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9DB" w:rsidRPr="003B4BDE" w:rsidRDefault="00493BBF">
      <w:pPr>
        <w:spacing w:before="66"/>
        <w:ind w:right="113"/>
        <w:jc w:val="right"/>
        <w:rPr>
          <w:rFonts w:ascii="Arial" w:eastAsia="Arial" w:hAnsi="Arial" w:cs="Arial"/>
          <w:sz w:val="20"/>
          <w:szCs w:val="20"/>
        </w:rPr>
      </w:pPr>
      <w:r w:rsidRPr="003B4BDE">
        <w:rPr>
          <w:rFonts w:ascii="Arial" w:hAnsi="Arial"/>
          <w:sz w:val="20"/>
          <w:szCs w:val="20"/>
        </w:rPr>
        <w:t>(</w:t>
      </w:r>
      <w:proofErr w:type="spellStart"/>
      <w:r w:rsidRPr="003B4BDE">
        <w:rPr>
          <w:rFonts w:ascii="Arial" w:hAnsi="Arial"/>
          <w:sz w:val="20"/>
          <w:szCs w:val="20"/>
        </w:rPr>
        <w:t>Protocolo</w:t>
      </w:r>
      <w:proofErr w:type="spellEnd"/>
      <w:r w:rsidRPr="003B4BDE">
        <w:rPr>
          <w:rFonts w:ascii="Arial" w:hAnsi="Arial"/>
          <w:sz w:val="20"/>
          <w:szCs w:val="20"/>
        </w:rPr>
        <w:t xml:space="preserve"> nº</w:t>
      </w:r>
      <w:r w:rsidRPr="003B4BDE">
        <w:rPr>
          <w:rFonts w:ascii="Arial" w:hAnsi="Arial"/>
          <w:spacing w:val="-12"/>
          <w:sz w:val="20"/>
          <w:szCs w:val="20"/>
        </w:rPr>
        <w:t xml:space="preserve"> </w:t>
      </w:r>
      <w:r w:rsidRPr="003B4BDE">
        <w:rPr>
          <w:rFonts w:ascii="Arial" w:hAnsi="Arial"/>
          <w:sz w:val="20"/>
          <w:szCs w:val="20"/>
        </w:rPr>
        <w:t>256.448/14)</w:t>
      </w:r>
    </w:p>
    <w:p w:rsidR="00F129DB" w:rsidRDefault="00493BBF" w:rsidP="00F83C97">
      <w:pPr>
        <w:spacing w:line="2694" w:lineRule="exact"/>
        <w:ind w:left="3200"/>
        <w:rPr>
          <w:rFonts w:ascii="Arial" w:eastAsia="Arial" w:hAnsi="Arial" w:cs="Arial"/>
          <w:sz w:val="14"/>
          <w:szCs w:val="14"/>
        </w:rPr>
      </w:pPr>
      <w:r w:rsidRPr="003B4BDE">
        <w:rPr>
          <w:rFonts w:ascii="Arial" w:eastAsia="Arial" w:hAnsi="Arial" w:cs="Arial"/>
          <w:noProof/>
          <w:position w:val="-53"/>
          <w:sz w:val="20"/>
          <w:szCs w:val="20"/>
          <w:lang w:val="pt-BR" w:eastAsia="pt-BR"/>
        </w:rPr>
        <w:drawing>
          <wp:inline distT="0" distB="0" distL="0" distR="0">
            <wp:extent cx="1492379" cy="17112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379" cy="171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DB" w:rsidRDefault="00F129DB">
      <w:pPr>
        <w:rPr>
          <w:rFonts w:ascii="Arial" w:eastAsia="Arial" w:hAnsi="Arial" w:cs="Arial"/>
          <w:sz w:val="14"/>
          <w:szCs w:val="14"/>
        </w:rPr>
      </w:pPr>
    </w:p>
    <w:p w:rsidR="00F129DB" w:rsidRPr="00493BBF" w:rsidRDefault="00493BBF" w:rsidP="00493BBF">
      <w:pPr>
        <w:spacing w:before="89"/>
        <w:ind w:left="1532" w:right="1538" w:hanging="1248"/>
        <w:jc w:val="center"/>
        <w:rPr>
          <w:rFonts w:ascii="Arial" w:eastAsia="Arial" w:hAnsi="Arial" w:cs="Arial"/>
          <w:lang w:val="pt-BR"/>
        </w:rPr>
      </w:pPr>
      <w:r>
        <w:rPr>
          <w:rFonts w:ascii="Arial" w:hAnsi="Arial"/>
          <w:b/>
          <w:lang w:val="pt-BR"/>
        </w:rPr>
        <w:t xml:space="preserve">               </w:t>
      </w:r>
      <w:r w:rsidR="00140BC2">
        <w:rPr>
          <w:rFonts w:ascii="Arial" w:hAnsi="Arial"/>
          <w:b/>
          <w:lang w:val="pt-BR"/>
        </w:rPr>
        <w:t>RETI</w:t>
      </w:r>
      <w:r w:rsidR="00D5607A">
        <w:rPr>
          <w:rFonts w:ascii="Arial" w:hAnsi="Arial"/>
          <w:b/>
          <w:lang w:val="pt-BR"/>
        </w:rPr>
        <w:t>-</w:t>
      </w:r>
      <w:r w:rsidR="00140BC2">
        <w:rPr>
          <w:rFonts w:ascii="Arial" w:hAnsi="Arial"/>
          <w:b/>
          <w:lang w:val="pt-BR"/>
        </w:rPr>
        <w:t xml:space="preserve">RATIFICAÇÃO DA </w:t>
      </w:r>
      <w:r>
        <w:rPr>
          <w:rFonts w:ascii="Arial" w:hAnsi="Arial"/>
          <w:b/>
          <w:lang w:val="pt-BR"/>
        </w:rPr>
        <w:t>P</w:t>
      </w:r>
      <w:r w:rsidRPr="00493BBF">
        <w:rPr>
          <w:rFonts w:ascii="Arial" w:hAnsi="Arial"/>
          <w:b/>
          <w:lang w:val="pt-BR"/>
        </w:rPr>
        <w:t>ORTARIA ARTESP Nº</w:t>
      </w:r>
      <w:r w:rsidR="00F16B48">
        <w:rPr>
          <w:rFonts w:ascii="Arial" w:hAnsi="Arial"/>
          <w:b/>
          <w:lang w:val="pt-BR"/>
        </w:rPr>
        <w:t xml:space="preserve"> 03</w:t>
      </w:r>
      <w:r w:rsidRPr="00493BBF">
        <w:rPr>
          <w:rFonts w:ascii="Arial" w:hAnsi="Arial"/>
          <w:b/>
          <w:lang w:val="pt-BR"/>
        </w:rPr>
        <w:t>,</w:t>
      </w:r>
      <w:r w:rsidR="003B4BDE" w:rsidRPr="00493BBF">
        <w:rPr>
          <w:rFonts w:ascii="Arial" w:hAnsi="Arial"/>
          <w:b/>
          <w:lang w:val="pt-BR"/>
        </w:rPr>
        <w:t xml:space="preserve"> </w:t>
      </w:r>
      <w:r w:rsidRPr="00493BBF">
        <w:rPr>
          <w:rFonts w:ascii="Arial" w:hAnsi="Arial"/>
          <w:b/>
          <w:lang w:val="pt-BR"/>
        </w:rPr>
        <w:t xml:space="preserve"> DE </w:t>
      </w:r>
      <w:r w:rsidR="00F16B48">
        <w:rPr>
          <w:rFonts w:ascii="Arial" w:hAnsi="Arial"/>
          <w:b/>
          <w:lang w:val="pt-BR"/>
        </w:rPr>
        <w:t>29</w:t>
      </w:r>
      <w:r w:rsidRPr="00493BBF">
        <w:rPr>
          <w:rFonts w:ascii="Arial" w:hAnsi="Arial"/>
          <w:b/>
          <w:lang w:val="pt-BR"/>
        </w:rPr>
        <w:t xml:space="preserve"> DE </w:t>
      </w:r>
      <w:r w:rsidR="00F16B48">
        <w:rPr>
          <w:rFonts w:ascii="Arial" w:hAnsi="Arial"/>
          <w:b/>
          <w:lang w:val="pt-BR"/>
        </w:rPr>
        <w:t xml:space="preserve">FEVEREIRO </w:t>
      </w:r>
      <w:r w:rsidRPr="00493BBF">
        <w:rPr>
          <w:rFonts w:ascii="Arial" w:hAnsi="Arial"/>
          <w:b/>
          <w:lang w:val="pt-BR"/>
        </w:rPr>
        <w:t>DE</w:t>
      </w:r>
      <w:r w:rsidRPr="00493BBF">
        <w:rPr>
          <w:rFonts w:ascii="Arial" w:hAnsi="Arial"/>
          <w:b/>
          <w:spacing w:val="-9"/>
          <w:lang w:val="pt-BR"/>
        </w:rPr>
        <w:t xml:space="preserve"> </w:t>
      </w:r>
      <w:r w:rsidRPr="00493BBF">
        <w:rPr>
          <w:rFonts w:ascii="Arial" w:hAnsi="Arial"/>
          <w:b/>
          <w:lang w:val="pt-BR"/>
        </w:rPr>
        <w:t>201</w:t>
      </w:r>
      <w:r w:rsidR="00F16B48">
        <w:rPr>
          <w:rFonts w:ascii="Arial" w:hAnsi="Arial"/>
          <w:b/>
          <w:lang w:val="pt-BR"/>
        </w:rPr>
        <w:t>6</w:t>
      </w:r>
      <w:r w:rsidRPr="00493BBF">
        <w:rPr>
          <w:rFonts w:ascii="Arial" w:hAnsi="Arial"/>
          <w:b/>
          <w:lang w:val="pt-BR"/>
        </w:rPr>
        <w:t>.</w:t>
      </w:r>
    </w:p>
    <w:p w:rsidR="00F129DB" w:rsidRPr="00493BBF" w:rsidRDefault="00F129DB" w:rsidP="00493BBF">
      <w:pPr>
        <w:spacing w:before="7"/>
        <w:jc w:val="center"/>
        <w:rPr>
          <w:rFonts w:ascii="Arial" w:eastAsia="Arial" w:hAnsi="Arial" w:cs="Arial"/>
          <w:b/>
          <w:bCs/>
          <w:lang w:val="pt-BR"/>
        </w:rPr>
      </w:pPr>
    </w:p>
    <w:p w:rsidR="00F129DB" w:rsidRPr="003B4BDE" w:rsidRDefault="00493BBF">
      <w:pPr>
        <w:ind w:left="2794"/>
        <w:rPr>
          <w:rFonts w:ascii="Arial" w:eastAsia="Arial" w:hAnsi="Arial" w:cs="Arial"/>
          <w:lang w:val="pt-BR"/>
        </w:rPr>
      </w:pPr>
      <w:r w:rsidRPr="003B4BDE">
        <w:rPr>
          <w:rFonts w:ascii="Arial" w:hAnsi="Arial"/>
          <w:i/>
          <w:lang w:val="pt-BR"/>
        </w:rPr>
        <w:t>Altera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o</w:t>
      </w:r>
      <w:r w:rsidR="003B4BDE">
        <w:rPr>
          <w:rFonts w:ascii="Arial" w:hAnsi="Arial"/>
          <w:i/>
          <w:lang w:val="pt-BR"/>
        </w:rPr>
        <w:t>s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artigo</w:t>
      </w:r>
      <w:r w:rsidR="003B4BDE">
        <w:rPr>
          <w:rFonts w:ascii="Arial" w:hAnsi="Arial"/>
          <w:i/>
          <w:lang w:val="pt-BR"/>
        </w:rPr>
        <w:t>s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1º</w:t>
      </w:r>
      <w:r w:rsidRPr="003B4BDE">
        <w:rPr>
          <w:rFonts w:ascii="Arial" w:hAnsi="Arial"/>
          <w:i/>
          <w:spacing w:val="51"/>
          <w:lang w:val="pt-BR"/>
        </w:rPr>
        <w:t xml:space="preserve"> </w:t>
      </w:r>
      <w:r w:rsidR="003B4BDE">
        <w:rPr>
          <w:rFonts w:ascii="Arial" w:hAnsi="Arial"/>
          <w:i/>
          <w:spacing w:val="51"/>
          <w:lang w:val="pt-BR"/>
        </w:rPr>
        <w:t xml:space="preserve">e 2º </w:t>
      </w:r>
      <w:r w:rsidRPr="003B4BDE">
        <w:rPr>
          <w:rFonts w:ascii="Arial" w:hAnsi="Arial"/>
          <w:i/>
          <w:lang w:val="pt-BR"/>
        </w:rPr>
        <w:t>da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Portaria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ARTESP</w:t>
      </w:r>
      <w:r w:rsidRPr="003B4BDE">
        <w:rPr>
          <w:rFonts w:ascii="Arial" w:hAnsi="Arial"/>
          <w:i/>
          <w:spacing w:val="49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n.</w:t>
      </w:r>
      <w:r w:rsidRPr="003B4BDE">
        <w:rPr>
          <w:rFonts w:ascii="Arial" w:hAnsi="Arial"/>
          <w:i/>
          <w:spacing w:val="51"/>
          <w:lang w:val="pt-BR"/>
        </w:rPr>
        <w:t xml:space="preserve"> </w:t>
      </w:r>
      <w:r w:rsidR="00F16B48">
        <w:rPr>
          <w:rFonts w:ascii="Arial" w:hAnsi="Arial"/>
          <w:i/>
          <w:lang w:val="pt-BR"/>
        </w:rPr>
        <w:t>19</w:t>
      </w:r>
      <w:r w:rsidRPr="003B4BDE">
        <w:rPr>
          <w:rFonts w:ascii="Arial" w:hAnsi="Arial"/>
          <w:i/>
          <w:lang w:val="pt-BR"/>
        </w:rPr>
        <w:t>,</w:t>
      </w:r>
      <w:r w:rsidRPr="003B4BDE">
        <w:rPr>
          <w:rFonts w:ascii="Arial" w:hAnsi="Arial"/>
          <w:i/>
          <w:spacing w:val="51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de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="00F16B48">
        <w:rPr>
          <w:rFonts w:ascii="Arial" w:hAnsi="Arial"/>
          <w:i/>
          <w:lang w:val="pt-BR"/>
        </w:rPr>
        <w:t>31</w:t>
      </w:r>
      <w:r w:rsidRPr="003B4BDE">
        <w:rPr>
          <w:rFonts w:ascii="Arial" w:hAnsi="Arial"/>
          <w:i/>
          <w:spacing w:val="46"/>
          <w:lang w:val="pt-BR"/>
        </w:rPr>
        <w:t xml:space="preserve"> </w:t>
      </w:r>
      <w:r w:rsidR="00F16B48">
        <w:rPr>
          <w:rFonts w:ascii="Arial" w:hAnsi="Arial"/>
          <w:i/>
          <w:lang w:val="pt-BR"/>
        </w:rPr>
        <w:t>de agosto</w:t>
      </w:r>
      <w:r w:rsidR="003B4BDE">
        <w:rPr>
          <w:rFonts w:ascii="Arial" w:hAnsi="Arial"/>
          <w:i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de</w:t>
      </w:r>
      <w:r w:rsidRPr="003B4BDE">
        <w:rPr>
          <w:rFonts w:ascii="Arial" w:hAnsi="Arial"/>
          <w:i/>
          <w:spacing w:val="-6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201</w:t>
      </w:r>
      <w:r w:rsidR="003B4BDE">
        <w:rPr>
          <w:rFonts w:ascii="Arial" w:hAnsi="Arial"/>
          <w:i/>
          <w:lang w:val="pt-BR"/>
        </w:rPr>
        <w:t>5</w:t>
      </w:r>
      <w:r w:rsidRPr="003B4BDE">
        <w:rPr>
          <w:rFonts w:ascii="Arial" w:hAnsi="Arial"/>
          <w:i/>
          <w:lang w:val="pt-BR"/>
        </w:rPr>
        <w:t>.</w:t>
      </w:r>
    </w:p>
    <w:p w:rsidR="00F129DB" w:rsidRDefault="00F129DB">
      <w:pPr>
        <w:rPr>
          <w:rFonts w:ascii="Arial" w:eastAsia="Arial" w:hAnsi="Arial" w:cs="Arial"/>
          <w:i/>
          <w:lang w:val="pt-BR"/>
        </w:rPr>
      </w:pPr>
    </w:p>
    <w:p w:rsidR="00140BC2" w:rsidRPr="003B4BDE" w:rsidRDefault="00140BC2">
      <w:pPr>
        <w:rPr>
          <w:rFonts w:ascii="Arial" w:eastAsia="Arial" w:hAnsi="Arial" w:cs="Arial"/>
          <w:i/>
          <w:lang w:val="pt-BR"/>
        </w:rPr>
      </w:pPr>
      <w:bookmarkStart w:id="0" w:name="_GoBack"/>
      <w:bookmarkEnd w:id="0"/>
    </w:p>
    <w:p w:rsidR="00F25229" w:rsidRDefault="00F25229">
      <w:pPr>
        <w:pStyle w:val="Corpodetexto"/>
        <w:spacing w:before="0" w:line="360" w:lineRule="auto"/>
        <w:ind w:right="108"/>
        <w:jc w:val="both"/>
        <w:rPr>
          <w:lang w:val="pt-BR"/>
        </w:rPr>
      </w:pPr>
    </w:p>
    <w:p w:rsidR="00F129DB" w:rsidRDefault="00493BBF" w:rsidP="00140BC2">
      <w:pPr>
        <w:pStyle w:val="Corpodetexto"/>
        <w:spacing w:before="0" w:line="360" w:lineRule="auto"/>
        <w:ind w:right="108"/>
        <w:jc w:val="both"/>
        <w:rPr>
          <w:lang w:val="pt-BR"/>
        </w:rPr>
      </w:pPr>
      <w:r w:rsidRPr="003B4BDE">
        <w:rPr>
          <w:lang w:val="pt-BR"/>
        </w:rPr>
        <w:t>O Diretor Geral da Agência Reguladora de Serviços Públicos Delegados de Transporte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do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Estado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de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São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Paulo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–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ARTESP,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no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exercício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da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competência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outorgada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no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artigo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10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da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Lei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Complementar nº 914, de 14 de janeiro de 2002</w:t>
      </w:r>
      <w:r w:rsidRPr="003B4BDE">
        <w:rPr>
          <w:spacing w:val="-19"/>
          <w:lang w:val="pt-BR"/>
        </w:rPr>
        <w:t xml:space="preserve"> </w:t>
      </w:r>
      <w:r w:rsidR="004E2FC8">
        <w:rPr>
          <w:spacing w:val="-19"/>
          <w:lang w:val="pt-BR"/>
        </w:rPr>
        <w:t xml:space="preserve">, </w:t>
      </w:r>
    </w:p>
    <w:p w:rsidR="00140BC2" w:rsidRDefault="00140BC2" w:rsidP="00140BC2">
      <w:pPr>
        <w:pStyle w:val="Corpodetexto"/>
        <w:spacing w:before="0" w:line="360" w:lineRule="auto"/>
        <w:ind w:right="108"/>
        <w:jc w:val="both"/>
        <w:rPr>
          <w:lang w:val="pt-BR"/>
        </w:rPr>
      </w:pPr>
    </w:p>
    <w:p w:rsidR="00140BC2" w:rsidRDefault="00140BC2" w:rsidP="00140BC2">
      <w:pPr>
        <w:pStyle w:val="Corpodetexto"/>
        <w:spacing w:before="0" w:line="360" w:lineRule="auto"/>
        <w:ind w:right="108"/>
        <w:jc w:val="both"/>
        <w:rPr>
          <w:lang w:val="pt-BR"/>
        </w:rPr>
      </w:pPr>
      <w:r>
        <w:rPr>
          <w:lang w:val="pt-BR"/>
        </w:rPr>
        <w:t xml:space="preserve">Vem </w:t>
      </w:r>
      <w:proofErr w:type="spellStart"/>
      <w:r>
        <w:rPr>
          <w:lang w:val="pt-BR"/>
        </w:rPr>
        <w:t>reti</w:t>
      </w:r>
      <w:r w:rsidR="00D5607A">
        <w:rPr>
          <w:lang w:val="pt-BR"/>
        </w:rPr>
        <w:t>-ratificar</w:t>
      </w:r>
      <w:proofErr w:type="spellEnd"/>
      <w:r>
        <w:rPr>
          <w:lang w:val="pt-BR"/>
        </w:rPr>
        <w:t xml:space="preserve"> a publicação de 01º de março de 2016, Portaria ARTESP nº 03, de 29 de fevereiro de 2016.</w:t>
      </w:r>
    </w:p>
    <w:p w:rsidR="00140BC2" w:rsidRDefault="00140BC2" w:rsidP="00140BC2">
      <w:pPr>
        <w:pStyle w:val="Corpodetexto"/>
        <w:spacing w:before="0" w:line="360" w:lineRule="auto"/>
        <w:ind w:right="108"/>
        <w:jc w:val="both"/>
        <w:rPr>
          <w:lang w:val="pt-BR"/>
        </w:rPr>
      </w:pPr>
    </w:p>
    <w:p w:rsidR="00140BC2" w:rsidRDefault="00140BC2" w:rsidP="00140BC2">
      <w:pPr>
        <w:pStyle w:val="Corpodetexto"/>
        <w:spacing w:before="0" w:line="360" w:lineRule="auto"/>
        <w:ind w:right="108"/>
        <w:jc w:val="both"/>
        <w:rPr>
          <w:lang w:val="pt-BR"/>
        </w:rPr>
      </w:pPr>
      <w:r>
        <w:rPr>
          <w:lang w:val="pt-BR"/>
        </w:rPr>
        <w:t>Artigo 1º - Onde se lê: Portaria 18, de 22 de agosto de 2015, leia-se: Portaria 18, de 22 de agosto de 2014.</w:t>
      </w:r>
    </w:p>
    <w:p w:rsidR="00140BC2" w:rsidRDefault="00140BC2" w:rsidP="00140BC2">
      <w:pPr>
        <w:pStyle w:val="Corpodetexto"/>
        <w:spacing w:before="0" w:line="360" w:lineRule="auto"/>
        <w:ind w:right="108"/>
        <w:jc w:val="both"/>
        <w:rPr>
          <w:lang w:val="pt-BR"/>
        </w:rPr>
      </w:pPr>
    </w:p>
    <w:p w:rsidR="00F129DB" w:rsidRPr="003B4BDE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24189" w:rsidRDefault="00F24189">
      <w:pPr>
        <w:rPr>
          <w:rFonts w:ascii="Arial" w:eastAsia="Arial" w:hAnsi="Arial" w:cs="Arial"/>
          <w:sz w:val="20"/>
          <w:szCs w:val="20"/>
          <w:lang w:val="pt-BR"/>
        </w:rPr>
      </w:pPr>
    </w:p>
    <w:p w:rsidR="00F24189" w:rsidRDefault="00F24189">
      <w:pPr>
        <w:rPr>
          <w:rFonts w:ascii="Arial" w:eastAsia="Arial" w:hAnsi="Arial" w:cs="Arial"/>
          <w:sz w:val="20"/>
          <w:szCs w:val="20"/>
          <w:lang w:val="pt-BR"/>
        </w:rPr>
      </w:pPr>
    </w:p>
    <w:p w:rsidR="00F24189" w:rsidRDefault="00F24189">
      <w:pPr>
        <w:rPr>
          <w:rFonts w:ascii="Arial" w:eastAsia="Arial" w:hAnsi="Arial" w:cs="Arial"/>
          <w:sz w:val="20"/>
          <w:szCs w:val="20"/>
          <w:lang w:val="pt-BR"/>
        </w:rPr>
      </w:pPr>
    </w:p>
    <w:p w:rsidR="00F24189" w:rsidRPr="003B4BDE" w:rsidRDefault="00F24189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F129DB">
      <w:pPr>
        <w:spacing w:before="5"/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F83C97">
      <w:pPr>
        <w:pStyle w:val="Ttulo1"/>
        <w:ind w:left="1527" w:right="1538"/>
        <w:jc w:val="center"/>
        <w:rPr>
          <w:b w:val="0"/>
          <w:bCs w:val="0"/>
          <w:lang w:val="pt-BR"/>
        </w:rPr>
      </w:pPr>
      <w:r>
        <w:rPr>
          <w:lang w:val="pt-BR"/>
        </w:rPr>
        <w:t>GIOVANNI PENGUE FILHO</w:t>
      </w:r>
    </w:p>
    <w:p w:rsidR="00F129DB" w:rsidRPr="003B4BDE" w:rsidRDefault="00493BBF">
      <w:pPr>
        <w:pStyle w:val="Corpodetexto"/>
        <w:spacing w:before="3"/>
        <w:ind w:left="2835" w:right="2848" w:hanging="1"/>
        <w:jc w:val="center"/>
        <w:rPr>
          <w:lang w:val="pt-BR"/>
        </w:rPr>
      </w:pPr>
      <w:r w:rsidRPr="003B4BDE">
        <w:rPr>
          <w:lang w:val="pt-BR"/>
        </w:rPr>
        <w:t xml:space="preserve">Diretor </w:t>
      </w:r>
      <w:r w:rsidR="00F83C97">
        <w:rPr>
          <w:lang w:val="pt-BR"/>
        </w:rPr>
        <w:t>Geral - ARTESP</w:t>
      </w:r>
    </w:p>
    <w:sectPr w:rsidR="00F129DB" w:rsidRPr="003B4BDE" w:rsidSect="00A4209A">
      <w:footerReference w:type="default" r:id="rId7"/>
      <w:type w:val="continuous"/>
      <w:pgSz w:w="11900" w:h="16840"/>
      <w:pgMar w:top="760" w:right="1580" w:bottom="280" w:left="1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AD8" w:rsidRDefault="00F32AD8" w:rsidP="006B1C1A">
      <w:r>
        <w:separator/>
      </w:r>
    </w:p>
  </w:endnote>
  <w:endnote w:type="continuationSeparator" w:id="0">
    <w:p w:rsidR="00F32AD8" w:rsidRDefault="00F32AD8" w:rsidP="006B1C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C1A" w:rsidRPr="00F25229" w:rsidRDefault="00F25229">
    <w:pPr>
      <w:pStyle w:val="Rodap"/>
      <w:rPr>
        <w:lang w:val="pt-BR"/>
      </w:rPr>
    </w:pPr>
    <w:proofErr w:type="spellStart"/>
    <w:r>
      <w:rPr>
        <w:lang w:val="pt-BR"/>
      </w:rPr>
      <w:t>ls</w:t>
    </w:r>
    <w:proofErr w:type="spellEnd"/>
    <w:r>
      <w:rPr>
        <w:lang w:val="pt-BR"/>
      </w:rPr>
      <w:t>/LS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AD8" w:rsidRDefault="00F32AD8" w:rsidP="006B1C1A">
      <w:r>
        <w:separator/>
      </w:r>
    </w:p>
  </w:footnote>
  <w:footnote w:type="continuationSeparator" w:id="0">
    <w:p w:rsidR="00F32AD8" w:rsidRDefault="00F32AD8" w:rsidP="006B1C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129DB"/>
    <w:rsid w:val="00140BC2"/>
    <w:rsid w:val="00193638"/>
    <w:rsid w:val="001B3D7C"/>
    <w:rsid w:val="00205AA7"/>
    <w:rsid w:val="00206286"/>
    <w:rsid w:val="002C01B6"/>
    <w:rsid w:val="003B4BDE"/>
    <w:rsid w:val="003C5C50"/>
    <w:rsid w:val="00493BBF"/>
    <w:rsid w:val="004E2FC8"/>
    <w:rsid w:val="005F03ED"/>
    <w:rsid w:val="006B1C1A"/>
    <w:rsid w:val="0070665C"/>
    <w:rsid w:val="00834A87"/>
    <w:rsid w:val="00930E74"/>
    <w:rsid w:val="00A4209A"/>
    <w:rsid w:val="00AB28C4"/>
    <w:rsid w:val="00B016A2"/>
    <w:rsid w:val="00BD3F47"/>
    <w:rsid w:val="00CA4FE4"/>
    <w:rsid w:val="00D5607A"/>
    <w:rsid w:val="00F129DB"/>
    <w:rsid w:val="00F16B48"/>
    <w:rsid w:val="00F24189"/>
    <w:rsid w:val="00F25229"/>
    <w:rsid w:val="00F32AD8"/>
    <w:rsid w:val="00F70B21"/>
    <w:rsid w:val="00F83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4209A"/>
  </w:style>
  <w:style w:type="paragraph" w:styleId="Ttulo1">
    <w:name w:val="heading 1"/>
    <w:basedOn w:val="Normal"/>
    <w:uiPriority w:val="1"/>
    <w:qFormat/>
    <w:rsid w:val="00A4209A"/>
    <w:pPr>
      <w:ind w:left="101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20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4209A"/>
    <w:pPr>
      <w:spacing w:before="117"/>
      <w:ind w:left="101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  <w:rsid w:val="00A4209A"/>
  </w:style>
  <w:style w:type="paragraph" w:customStyle="1" w:styleId="TableParagraph">
    <w:name w:val="Table Paragraph"/>
    <w:basedOn w:val="Normal"/>
    <w:uiPriority w:val="1"/>
    <w:qFormat/>
    <w:rsid w:val="00A4209A"/>
  </w:style>
  <w:style w:type="paragraph" w:styleId="Textodebalo">
    <w:name w:val="Balloon Text"/>
    <w:basedOn w:val="Normal"/>
    <w:link w:val="TextodebaloChar"/>
    <w:uiPriority w:val="99"/>
    <w:semiHidden/>
    <w:unhideWhenUsed/>
    <w:rsid w:val="003B4BD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BD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1C1A"/>
  </w:style>
  <w:style w:type="paragraph" w:styleId="Rodap">
    <w:name w:val="footer"/>
    <w:basedOn w:val="Normal"/>
    <w:link w:val="Rodap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1C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17"/>
      <w:ind w:left="101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3B4BD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BD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1C1A"/>
  </w:style>
  <w:style w:type="paragraph" w:styleId="Rodap">
    <w:name w:val="footer"/>
    <w:basedOn w:val="Normal"/>
    <w:link w:val="Rodap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1C1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04 portaria - alteração portaria 24 - 256.448-14</vt:lpstr>
    </vt:vector>
  </TitlesOfParts>
  <Company/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 portaria - alteração portaria 24 - 256.448-14</dc:title>
  <dc:creator>Elizabeth</dc:creator>
  <cp:keywords>()</cp:keywords>
  <cp:lastModifiedBy>josivania</cp:lastModifiedBy>
  <cp:revision>2</cp:revision>
  <cp:lastPrinted>2016-03-04T18:36:00Z</cp:lastPrinted>
  <dcterms:created xsi:type="dcterms:W3CDTF">2016-03-04T19:01:00Z</dcterms:created>
  <dcterms:modified xsi:type="dcterms:W3CDTF">2016-03-04T19:01:00Z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2015-04-01T00:00:00Z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2015-08-31T00:00:00Z</vt:filetime>
  </property>
</Properties>
</file>