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2F" w:rsidRPr="00717161" w:rsidRDefault="00717161" w:rsidP="00D8561C">
      <w:pPr>
        <w:widowControl w:val="0"/>
        <w:spacing w:before="120" w:after="120" w:line="240" w:lineRule="auto"/>
        <w:jc w:val="center"/>
        <w:rPr>
          <w:rFonts w:ascii="Arial" w:hAnsi="Arial" w:cs="Arial"/>
          <w:b/>
          <w:color w:val="0D0D0D"/>
          <w:lang w:eastAsia="pt-BR"/>
        </w:rPr>
      </w:pPr>
      <w:r w:rsidRPr="00717161">
        <w:rPr>
          <w:rFonts w:ascii="Arial" w:hAnsi="Arial" w:cs="Arial"/>
          <w:b/>
          <w:color w:val="0D0D0D"/>
          <w:lang w:eastAsia="pt-BR"/>
        </w:rPr>
        <w:t>PORTARIA ARTESP Nº 73, DE 13 DE DEZEMBRO</w:t>
      </w:r>
      <w:r w:rsidR="00A5482F" w:rsidRPr="00717161">
        <w:rPr>
          <w:rFonts w:ascii="Arial" w:hAnsi="Arial" w:cs="Arial"/>
          <w:b/>
          <w:color w:val="0D0D0D"/>
          <w:lang w:eastAsia="pt-BR"/>
        </w:rPr>
        <w:t xml:space="preserve"> DE 2018.</w:t>
      </w:r>
    </w:p>
    <w:p w:rsidR="002152D8" w:rsidRPr="00717161" w:rsidRDefault="002152D8" w:rsidP="00D8561C">
      <w:pPr>
        <w:widowControl w:val="0"/>
        <w:spacing w:before="120" w:after="120" w:line="240" w:lineRule="auto"/>
        <w:jc w:val="center"/>
        <w:rPr>
          <w:rFonts w:ascii="Arial" w:hAnsi="Arial" w:cs="Arial"/>
          <w:b/>
          <w:color w:val="0D0D0D"/>
          <w:lang w:eastAsia="pt-BR"/>
        </w:rPr>
      </w:pPr>
    </w:p>
    <w:p w:rsidR="00A5482F" w:rsidRPr="00717161" w:rsidRDefault="00DF4E23" w:rsidP="00717161">
      <w:pPr>
        <w:spacing w:before="120" w:after="120" w:line="240" w:lineRule="auto"/>
        <w:ind w:left="4248"/>
        <w:jc w:val="both"/>
        <w:rPr>
          <w:rFonts w:ascii="Arial" w:eastAsia="Times New Roman" w:hAnsi="Arial" w:cs="Arial"/>
          <w:i/>
          <w:color w:val="0D0D0D"/>
          <w:lang w:eastAsia="pt-BR"/>
        </w:rPr>
      </w:pPr>
      <w:r w:rsidRPr="00717161">
        <w:rPr>
          <w:rFonts w:ascii="Arial" w:eastAsia="Times New Roman" w:hAnsi="Arial" w:cs="Arial"/>
          <w:i/>
          <w:color w:val="0D0D0D"/>
          <w:lang w:eastAsia="pt-BR"/>
        </w:rPr>
        <w:t xml:space="preserve">Dispõe </w:t>
      </w:r>
      <w:r w:rsidR="00C12201" w:rsidRPr="00717161">
        <w:rPr>
          <w:rFonts w:ascii="Arial" w:eastAsia="Times New Roman" w:hAnsi="Arial" w:cs="Arial"/>
          <w:i/>
          <w:color w:val="0D0D0D"/>
          <w:lang w:eastAsia="pt-BR"/>
        </w:rPr>
        <w:t xml:space="preserve">sobre </w:t>
      </w:r>
      <w:r w:rsidR="001E17D4" w:rsidRPr="00717161">
        <w:rPr>
          <w:rFonts w:ascii="Arial" w:hAnsi="Arial" w:cs="Arial"/>
          <w:i/>
        </w:rPr>
        <w:t>nomeação</w:t>
      </w:r>
      <w:r w:rsidR="008B26E5" w:rsidRPr="00717161">
        <w:rPr>
          <w:rFonts w:ascii="Arial" w:hAnsi="Arial" w:cs="Arial"/>
          <w:i/>
        </w:rPr>
        <w:t xml:space="preserve"> da Comissão Eleitoral </w:t>
      </w:r>
      <w:r w:rsidR="001E17D4" w:rsidRPr="00717161">
        <w:rPr>
          <w:rFonts w:ascii="Arial" w:hAnsi="Arial" w:cs="Arial"/>
          <w:i/>
        </w:rPr>
        <w:t xml:space="preserve">da CIPA </w:t>
      </w:r>
      <w:r w:rsidR="006A4AC4" w:rsidRPr="00717161">
        <w:rPr>
          <w:rFonts w:ascii="Arial" w:eastAsia="Times New Roman" w:hAnsi="Arial" w:cs="Arial"/>
          <w:i/>
          <w:color w:val="0D0D0D"/>
          <w:lang w:eastAsia="pt-BR"/>
        </w:rPr>
        <w:t>d</w:t>
      </w:r>
      <w:r w:rsidRPr="00717161">
        <w:rPr>
          <w:rFonts w:ascii="Arial" w:eastAsia="Times New Roman" w:hAnsi="Arial" w:cs="Arial"/>
          <w:i/>
          <w:color w:val="0D0D0D"/>
          <w:lang w:eastAsia="pt-BR"/>
        </w:rPr>
        <w:t xml:space="preserve">a Agência Reguladora de Serviços Públicos Delegados de Transporte </w:t>
      </w:r>
      <w:r w:rsidR="00451014" w:rsidRPr="00717161">
        <w:rPr>
          <w:rFonts w:ascii="Arial" w:eastAsia="Times New Roman" w:hAnsi="Arial" w:cs="Arial"/>
          <w:i/>
          <w:color w:val="0D0D0D"/>
          <w:lang w:eastAsia="pt-BR"/>
        </w:rPr>
        <w:t xml:space="preserve">do Estado de São Paulo </w:t>
      </w:r>
      <w:r w:rsidRPr="00717161">
        <w:rPr>
          <w:rFonts w:ascii="Arial" w:eastAsia="Times New Roman" w:hAnsi="Arial" w:cs="Arial"/>
          <w:i/>
          <w:color w:val="0D0D0D"/>
          <w:lang w:eastAsia="pt-BR"/>
        </w:rPr>
        <w:t>– ARTESP.</w:t>
      </w:r>
      <w:bookmarkStart w:id="0" w:name="_GoBack"/>
      <w:bookmarkEnd w:id="0"/>
    </w:p>
    <w:p w:rsidR="00717161" w:rsidRPr="00717161" w:rsidRDefault="00717161" w:rsidP="00717161">
      <w:pPr>
        <w:spacing w:before="120" w:after="120" w:line="240" w:lineRule="auto"/>
        <w:ind w:left="4248"/>
        <w:jc w:val="both"/>
        <w:rPr>
          <w:rFonts w:ascii="Arial" w:eastAsia="Times New Roman" w:hAnsi="Arial" w:cs="Arial"/>
          <w:i/>
          <w:color w:val="0D0D0D"/>
          <w:lang w:eastAsia="pt-BR"/>
        </w:rPr>
      </w:pPr>
    </w:p>
    <w:p w:rsidR="00DA598B" w:rsidRPr="00717161" w:rsidRDefault="00DA598B" w:rsidP="00D8561C">
      <w:pPr>
        <w:pStyle w:val="Default"/>
        <w:spacing w:before="120" w:after="120"/>
        <w:jc w:val="both"/>
        <w:rPr>
          <w:rFonts w:eastAsia="Times New Roman"/>
          <w:color w:val="0D0D0D"/>
          <w:sz w:val="22"/>
          <w:szCs w:val="22"/>
        </w:rPr>
      </w:pPr>
      <w:r w:rsidRPr="00717161">
        <w:rPr>
          <w:rFonts w:eastAsia="Times New Roman"/>
          <w:color w:val="0D0D0D"/>
          <w:sz w:val="22"/>
          <w:szCs w:val="22"/>
        </w:rPr>
        <w:t xml:space="preserve">O </w:t>
      </w:r>
      <w:r w:rsidRPr="00717161">
        <w:rPr>
          <w:rFonts w:eastAsia="Times New Roman"/>
          <w:b/>
          <w:color w:val="0D0D0D"/>
          <w:sz w:val="22"/>
          <w:szCs w:val="22"/>
        </w:rPr>
        <w:t>DIRETOR GERAL</w:t>
      </w:r>
      <w:r w:rsidRPr="00717161">
        <w:rPr>
          <w:rFonts w:eastAsia="Times New Roman"/>
          <w:color w:val="0D0D0D"/>
          <w:sz w:val="22"/>
          <w:szCs w:val="22"/>
        </w:rPr>
        <w:t xml:space="preserve"> da Agência Reguladora de Serviços Públicos Delegados de Transporte do Estado de São Paulo - ARTESP, no uso de suas atribuições legais, com fundamento no artigo 10 da Lei Complementar Estadual nº 914/2002, no artigo 16 do Decreto Estadual nº 46.708/2002 e no artigo 19, VII da Resolução ARTESP nº 1/2009 (Regimento Interno). </w:t>
      </w:r>
    </w:p>
    <w:p w:rsidR="00267568" w:rsidRPr="00717161" w:rsidRDefault="00DF4E23" w:rsidP="00D8561C">
      <w:pPr>
        <w:pStyle w:val="Default"/>
        <w:spacing w:before="120" w:after="120"/>
        <w:jc w:val="both"/>
        <w:rPr>
          <w:rFonts w:eastAsia="Times New Roman"/>
          <w:color w:val="0D0D0D"/>
          <w:sz w:val="22"/>
          <w:szCs w:val="22"/>
        </w:rPr>
      </w:pPr>
      <w:r w:rsidRPr="00717161">
        <w:rPr>
          <w:rFonts w:eastAsia="Times New Roman"/>
          <w:color w:val="0D0D0D"/>
          <w:sz w:val="22"/>
          <w:szCs w:val="22"/>
        </w:rPr>
        <w:t xml:space="preserve">Considerando </w:t>
      </w:r>
      <w:r w:rsidR="004E0D93" w:rsidRPr="00717161">
        <w:rPr>
          <w:rFonts w:eastAsia="Times New Roman"/>
          <w:color w:val="0D0D0D"/>
          <w:sz w:val="22"/>
          <w:szCs w:val="22"/>
        </w:rPr>
        <w:t xml:space="preserve">a Norma Regulamentadora </w:t>
      </w:r>
      <w:r w:rsidR="00451014" w:rsidRPr="00717161">
        <w:rPr>
          <w:rFonts w:eastAsia="Times New Roman"/>
          <w:color w:val="0D0D0D"/>
          <w:sz w:val="22"/>
          <w:szCs w:val="22"/>
        </w:rPr>
        <w:t>nº 5 (</w:t>
      </w:r>
      <w:r w:rsidR="004E0D93" w:rsidRPr="00717161">
        <w:rPr>
          <w:rFonts w:eastAsia="Times New Roman"/>
          <w:color w:val="0D0D0D"/>
          <w:sz w:val="22"/>
          <w:szCs w:val="22"/>
        </w:rPr>
        <w:t>NR 5</w:t>
      </w:r>
      <w:r w:rsidR="00451014" w:rsidRPr="00717161">
        <w:rPr>
          <w:rFonts w:eastAsia="Times New Roman"/>
          <w:color w:val="0D0D0D"/>
          <w:sz w:val="22"/>
          <w:szCs w:val="22"/>
        </w:rPr>
        <w:t>)</w:t>
      </w:r>
      <w:r w:rsidR="00267568" w:rsidRPr="00717161">
        <w:rPr>
          <w:rFonts w:eastAsia="Times New Roman"/>
          <w:color w:val="0D0D0D"/>
          <w:sz w:val="22"/>
          <w:szCs w:val="22"/>
        </w:rPr>
        <w:t xml:space="preserve"> do Ministério do Trabalho</w:t>
      </w:r>
      <w:r w:rsidR="004E0D93" w:rsidRPr="00717161">
        <w:rPr>
          <w:rFonts w:eastAsia="Times New Roman"/>
          <w:color w:val="0D0D0D"/>
          <w:sz w:val="22"/>
          <w:szCs w:val="22"/>
        </w:rPr>
        <w:t>, que dispõe sobre a Comissão Interna d</w:t>
      </w:r>
      <w:r w:rsidR="002152D8" w:rsidRPr="00717161">
        <w:rPr>
          <w:rFonts w:eastAsia="Times New Roman"/>
          <w:color w:val="0D0D0D"/>
          <w:sz w:val="22"/>
          <w:szCs w:val="22"/>
        </w:rPr>
        <w:t>e Prevenção de Acidentes – CIPA e estabelece que regras para seu o processo eleitoral</w:t>
      </w:r>
      <w:r w:rsidR="00772415" w:rsidRPr="00717161">
        <w:rPr>
          <w:rFonts w:eastAsia="Times New Roman"/>
          <w:color w:val="0D0D0D"/>
          <w:sz w:val="22"/>
          <w:szCs w:val="22"/>
        </w:rPr>
        <w:t>,</w:t>
      </w:r>
    </w:p>
    <w:p w:rsidR="00D8561C" w:rsidRPr="00717161" w:rsidRDefault="00D8561C" w:rsidP="00D8561C">
      <w:pPr>
        <w:pStyle w:val="Default"/>
        <w:spacing w:before="120" w:after="120"/>
        <w:jc w:val="both"/>
        <w:rPr>
          <w:rFonts w:eastAsia="Times New Roman"/>
          <w:color w:val="0D0D0D"/>
          <w:sz w:val="22"/>
          <w:szCs w:val="22"/>
        </w:rPr>
      </w:pPr>
    </w:p>
    <w:p w:rsidR="00EF2450" w:rsidRPr="00717161" w:rsidRDefault="00772415" w:rsidP="00D8561C">
      <w:pPr>
        <w:spacing w:before="120" w:after="120" w:line="240" w:lineRule="auto"/>
        <w:jc w:val="both"/>
        <w:rPr>
          <w:rFonts w:ascii="Arial" w:eastAsia="Times New Roman" w:hAnsi="Arial" w:cs="Arial"/>
          <w:lang w:eastAsia="pt-BR"/>
        </w:rPr>
      </w:pPr>
      <w:r w:rsidRPr="00717161">
        <w:rPr>
          <w:rFonts w:ascii="Arial" w:eastAsia="Times New Roman" w:hAnsi="Arial" w:cs="Arial"/>
          <w:lang w:eastAsia="pt-BR"/>
        </w:rPr>
        <w:t>RESOLVE</w:t>
      </w:r>
      <w:r w:rsidR="00290C9C" w:rsidRPr="00717161">
        <w:rPr>
          <w:rFonts w:ascii="Arial" w:eastAsia="Times New Roman" w:hAnsi="Arial" w:cs="Arial"/>
          <w:lang w:eastAsia="pt-BR"/>
        </w:rPr>
        <w:t>:</w:t>
      </w:r>
    </w:p>
    <w:p w:rsidR="00EF2450" w:rsidRPr="00717161" w:rsidRDefault="00EF2450" w:rsidP="00D8561C">
      <w:pPr>
        <w:spacing w:before="120" w:after="120" w:line="240" w:lineRule="auto"/>
        <w:jc w:val="both"/>
        <w:rPr>
          <w:rFonts w:ascii="Arial" w:eastAsia="Times New Roman" w:hAnsi="Arial" w:cs="Arial"/>
          <w:lang w:eastAsia="pt-BR"/>
        </w:rPr>
      </w:pPr>
    </w:p>
    <w:p w:rsidR="00772415" w:rsidRPr="00717161" w:rsidRDefault="00290C9C" w:rsidP="00D8561C">
      <w:pPr>
        <w:tabs>
          <w:tab w:val="left" w:pos="1198"/>
        </w:tabs>
        <w:spacing w:before="120" w:after="120" w:line="240" w:lineRule="auto"/>
        <w:jc w:val="both"/>
        <w:rPr>
          <w:rFonts w:ascii="Arial" w:hAnsi="Arial" w:cs="Arial"/>
        </w:rPr>
      </w:pPr>
      <w:r w:rsidRPr="00717161">
        <w:rPr>
          <w:rFonts w:ascii="Arial" w:eastAsia="Times New Roman" w:hAnsi="Arial" w:cs="Arial"/>
          <w:b/>
          <w:lang w:eastAsia="pt-BR"/>
        </w:rPr>
        <w:t>Artigo 1º</w:t>
      </w:r>
      <w:r w:rsidR="00C12201" w:rsidRPr="00717161">
        <w:rPr>
          <w:rFonts w:ascii="Arial" w:eastAsia="Times New Roman" w:hAnsi="Arial" w:cs="Arial"/>
          <w:lang w:eastAsia="pt-BR"/>
        </w:rPr>
        <w:t xml:space="preserve"> - </w:t>
      </w:r>
      <w:r w:rsidR="00772415" w:rsidRPr="00717161">
        <w:rPr>
          <w:rFonts w:ascii="Arial" w:hAnsi="Arial" w:cs="Arial"/>
        </w:rPr>
        <w:t>Nomear</w:t>
      </w:r>
      <w:r w:rsidR="002152D8" w:rsidRPr="00717161">
        <w:rPr>
          <w:rFonts w:ascii="Arial" w:hAnsi="Arial" w:cs="Arial"/>
        </w:rPr>
        <w:t>, conforme disposto no item 5.39.1 da NR 5,</w:t>
      </w:r>
      <w:r w:rsidR="00772415" w:rsidRPr="00717161">
        <w:rPr>
          <w:rFonts w:ascii="Arial" w:hAnsi="Arial" w:cs="Arial"/>
        </w:rPr>
        <w:t xml:space="preserve"> a Comissão Eleitoral responsável pela organização e acompanhamento do processo eleitoral da </w:t>
      </w:r>
      <w:r w:rsidR="00EC0B06" w:rsidRPr="00717161">
        <w:rPr>
          <w:rFonts w:ascii="Arial" w:hAnsi="Arial" w:cs="Arial"/>
        </w:rPr>
        <w:t>CIPA gestão 201</w:t>
      </w:r>
      <w:r w:rsidR="002C3E2A" w:rsidRPr="00717161">
        <w:rPr>
          <w:rFonts w:ascii="Arial" w:hAnsi="Arial" w:cs="Arial"/>
        </w:rPr>
        <w:t>9</w:t>
      </w:r>
      <w:r w:rsidR="00EC0B06" w:rsidRPr="00717161">
        <w:rPr>
          <w:rFonts w:ascii="Arial" w:hAnsi="Arial" w:cs="Arial"/>
        </w:rPr>
        <w:t>/20</w:t>
      </w:r>
      <w:r w:rsidR="002C3E2A" w:rsidRPr="00717161">
        <w:rPr>
          <w:rFonts w:ascii="Arial" w:hAnsi="Arial" w:cs="Arial"/>
        </w:rPr>
        <w:t>20</w:t>
      </w:r>
      <w:r w:rsidR="002152D8" w:rsidRPr="00717161">
        <w:rPr>
          <w:rFonts w:ascii="Arial" w:hAnsi="Arial" w:cs="Arial"/>
        </w:rPr>
        <w:t>:</w:t>
      </w:r>
      <w:r w:rsidR="00772415" w:rsidRPr="00717161">
        <w:rPr>
          <w:rFonts w:ascii="Arial" w:hAnsi="Arial" w:cs="Arial"/>
        </w:rPr>
        <w:t xml:space="preserve"> </w:t>
      </w:r>
    </w:p>
    <w:p w:rsidR="00772415" w:rsidRPr="00717161" w:rsidRDefault="00EC0B06" w:rsidP="00D8561C">
      <w:pPr>
        <w:pStyle w:val="PargrafodaLista"/>
        <w:numPr>
          <w:ilvl w:val="0"/>
          <w:numId w:val="6"/>
        </w:numPr>
        <w:tabs>
          <w:tab w:val="left" w:pos="1198"/>
        </w:tabs>
        <w:spacing w:before="120" w:after="120" w:line="240" w:lineRule="auto"/>
        <w:jc w:val="both"/>
        <w:rPr>
          <w:rFonts w:ascii="Arial" w:hAnsi="Arial" w:cs="Arial"/>
        </w:rPr>
      </w:pPr>
      <w:r w:rsidRPr="00717161">
        <w:rPr>
          <w:rFonts w:ascii="Arial" w:hAnsi="Arial" w:cs="Arial"/>
        </w:rPr>
        <w:t>Daniela Guimarães Cintra</w:t>
      </w:r>
      <w:r w:rsidR="0089747A" w:rsidRPr="00717161">
        <w:rPr>
          <w:rFonts w:ascii="Arial" w:hAnsi="Arial" w:cs="Arial"/>
        </w:rPr>
        <w:t xml:space="preserve"> </w:t>
      </w:r>
    </w:p>
    <w:p w:rsidR="00EC0B06" w:rsidRPr="00717161" w:rsidRDefault="00EC0B06" w:rsidP="00D8561C">
      <w:pPr>
        <w:pStyle w:val="PargrafodaLista"/>
        <w:numPr>
          <w:ilvl w:val="0"/>
          <w:numId w:val="6"/>
        </w:numPr>
        <w:tabs>
          <w:tab w:val="left" w:pos="1198"/>
        </w:tabs>
        <w:spacing w:before="120" w:after="120" w:line="240" w:lineRule="auto"/>
        <w:jc w:val="both"/>
        <w:rPr>
          <w:rFonts w:ascii="Arial" w:hAnsi="Arial" w:cs="Arial"/>
        </w:rPr>
      </w:pPr>
      <w:r w:rsidRPr="00717161">
        <w:rPr>
          <w:rFonts w:ascii="Arial" w:hAnsi="Arial" w:cs="Arial"/>
        </w:rPr>
        <w:t>Mariana Pereira Maldonado</w:t>
      </w:r>
      <w:r w:rsidR="0089747A" w:rsidRPr="00717161">
        <w:rPr>
          <w:rFonts w:ascii="Arial" w:hAnsi="Arial" w:cs="Arial"/>
        </w:rPr>
        <w:t xml:space="preserve"> </w:t>
      </w:r>
    </w:p>
    <w:p w:rsidR="00267568" w:rsidRPr="00717161" w:rsidRDefault="00267568" w:rsidP="00D8561C">
      <w:pPr>
        <w:pStyle w:val="PargrafodaLista"/>
        <w:tabs>
          <w:tab w:val="left" w:pos="1198"/>
        </w:tabs>
        <w:spacing w:before="120" w:after="120" w:line="240" w:lineRule="auto"/>
        <w:jc w:val="both"/>
        <w:rPr>
          <w:rFonts w:ascii="Arial" w:hAnsi="Arial" w:cs="Arial"/>
        </w:rPr>
      </w:pPr>
    </w:p>
    <w:p w:rsidR="00EC0B06" w:rsidRPr="00717161" w:rsidRDefault="008B38AD" w:rsidP="00D8561C">
      <w:pPr>
        <w:spacing w:before="120" w:after="120" w:line="240" w:lineRule="auto"/>
        <w:jc w:val="both"/>
        <w:rPr>
          <w:rFonts w:ascii="Arial" w:hAnsi="Arial" w:cs="Arial"/>
        </w:rPr>
      </w:pPr>
      <w:r w:rsidRPr="00717161">
        <w:rPr>
          <w:rFonts w:ascii="Arial" w:eastAsia="Times New Roman" w:hAnsi="Arial" w:cs="Arial"/>
          <w:b/>
          <w:lang w:eastAsia="pt-BR"/>
        </w:rPr>
        <w:t xml:space="preserve">Artigo </w:t>
      </w:r>
      <w:r w:rsidR="00DB7D62" w:rsidRPr="00717161">
        <w:rPr>
          <w:rFonts w:ascii="Arial" w:eastAsia="Times New Roman" w:hAnsi="Arial" w:cs="Arial"/>
          <w:b/>
          <w:lang w:eastAsia="pt-BR"/>
        </w:rPr>
        <w:t>2</w:t>
      </w:r>
      <w:r w:rsidRPr="00717161">
        <w:rPr>
          <w:rFonts w:ascii="Arial" w:eastAsia="Times New Roman" w:hAnsi="Arial" w:cs="Arial"/>
          <w:b/>
          <w:lang w:eastAsia="pt-BR"/>
        </w:rPr>
        <w:t>º</w:t>
      </w:r>
      <w:r w:rsidR="00290C9C" w:rsidRPr="00717161">
        <w:rPr>
          <w:rFonts w:ascii="Arial" w:eastAsia="Times New Roman" w:hAnsi="Arial" w:cs="Arial"/>
          <w:lang w:eastAsia="pt-BR"/>
        </w:rPr>
        <w:t xml:space="preserve"> </w:t>
      </w:r>
      <w:r w:rsidR="00712605" w:rsidRPr="00717161">
        <w:rPr>
          <w:rFonts w:ascii="Arial" w:eastAsia="Times New Roman" w:hAnsi="Arial" w:cs="Arial"/>
          <w:lang w:eastAsia="pt-BR"/>
        </w:rPr>
        <w:t xml:space="preserve">- </w:t>
      </w:r>
      <w:r w:rsidR="0089747A" w:rsidRPr="00717161">
        <w:rPr>
          <w:rFonts w:ascii="Arial" w:hAnsi="Arial" w:cs="Arial"/>
        </w:rPr>
        <w:t>Os integrantes da C</w:t>
      </w:r>
      <w:r w:rsidR="00EC0B06" w:rsidRPr="00717161">
        <w:rPr>
          <w:rFonts w:ascii="Arial" w:hAnsi="Arial" w:cs="Arial"/>
        </w:rPr>
        <w:t>omissão</w:t>
      </w:r>
      <w:r w:rsidR="0089747A" w:rsidRPr="00717161">
        <w:rPr>
          <w:rFonts w:ascii="Arial" w:hAnsi="Arial" w:cs="Arial"/>
        </w:rPr>
        <w:t xml:space="preserve"> Eleitoral</w:t>
      </w:r>
      <w:r w:rsidR="001E17D4" w:rsidRPr="00717161">
        <w:rPr>
          <w:rFonts w:ascii="Arial" w:hAnsi="Arial" w:cs="Arial"/>
        </w:rPr>
        <w:t xml:space="preserve"> terão como </w:t>
      </w:r>
      <w:r w:rsidR="00EC0B06" w:rsidRPr="00717161">
        <w:rPr>
          <w:rFonts w:ascii="Arial" w:hAnsi="Arial" w:cs="Arial"/>
        </w:rPr>
        <w:t>atribuições:</w:t>
      </w:r>
    </w:p>
    <w:p w:rsidR="0089747A" w:rsidRPr="00717161" w:rsidRDefault="0089747A" w:rsidP="00D8561C">
      <w:pPr>
        <w:pStyle w:val="PargrafodaLista"/>
        <w:numPr>
          <w:ilvl w:val="0"/>
          <w:numId w:val="5"/>
        </w:numPr>
        <w:tabs>
          <w:tab w:val="left" w:pos="1198"/>
        </w:tabs>
        <w:spacing w:before="120" w:after="120" w:line="240" w:lineRule="auto"/>
        <w:ind w:left="284" w:hanging="142"/>
        <w:rPr>
          <w:rFonts w:ascii="Arial" w:hAnsi="Arial" w:cs="Arial"/>
        </w:rPr>
      </w:pPr>
      <w:r w:rsidRPr="00717161">
        <w:rPr>
          <w:rFonts w:ascii="Arial" w:hAnsi="Arial" w:cs="Arial"/>
        </w:rPr>
        <w:t>Divulgar o edital de convocação para as inscrições dos candidatos a representantes dos empregados na CIPA;</w:t>
      </w:r>
    </w:p>
    <w:p w:rsidR="0089747A" w:rsidRPr="00717161" w:rsidRDefault="0089747A" w:rsidP="00D8561C">
      <w:pPr>
        <w:pStyle w:val="PargrafodaLista"/>
        <w:numPr>
          <w:ilvl w:val="0"/>
          <w:numId w:val="5"/>
        </w:numPr>
        <w:tabs>
          <w:tab w:val="left" w:pos="1198"/>
        </w:tabs>
        <w:spacing w:before="120" w:after="120" w:line="240" w:lineRule="auto"/>
        <w:ind w:left="284" w:hanging="142"/>
        <w:rPr>
          <w:rFonts w:ascii="Arial" w:hAnsi="Arial" w:cs="Arial"/>
        </w:rPr>
      </w:pPr>
      <w:r w:rsidRPr="00717161">
        <w:rPr>
          <w:rFonts w:ascii="Arial" w:hAnsi="Arial" w:cs="Arial"/>
        </w:rPr>
        <w:t>Realizar as inscrições dos candidatos;</w:t>
      </w:r>
    </w:p>
    <w:p w:rsidR="0089747A" w:rsidRPr="00717161" w:rsidRDefault="0089747A" w:rsidP="00D8561C">
      <w:pPr>
        <w:pStyle w:val="PargrafodaLista"/>
        <w:numPr>
          <w:ilvl w:val="0"/>
          <w:numId w:val="5"/>
        </w:numPr>
        <w:tabs>
          <w:tab w:val="left" w:pos="1198"/>
        </w:tabs>
        <w:spacing w:before="120" w:after="120" w:line="240" w:lineRule="auto"/>
        <w:ind w:left="284" w:hanging="142"/>
        <w:rPr>
          <w:rFonts w:ascii="Arial" w:hAnsi="Arial" w:cs="Arial"/>
        </w:rPr>
      </w:pPr>
      <w:r w:rsidRPr="00717161">
        <w:rPr>
          <w:rFonts w:ascii="Arial" w:hAnsi="Arial" w:cs="Arial"/>
        </w:rPr>
        <w:t>Divulgar o edital de convocação para eleição da CIPA e os candidatos inscritos;</w:t>
      </w:r>
    </w:p>
    <w:p w:rsidR="0089747A" w:rsidRPr="00717161" w:rsidRDefault="0089747A" w:rsidP="00D8561C">
      <w:pPr>
        <w:pStyle w:val="PargrafodaLista"/>
        <w:numPr>
          <w:ilvl w:val="0"/>
          <w:numId w:val="5"/>
        </w:numPr>
        <w:tabs>
          <w:tab w:val="left" w:pos="1198"/>
        </w:tabs>
        <w:spacing w:before="120" w:after="120" w:line="240" w:lineRule="auto"/>
        <w:ind w:left="284" w:hanging="142"/>
        <w:rPr>
          <w:rFonts w:ascii="Arial" w:hAnsi="Arial" w:cs="Arial"/>
        </w:rPr>
      </w:pPr>
      <w:r w:rsidRPr="00717161">
        <w:rPr>
          <w:rFonts w:ascii="Arial" w:hAnsi="Arial" w:cs="Arial"/>
        </w:rPr>
        <w:t>Acompanhar a votação;</w:t>
      </w:r>
    </w:p>
    <w:p w:rsidR="0089747A" w:rsidRPr="00717161" w:rsidRDefault="0089747A" w:rsidP="00D8561C">
      <w:pPr>
        <w:pStyle w:val="PargrafodaLista"/>
        <w:numPr>
          <w:ilvl w:val="0"/>
          <w:numId w:val="5"/>
        </w:numPr>
        <w:tabs>
          <w:tab w:val="left" w:pos="1198"/>
        </w:tabs>
        <w:spacing w:before="120" w:after="120" w:line="240" w:lineRule="auto"/>
        <w:ind w:left="284" w:hanging="142"/>
        <w:rPr>
          <w:rFonts w:ascii="Arial" w:hAnsi="Arial" w:cs="Arial"/>
        </w:rPr>
      </w:pPr>
      <w:r w:rsidRPr="00717161">
        <w:rPr>
          <w:rFonts w:ascii="Arial" w:hAnsi="Arial" w:cs="Arial"/>
        </w:rPr>
        <w:t>Realizar a apuração dos votos e declarar os eleitos, titulares e suplentes;</w:t>
      </w:r>
    </w:p>
    <w:p w:rsidR="00DA598B" w:rsidRPr="00717161" w:rsidRDefault="00DA598B" w:rsidP="00D8561C">
      <w:pPr>
        <w:pStyle w:val="PargrafodaLista"/>
        <w:tabs>
          <w:tab w:val="left" w:pos="1198"/>
          <w:tab w:val="left" w:pos="3506"/>
        </w:tabs>
        <w:spacing w:before="120" w:after="120" w:line="240" w:lineRule="auto"/>
        <w:ind w:left="284"/>
        <w:rPr>
          <w:rFonts w:ascii="Arial" w:hAnsi="Arial" w:cs="Arial"/>
          <w:b/>
        </w:rPr>
      </w:pPr>
    </w:p>
    <w:p w:rsidR="00DA7C28" w:rsidRPr="00717161" w:rsidRDefault="00664726" w:rsidP="00D8561C">
      <w:pPr>
        <w:tabs>
          <w:tab w:val="left" w:pos="3506"/>
        </w:tabs>
        <w:spacing w:before="120" w:after="120" w:line="240" w:lineRule="auto"/>
        <w:rPr>
          <w:rFonts w:ascii="Arial" w:hAnsi="Arial" w:cs="Arial"/>
        </w:rPr>
      </w:pPr>
      <w:r w:rsidRPr="00717161">
        <w:rPr>
          <w:rFonts w:ascii="Arial" w:hAnsi="Arial" w:cs="Arial"/>
          <w:b/>
        </w:rPr>
        <w:t xml:space="preserve">Artigo </w:t>
      </w:r>
      <w:r w:rsidR="002152D8" w:rsidRPr="00717161">
        <w:rPr>
          <w:rFonts w:ascii="Arial" w:hAnsi="Arial" w:cs="Arial"/>
          <w:b/>
        </w:rPr>
        <w:t>3</w:t>
      </w:r>
      <w:r w:rsidRPr="00717161">
        <w:rPr>
          <w:rFonts w:ascii="Arial" w:hAnsi="Arial" w:cs="Arial"/>
          <w:b/>
        </w:rPr>
        <w:t>º</w:t>
      </w:r>
      <w:r w:rsidRPr="00717161">
        <w:rPr>
          <w:rFonts w:ascii="Arial" w:hAnsi="Arial" w:cs="Arial"/>
        </w:rPr>
        <w:t xml:space="preserve"> - Esta portaria entra em vigor na data de sua publicação.</w:t>
      </w:r>
    </w:p>
    <w:p w:rsidR="00D8561C" w:rsidRPr="00D8561C" w:rsidRDefault="00D8561C" w:rsidP="00DA7C28">
      <w:pPr>
        <w:tabs>
          <w:tab w:val="left" w:pos="3506"/>
        </w:tabs>
        <w:spacing w:before="240" w:after="240" w:line="240" w:lineRule="auto"/>
        <w:rPr>
          <w:rFonts w:ascii="Times New Roman" w:hAnsi="Times New Roman" w:cs="Times New Roman"/>
          <w:sz w:val="44"/>
          <w:szCs w:val="23"/>
        </w:rPr>
      </w:pPr>
    </w:p>
    <w:p w:rsidR="00EF2450" w:rsidRPr="00717161" w:rsidRDefault="00664726" w:rsidP="00267568">
      <w:pPr>
        <w:tabs>
          <w:tab w:val="left" w:pos="3506"/>
        </w:tabs>
        <w:spacing w:after="0" w:line="240" w:lineRule="auto"/>
        <w:jc w:val="center"/>
        <w:rPr>
          <w:rFonts w:ascii="Arial" w:hAnsi="Arial" w:cs="Arial"/>
          <w:b/>
        </w:rPr>
      </w:pPr>
      <w:r w:rsidRPr="00717161">
        <w:rPr>
          <w:rFonts w:ascii="Arial" w:hAnsi="Arial" w:cs="Arial"/>
          <w:b/>
        </w:rPr>
        <w:t>GIOVANNI PENGUE FILHO</w:t>
      </w:r>
    </w:p>
    <w:p w:rsidR="001E17D4" w:rsidRDefault="001E17D4" w:rsidP="00267568">
      <w:pPr>
        <w:tabs>
          <w:tab w:val="left" w:pos="3506"/>
        </w:tabs>
        <w:spacing w:after="0" w:line="240" w:lineRule="auto"/>
        <w:jc w:val="center"/>
        <w:rPr>
          <w:rFonts w:ascii="Arial" w:hAnsi="Arial" w:cs="Arial"/>
        </w:rPr>
      </w:pPr>
      <w:r w:rsidRPr="00717161">
        <w:rPr>
          <w:rFonts w:ascii="Arial" w:hAnsi="Arial" w:cs="Arial"/>
        </w:rPr>
        <w:t>Diretor Geral</w:t>
      </w:r>
    </w:p>
    <w:p w:rsidR="00717161" w:rsidRDefault="00717161" w:rsidP="00267568">
      <w:pPr>
        <w:tabs>
          <w:tab w:val="left" w:pos="3506"/>
        </w:tabs>
        <w:spacing w:after="0" w:line="240" w:lineRule="auto"/>
        <w:jc w:val="center"/>
        <w:rPr>
          <w:rFonts w:ascii="Arial" w:hAnsi="Arial" w:cs="Arial"/>
        </w:rPr>
      </w:pPr>
    </w:p>
    <w:p w:rsidR="00717161" w:rsidRPr="00717161" w:rsidRDefault="00717161" w:rsidP="00717161">
      <w:pPr>
        <w:pStyle w:val="Rodap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717161">
        <w:rPr>
          <w:rFonts w:ascii="Arial" w:hAnsi="Arial" w:cs="Arial"/>
          <w:sz w:val="20"/>
          <w:szCs w:val="20"/>
        </w:rPr>
        <w:t>mpm</w:t>
      </w:r>
      <w:proofErr w:type="spellEnd"/>
      <w:proofErr w:type="gramEnd"/>
      <w:r w:rsidRPr="00717161">
        <w:rPr>
          <w:rFonts w:ascii="Arial" w:hAnsi="Arial" w:cs="Arial"/>
          <w:sz w:val="20"/>
          <w:szCs w:val="20"/>
        </w:rPr>
        <w:t>/TGLO</w:t>
      </w:r>
    </w:p>
    <w:p w:rsidR="00717161" w:rsidRPr="00717161" w:rsidRDefault="00717161" w:rsidP="00717161">
      <w:pPr>
        <w:tabs>
          <w:tab w:val="left" w:pos="350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(Protocolo nº 394.205</w:t>
      </w:r>
      <w:r w:rsidRPr="00717161">
        <w:rPr>
          <w:rFonts w:ascii="Arial" w:hAnsi="Arial" w:cs="Arial"/>
          <w:sz w:val="20"/>
          <w:szCs w:val="20"/>
        </w:rPr>
        <w:t>/18)</w:t>
      </w:r>
    </w:p>
    <w:sectPr w:rsidR="00717161" w:rsidRPr="00717161" w:rsidSect="007171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0E9" w:rsidRDefault="008230E9" w:rsidP="009D7F32">
      <w:pPr>
        <w:spacing w:after="0" w:line="240" w:lineRule="auto"/>
      </w:pPr>
      <w:r>
        <w:separator/>
      </w:r>
    </w:p>
  </w:endnote>
  <w:endnote w:type="continuationSeparator" w:id="0">
    <w:p w:rsidR="008230E9" w:rsidRDefault="008230E9" w:rsidP="009D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C28" w:rsidRDefault="00DA7C2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C28" w:rsidRDefault="00DA7C2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C28" w:rsidRDefault="00DA7C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0E9" w:rsidRDefault="008230E9" w:rsidP="009D7F32">
      <w:pPr>
        <w:spacing w:after="0" w:line="240" w:lineRule="auto"/>
      </w:pPr>
      <w:r>
        <w:separator/>
      </w:r>
    </w:p>
  </w:footnote>
  <w:footnote w:type="continuationSeparator" w:id="0">
    <w:p w:rsidR="008230E9" w:rsidRDefault="008230E9" w:rsidP="009D7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C28" w:rsidRDefault="00DA7C2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F32" w:rsidRDefault="009D7F32" w:rsidP="009D7F3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552575" cy="1785620"/>
          <wp:effectExtent l="19050" t="0" r="952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7856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4AC4" w:rsidRDefault="006A4AC4" w:rsidP="009D7F32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C28" w:rsidRDefault="00DA7C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0F00"/>
    <w:multiLevelType w:val="hybridMultilevel"/>
    <w:tmpl w:val="4E3812B4"/>
    <w:lvl w:ilvl="0" w:tplc="D2F0ED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D7C32"/>
    <w:multiLevelType w:val="multilevel"/>
    <w:tmpl w:val="D49CE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9E0832"/>
    <w:multiLevelType w:val="hybridMultilevel"/>
    <w:tmpl w:val="1D2C9E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A175B"/>
    <w:multiLevelType w:val="hybridMultilevel"/>
    <w:tmpl w:val="F5BCE9CA"/>
    <w:lvl w:ilvl="0" w:tplc="8EEED144">
      <w:start w:val="1"/>
      <w:numFmt w:val="upperRoman"/>
      <w:lvlText w:val="%1."/>
      <w:lvlJc w:val="right"/>
      <w:pPr>
        <w:ind w:left="76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86" w:hanging="360"/>
      </w:pPr>
    </w:lvl>
    <w:lvl w:ilvl="2" w:tplc="0416001B" w:tentative="1">
      <w:start w:val="1"/>
      <w:numFmt w:val="lowerRoman"/>
      <w:lvlText w:val="%3."/>
      <w:lvlJc w:val="right"/>
      <w:pPr>
        <w:ind w:left="2206" w:hanging="180"/>
      </w:pPr>
    </w:lvl>
    <w:lvl w:ilvl="3" w:tplc="0416000F" w:tentative="1">
      <w:start w:val="1"/>
      <w:numFmt w:val="decimal"/>
      <w:lvlText w:val="%4."/>
      <w:lvlJc w:val="left"/>
      <w:pPr>
        <w:ind w:left="2926" w:hanging="360"/>
      </w:pPr>
    </w:lvl>
    <w:lvl w:ilvl="4" w:tplc="04160019" w:tentative="1">
      <w:start w:val="1"/>
      <w:numFmt w:val="lowerLetter"/>
      <w:lvlText w:val="%5."/>
      <w:lvlJc w:val="left"/>
      <w:pPr>
        <w:ind w:left="3646" w:hanging="360"/>
      </w:pPr>
    </w:lvl>
    <w:lvl w:ilvl="5" w:tplc="0416001B" w:tentative="1">
      <w:start w:val="1"/>
      <w:numFmt w:val="lowerRoman"/>
      <w:lvlText w:val="%6."/>
      <w:lvlJc w:val="right"/>
      <w:pPr>
        <w:ind w:left="4366" w:hanging="180"/>
      </w:pPr>
    </w:lvl>
    <w:lvl w:ilvl="6" w:tplc="0416000F" w:tentative="1">
      <w:start w:val="1"/>
      <w:numFmt w:val="decimal"/>
      <w:lvlText w:val="%7."/>
      <w:lvlJc w:val="left"/>
      <w:pPr>
        <w:ind w:left="5086" w:hanging="360"/>
      </w:pPr>
    </w:lvl>
    <w:lvl w:ilvl="7" w:tplc="04160019" w:tentative="1">
      <w:start w:val="1"/>
      <w:numFmt w:val="lowerLetter"/>
      <w:lvlText w:val="%8."/>
      <w:lvlJc w:val="left"/>
      <w:pPr>
        <w:ind w:left="5806" w:hanging="360"/>
      </w:pPr>
    </w:lvl>
    <w:lvl w:ilvl="8" w:tplc="0416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74B87DDA"/>
    <w:multiLevelType w:val="hybridMultilevel"/>
    <w:tmpl w:val="78EEACC4"/>
    <w:lvl w:ilvl="0" w:tplc="5B625BF0">
      <w:start w:val="1"/>
      <w:numFmt w:val="lowerLetter"/>
      <w:lvlText w:val="%1)"/>
      <w:lvlJc w:val="left"/>
      <w:pPr>
        <w:ind w:left="7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78BA552E"/>
    <w:multiLevelType w:val="hybridMultilevel"/>
    <w:tmpl w:val="08EA7D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B1"/>
    <w:rsid w:val="00015DBF"/>
    <w:rsid w:val="00020D11"/>
    <w:rsid w:val="000212B1"/>
    <w:rsid w:val="000727E4"/>
    <w:rsid w:val="00072CC3"/>
    <w:rsid w:val="000B6EA4"/>
    <w:rsid w:val="000C619F"/>
    <w:rsid w:val="000D76A5"/>
    <w:rsid w:val="000E2027"/>
    <w:rsid w:val="000F6EA7"/>
    <w:rsid w:val="0014547E"/>
    <w:rsid w:val="001711B5"/>
    <w:rsid w:val="001777EB"/>
    <w:rsid w:val="00196DB9"/>
    <w:rsid w:val="001D2987"/>
    <w:rsid w:val="001E15C2"/>
    <w:rsid w:val="001E17D4"/>
    <w:rsid w:val="002152D8"/>
    <w:rsid w:val="00242742"/>
    <w:rsid w:val="00245E70"/>
    <w:rsid w:val="00267568"/>
    <w:rsid w:val="00274440"/>
    <w:rsid w:val="00290C9C"/>
    <w:rsid w:val="002A06C9"/>
    <w:rsid w:val="002C2722"/>
    <w:rsid w:val="002C3E2A"/>
    <w:rsid w:val="002E1A37"/>
    <w:rsid w:val="00322E8C"/>
    <w:rsid w:val="00326194"/>
    <w:rsid w:val="00360E5C"/>
    <w:rsid w:val="003745EE"/>
    <w:rsid w:val="00376DD9"/>
    <w:rsid w:val="00387BA8"/>
    <w:rsid w:val="003949C1"/>
    <w:rsid w:val="003B5D84"/>
    <w:rsid w:val="003C10CE"/>
    <w:rsid w:val="003D7B7C"/>
    <w:rsid w:val="003E1ED3"/>
    <w:rsid w:val="003E7194"/>
    <w:rsid w:val="0044752F"/>
    <w:rsid w:val="00450DA4"/>
    <w:rsid w:val="00451014"/>
    <w:rsid w:val="00457541"/>
    <w:rsid w:val="00475907"/>
    <w:rsid w:val="004866DB"/>
    <w:rsid w:val="0049074E"/>
    <w:rsid w:val="004C3E45"/>
    <w:rsid w:val="004E0D93"/>
    <w:rsid w:val="004E7C83"/>
    <w:rsid w:val="004F4E0B"/>
    <w:rsid w:val="004F5E57"/>
    <w:rsid w:val="00505BC1"/>
    <w:rsid w:val="00511D06"/>
    <w:rsid w:val="005436AC"/>
    <w:rsid w:val="005537EC"/>
    <w:rsid w:val="00565C48"/>
    <w:rsid w:val="00567EF5"/>
    <w:rsid w:val="00571324"/>
    <w:rsid w:val="0058217A"/>
    <w:rsid w:val="005843F4"/>
    <w:rsid w:val="00586604"/>
    <w:rsid w:val="005D26F0"/>
    <w:rsid w:val="005E2F66"/>
    <w:rsid w:val="00627FD1"/>
    <w:rsid w:val="00637681"/>
    <w:rsid w:val="00653324"/>
    <w:rsid w:val="0065636D"/>
    <w:rsid w:val="00664726"/>
    <w:rsid w:val="00683981"/>
    <w:rsid w:val="00691E4E"/>
    <w:rsid w:val="006A366A"/>
    <w:rsid w:val="006A4AC4"/>
    <w:rsid w:val="006B6EA7"/>
    <w:rsid w:val="006C5DF7"/>
    <w:rsid w:val="00712605"/>
    <w:rsid w:val="00717161"/>
    <w:rsid w:val="00736078"/>
    <w:rsid w:val="00747F21"/>
    <w:rsid w:val="00753F47"/>
    <w:rsid w:val="00762906"/>
    <w:rsid w:val="00772415"/>
    <w:rsid w:val="00773918"/>
    <w:rsid w:val="0077520D"/>
    <w:rsid w:val="00783156"/>
    <w:rsid w:val="007C6C6B"/>
    <w:rsid w:val="007D4071"/>
    <w:rsid w:val="007F61DD"/>
    <w:rsid w:val="007F6808"/>
    <w:rsid w:val="00801740"/>
    <w:rsid w:val="008064EF"/>
    <w:rsid w:val="008228EB"/>
    <w:rsid w:val="008230E9"/>
    <w:rsid w:val="00826340"/>
    <w:rsid w:val="0083411E"/>
    <w:rsid w:val="008751E7"/>
    <w:rsid w:val="008851DB"/>
    <w:rsid w:val="0089747A"/>
    <w:rsid w:val="008B26E5"/>
    <w:rsid w:val="008B38AD"/>
    <w:rsid w:val="008C637B"/>
    <w:rsid w:val="008E1725"/>
    <w:rsid w:val="008E27D0"/>
    <w:rsid w:val="00902342"/>
    <w:rsid w:val="0090713B"/>
    <w:rsid w:val="009210BE"/>
    <w:rsid w:val="009260F5"/>
    <w:rsid w:val="00927A3E"/>
    <w:rsid w:val="009734AA"/>
    <w:rsid w:val="0098662F"/>
    <w:rsid w:val="00991F91"/>
    <w:rsid w:val="00994610"/>
    <w:rsid w:val="009D7F32"/>
    <w:rsid w:val="00A1223A"/>
    <w:rsid w:val="00A17367"/>
    <w:rsid w:val="00A4017A"/>
    <w:rsid w:val="00A44406"/>
    <w:rsid w:val="00A46476"/>
    <w:rsid w:val="00A5482F"/>
    <w:rsid w:val="00A54FB0"/>
    <w:rsid w:val="00A558C5"/>
    <w:rsid w:val="00A617AD"/>
    <w:rsid w:val="00A861F5"/>
    <w:rsid w:val="00A924E3"/>
    <w:rsid w:val="00AA01E5"/>
    <w:rsid w:val="00AA3DA1"/>
    <w:rsid w:val="00AB73D2"/>
    <w:rsid w:val="00AD483F"/>
    <w:rsid w:val="00AE421D"/>
    <w:rsid w:val="00B37713"/>
    <w:rsid w:val="00B413C4"/>
    <w:rsid w:val="00B668E6"/>
    <w:rsid w:val="00BA7C8B"/>
    <w:rsid w:val="00BB4B58"/>
    <w:rsid w:val="00BF6A7B"/>
    <w:rsid w:val="00C0227B"/>
    <w:rsid w:val="00C03A40"/>
    <w:rsid w:val="00C12201"/>
    <w:rsid w:val="00C24C43"/>
    <w:rsid w:val="00C24E36"/>
    <w:rsid w:val="00C35210"/>
    <w:rsid w:val="00C401AF"/>
    <w:rsid w:val="00C46CA0"/>
    <w:rsid w:val="00C57B65"/>
    <w:rsid w:val="00C967E8"/>
    <w:rsid w:val="00CA46D2"/>
    <w:rsid w:val="00CE260A"/>
    <w:rsid w:val="00D06617"/>
    <w:rsid w:val="00D06EC1"/>
    <w:rsid w:val="00D77D93"/>
    <w:rsid w:val="00D8561C"/>
    <w:rsid w:val="00DA143C"/>
    <w:rsid w:val="00DA598B"/>
    <w:rsid w:val="00DA612E"/>
    <w:rsid w:val="00DA7C28"/>
    <w:rsid w:val="00DB7D62"/>
    <w:rsid w:val="00DC49EA"/>
    <w:rsid w:val="00DD2AF7"/>
    <w:rsid w:val="00DF4E23"/>
    <w:rsid w:val="00E03308"/>
    <w:rsid w:val="00E26370"/>
    <w:rsid w:val="00E37AB2"/>
    <w:rsid w:val="00E73381"/>
    <w:rsid w:val="00E753D0"/>
    <w:rsid w:val="00E83E34"/>
    <w:rsid w:val="00EA2EE9"/>
    <w:rsid w:val="00EA5F57"/>
    <w:rsid w:val="00EC0B06"/>
    <w:rsid w:val="00EC669D"/>
    <w:rsid w:val="00ED1016"/>
    <w:rsid w:val="00ED2294"/>
    <w:rsid w:val="00EF2450"/>
    <w:rsid w:val="00EF73FF"/>
    <w:rsid w:val="00F11026"/>
    <w:rsid w:val="00F1144A"/>
    <w:rsid w:val="00F27A3C"/>
    <w:rsid w:val="00F3610C"/>
    <w:rsid w:val="00F756F0"/>
    <w:rsid w:val="00F7793F"/>
    <w:rsid w:val="00F84E8E"/>
    <w:rsid w:val="00F9607D"/>
    <w:rsid w:val="00FA6ED4"/>
    <w:rsid w:val="00FB5121"/>
    <w:rsid w:val="00FB6AC0"/>
    <w:rsid w:val="00FD6B28"/>
    <w:rsid w:val="00FF7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3B376D9"/>
  <w15:docId w15:val="{012EFE15-B8F5-4A14-A4A0-4AC6CD6A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7C8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A7C8B"/>
    <w:rPr>
      <w:strike w:val="0"/>
      <w:dstrike w:val="0"/>
      <w:color w:val="0275D8"/>
      <w:u w:val="none"/>
      <w:effect w:val="none"/>
      <w:shd w:val="clear" w:color="auto" w:fill="auto"/>
    </w:rPr>
  </w:style>
  <w:style w:type="paragraph" w:customStyle="1" w:styleId="texto20">
    <w:name w:val="texto20"/>
    <w:basedOn w:val="Normal"/>
    <w:rsid w:val="00FA6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A3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D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B7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10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322E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2E8C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2E8C"/>
    <w:rPr>
      <w:rFonts w:ascii="Calibri" w:eastAsia="Calibri" w:hAnsi="Calibri" w:cs="Times New Roman"/>
      <w:sz w:val="20"/>
      <w:szCs w:val="20"/>
    </w:rPr>
  </w:style>
  <w:style w:type="paragraph" w:customStyle="1" w:styleId="alineas">
    <w:name w:val="alineas"/>
    <w:basedOn w:val="Normal"/>
    <w:rsid w:val="00D0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6EA7"/>
    <w:rPr>
      <w:b/>
      <w:bCs/>
    </w:rPr>
  </w:style>
  <w:style w:type="character" w:customStyle="1" w:styleId="spelle">
    <w:name w:val="spelle"/>
    <w:basedOn w:val="Fontepargpadro"/>
    <w:rsid w:val="000F6EA7"/>
  </w:style>
  <w:style w:type="paragraph" w:styleId="Cabealho">
    <w:name w:val="header"/>
    <w:basedOn w:val="Normal"/>
    <w:link w:val="CabealhoChar"/>
    <w:uiPriority w:val="99"/>
    <w:unhideWhenUsed/>
    <w:rsid w:val="009D7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7F32"/>
  </w:style>
  <w:style w:type="paragraph" w:styleId="Rodap">
    <w:name w:val="footer"/>
    <w:basedOn w:val="Normal"/>
    <w:link w:val="RodapChar"/>
    <w:uiPriority w:val="99"/>
    <w:unhideWhenUsed/>
    <w:rsid w:val="009D7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7F32"/>
  </w:style>
  <w:style w:type="paragraph" w:styleId="PargrafodaLista">
    <w:name w:val="List Paragraph"/>
    <w:basedOn w:val="Normal"/>
    <w:uiPriority w:val="34"/>
    <w:qFormat/>
    <w:rsid w:val="00753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3008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980378080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912883993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433134017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4685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986">
          <w:marLeft w:val="-420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5901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  <w:div w:id="650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535463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88604">
          <w:marLeft w:val="-420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3146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  <w:div w:id="2410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25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99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74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9942">
              <w:marLeft w:val="0"/>
              <w:marRight w:val="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0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84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6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2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4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7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4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1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092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411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5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46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66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225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6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30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54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85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3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39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1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59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33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94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49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169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6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3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743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69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7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9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4988">
              <w:marLeft w:val="0"/>
              <w:marRight w:val="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7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3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13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8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29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8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1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9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4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53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537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7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72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2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1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81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7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0569">
              <w:marLeft w:val="0"/>
              <w:marRight w:val="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6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1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66736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49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63970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36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36074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20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18699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69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38139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1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32037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69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51687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6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201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16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51164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03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31567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5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5083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1789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64384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3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44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34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301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2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732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60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16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8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03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29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34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0960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8114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36656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79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17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76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04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3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39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648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33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148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53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6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22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53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52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76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3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56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7147">
                              <w:marLeft w:val="0"/>
                              <w:marRight w:val="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8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734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4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9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19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01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78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97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90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09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51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6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45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68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376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31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78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3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49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60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5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07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27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7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29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80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34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86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0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74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24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99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25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20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80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43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544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40378">
                              <w:marLeft w:val="0"/>
                              <w:marRight w:val="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3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9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4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9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89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33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62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63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73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67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28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36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497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31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053222">
          <w:marLeft w:val="-420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20269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  <w:div w:id="5418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4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590868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461543">
          <w:marLeft w:val="-420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2368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  <w:div w:id="12041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983088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599059">
          <w:marLeft w:val="-420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3518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  <w:div w:id="376047867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63081">
          <w:marLeft w:val="-420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2460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  <w:div w:id="11773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2401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003893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6066">
          <w:marLeft w:val="-420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5442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  <w:div w:id="8850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86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626378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5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7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124012">
                              <w:marLeft w:val="0"/>
                              <w:marRight w:val="1500"/>
                              <w:marTop w:val="0"/>
                              <w:marBottom w:val="300"/>
                              <w:divBdr>
                                <w:top w:val="single" w:sz="6" w:space="0" w:color="003D5A"/>
                                <w:left w:val="single" w:sz="6" w:space="0" w:color="003D5A"/>
                                <w:bottom w:val="single" w:sz="6" w:space="0" w:color="003D5A"/>
                                <w:right w:val="single" w:sz="6" w:space="0" w:color="003D5A"/>
                              </w:divBdr>
                            </w:div>
                          </w:divsChild>
                        </w:div>
                        <w:div w:id="21412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2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3717336">
          <w:marLeft w:val="0"/>
          <w:marRight w:val="10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6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90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3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74902">
                              <w:marLeft w:val="180"/>
                              <w:marRight w:val="18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47423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86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315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0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45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7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0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0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3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1988">
              <w:marLeft w:val="0"/>
              <w:marRight w:val="0"/>
              <w:marTop w:val="28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433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7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67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74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84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7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94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06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161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56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009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33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348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2969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7408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0663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0312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0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5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12899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7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1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1545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53691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2522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1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32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8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9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8114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9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2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25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2287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41285-61F8-472B-BC47-7C0A0285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Maki Sakurai</dc:creator>
  <cp:lastModifiedBy>Gildete Alves Ribeiro</cp:lastModifiedBy>
  <cp:revision>3</cp:revision>
  <cp:lastPrinted>2018-10-11T14:21:00Z</cp:lastPrinted>
  <dcterms:created xsi:type="dcterms:W3CDTF">2018-12-11T12:34:00Z</dcterms:created>
  <dcterms:modified xsi:type="dcterms:W3CDTF">2018-12-11T12:39:00Z</dcterms:modified>
</cp:coreProperties>
</file>