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F2B" w:rsidRPr="00B823CE" w:rsidRDefault="009E6315">
      <w:pPr>
        <w:pStyle w:val="Ttulo1"/>
        <w:spacing w:before="83"/>
        <w:ind w:left="857"/>
      </w:pPr>
      <w:r w:rsidRPr="00B823CE">
        <w:rPr>
          <w:color w:val="0D0D0D"/>
        </w:rPr>
        <w:t>ANEXO I</w:t>
      </w:r>
    </w:p>
    <w:p w:rsidR="00691F2B" w:rsidRPr="00B823CE" w:rsidRDefault="00691F2B">
      <w:pPr>
        <w:pStyle w:val="Corpodetexto"/>
        <w:spacing w:before="9"/>
        <w:rPr>
          <w:b/>
        </w:rPr>
      </w:pPr>
    </w:p>
    <w:p w:rsidR="00691F2B" w:rsidRPr="002A1373" w:rsidRDefault="009E6315">
      <w:pPr>
        <w:ind w:left="854" w:right="636"/>
        <w:jc w:val="center"/>
        <w:rPr>
          <w:b/>
        </w:rPr>
      </w:pPr>
      <w:r w:rsidRPr="002A1373">
        <w:rPr>
          <w:b/>
          <w:color w:val="0D0D0D"/>
        </w:rPr>
        <w:t>PORTARIA ARTESP Nº 12, DE 22 DE FEVEREIRO DE 2018.</w:t>
      </w:r>
    </w:p>
    <w:p w:rsidR="00691F2B" w:rsidRPr="002A1373" w:rsidRDefault="00691F2B">
      <w:pPr>
        <w:pStyle w:val="Corpodetexto"/>
        <w:spacing w:before="8"/>
        <w:rPr>
          <w:b/>
        </w:rPr>
      </w:pPr>
    </w:p>
    <w:p w:rsidR="00691F2B" w:rsidRPr="002A1373" w:rsidRDefault="009E6315">
      <w:pPr>
        <w:ind w:left="913" w:right="636"/>
        <w:jc w:val="center"/>
        <w:rPr>
          <w:b/>
        </w:rPr>
      </w:pPr>
      <w:r w:rsidRPr="002A1373">
        <w:rPr>
          <w:b/>
        </w:rPr>
        <w:t>Especificações Técnicas do Sistema Semiautomático de Arrecadação.</w:t>
      </w:r>
    </w:p>
    <w:p w:rsidR="00691F2B" w:rsidRPr="002A1373" w:rsidRDefault="00691F2B">
      <w:pPr>
        <w:pStyle w:val="Corpodetexto"/>
        <w:spacing w:before="5"/>
        <w:rPr>
          <w:b/>
        </w:rPr>
      </w:pPr>
    </w:p>
    <w:p w:rsidR="00691F2B" w:rsidRPr="002A1373" w:rsidRDefault="009E6315">
      <w:pPr>
        <w:pStyle w:val="Corpodetexto"/>
        <w:spacing w:line="276" w:lineRule="auto"/>
        <w:ind w:left="458" w:right="111"/>
        <w:jc w:val="both"/>
      </w:pPr>
      <w:r w:rsidRPr="002A1373">
        <w:t>O Sistema Semiautomático de Arrecadação de Pedágio, baseado em leitura por proximidade (“NFC”) e protocolo aberto e não proprietário CIPURSE, construído sobre padrões comprovados, incluindo ISO 7816, AES-128 e ISO/IEC 14443-4, é composto pelos seguintes elementos e subsistemas:</w:t>
      </w:r>
    </w:p>
    <w:p w:rsidR="00691F2B" w:rsidRPr="002A1373" w:rsidRDefault="00691F2B">
      <w:pPr>
        <w:pStyle w:val="Corpodetexto"/>
        <w:spacing w:before="3"/>
      </w:pPr>
    </w:p>
    <w:p w:rsidR="00691F2B" w:rsidRPr="002A1373" w:rsidRDefault="009E6315">
      <w:pPr>
        <w:pStyle w:val="PargrafodaLista"/>
        <w:numPr>
          <w:ilvl w:val="0"/>
          <w:numId w:val="4"/>
        </w:numPr>
        <w:tabs>
          <w:tab w:val="left" w:pos="821"/>
          <w:tab w:val="left" w:pos="822"/>
        </w:tabs>
        <w:spacing w:line="278" w:lineRule="auto"/>
        <w:ind w:right="117" w:hanging="360"/>
        <w:jc w:val="left"/>
      </w:pPr>
      <w:r w:rsidRPr="002A1373">
        <w:tab/>
        <w:t>Entende-se por Microchip, para fins desta Portaria, os dispositivos eletrônicos com as seguintes características:</w:t>
      </w:r>
    </w:p>
    <w:p w:rsidR="00691F2B" w:rsidRPr="002A1373" w:rsidRDefault="009E6315">
      <w:pPr>
        <w:pStyle w:val="PargrafodaLista"/>
        <w:numPr>
          <w:ilvl w:val="1"/>
          <w:numId w:val="4"/>
        </w:numPr>
        <w:tabs>
          <w:tab w:val="left" w:pos="1233"/>
          <w:tab w:val="left" w:pos="1234"/>
        </w:tabs>
        <w:spacing w:before="117" w:line="276" w:lineRule="auto"/>
        <w:ind w:right="115" w:hanging="360"/>
        <w:jc w:val="left"/>
      </w:pPr>
      <w:r w:rsidRPr="002A1373">
        <w:tab/>
        <w:t>Ser baseado em tecnologia de padrão aberto e não proprietário CIPURSE, capaz de armazenar informações eletrônicas de forma</w:t>
      </w:r>
      <w:r w:rsidRPr="002A1373">
        <w:rPr>
          <w:spacing w:val="-10"/>
        </w:rPr>
        <w:t xml:space="preserve"> </w:t>
      </w:r>
      <w:r w:rsidRPr="002A1373">
        <w:t>segura;</w:t>
      </w:r>
    </w:p>
    <w:p w:rsidR="00691F2B" w:rsidRPr="002A1373" w:rsidRDefault="009E6315">
      <w:pPr>
        <w:pStyle w:val="PargrafodaLista"/>
        <w:numPr>
          <w:ilvl w:val="1"/>
          <w:numId w:val="4"/>
        </w:numPr>
        <w:tabs>
          <w:tab w:val="left" w:pos="1233"/>
          <w:tab w:val="left" w:pos="1234"/>
        </w:tabs>
        <w:spacing w:before="119"/>
        <w:ind w:left="1234"/>
        <w:jc w:val="left"/>
      </w:pPr>
      <w:r w:rsidRPr="002A1373">
        <w:t>Ser interoperável e escalável permitindo posterior evolução do</w:t>
      </w:r>
      <w:r w:rsidRPr="002A1373">
        <w:rPr>
          <w:spacing w:val="-6"/>
        </w:rPr>
        <w:t xml:space="preserve"> </w:t>
      </w:r>
      <w:r w:rsidRPr="002A1373">
        <w:t>sistema;</w:t>
      </w:r>
    </w:p>
    <w:p w:rsidR="00691F2B" w:rsidRPr="002A1373" w:rsidRDefault="009E6315">
      <w:pPr>
        <w:pStyle w:val="PargrafodaLista"/>
        <w:numPr>
          <w:ilvl w:val="1"/>
          <w:numId w:val="4"/>
        </w:numPr>
        <w:tabs>
          <w:tab w:val="left" w:pos="1234"/>
        </w:tabs>
        <w:spacing w:before="157" w:line="278" w:lineRule="auto"/>
        <w:ind w:right="121" w:hanging="360"/>
        <w:jc w:val="both"/>
      </w:pPr>
      <w:r w:rsidRPr="002A1373">
        <w:tab/>
        <w:t>Ser baseado em tecnologia CMOS 90nm ou mais atual (ex.: 65nm, 40nm) e possuir CPU, quando aplicável, de pelo menos 16-bits;</w:t>
      </w:r>
    </w:p>
    <w:p w:rsidR="00691F2B" w:rsidRPr="002A1373" w:rsidRDefault="009E6315">
      <w:pPr>
        <w:pStyle w:val="PargrafodaLista"/>
        <w:numPr>
          <w:ilvl w:val="1"/>
          <w:numId w:val="4"/>
        </w:numPr>
        <w:tabs>
          <w:tab w:val="left" w:pos="1234"/>
        </w:tabs>
        <w:spacing w:before="117" w:line="276" w:lineRule="auto"/>
        <w:ind w:right="110" w:hanging="432"/>
        <w:jc w:val="both"/>
      </w:pPr>
      <w:r w:rsidRPr="002A1373">
        <w:tab/>
        <w:t>Possuir interface de comunicação sem contato de acordo com ISO/IEC 14443-4 Tipo A, com identificador único (UID) de comprimento de pelo menos 7</w:t>
      </w:r>
      <w:r w:rsidRPr="002A1373">
        <w:rPr>
          <w:spacing w:val="-14"/>
        </w:rPr>
        <w:t xml:space="preserve"> </w:t>
      </w:r>
      <w:r w:rsidRPr="002A1373">
        <w:t>Bytes;</w:t>
      </w:r>
    </w:p>
    <w:p w:rsidR="00691F2B" w:rsidRPr="002A1373" w:rsidRDefault="009E6315">
      <w:pPr>
        <w:pStyle w:val="PargrafodaLista"/>
        <w:numPr>
          <w:ilvl w:val="1"/>
          <w:numId w:val="4"/>
        </w:numPr>
        <w:tabs>
          <w:tab w:val="left" w:pos="1234"/>
        </w:tabs>
        <w:spacing w:before="119" w:line="276" w:lineRule="auto"/>
        <w:ind w:right="113" w:hanging="360"/>
        <w:jc w:val="both"/>
      </w:pPr>
      <w:r w:rsidRPr="002A1373">
        <w:tab/>
        <w:t>Possuir protocolo de comunicação que assegure a integridade de transmissão offline, a confidencialidade dos dados transmitidos e a solução de conflitos causados pela presença simultânea de várias MPs no campo de leitura</w:t>
      </w:r>
      <w:r w:rsidRPr="002A1373">
        <w:rPr>
          <w:spacing w:val="-9"/>
        </w:rPr>
        <w:t xml:space="preserve"> </w:t>
      </w:r>
      <w:r w:rsidRPr="002A1373">
        <w:t>(anticolisão);</w:t>
      </w:r>
    </w:p>
    <w:p w:rsidR="00691F2B" w:rsidRPr="002A1373" w:rsidRDefault="00691F2B">
      <w:pPr>
        <w:pStyle w:val="Corpodetexto"/>
        <w:spacing w:before="11"/>
      </w:pPr>
    </w:p>
    <w:p w:rsidR="00691F2B" w:rsidRPr="002A1373" w:rsidRDefault="009E6315">
      <w:pPr>
        <w:pStyle w:val="PargrafodaLista"/>
        <w:numPr>
          <w:ilvl w:val="1"/>
          <w:numId w:val="4"/>
        </w:numPr>
        <w:tabs>
          <w:tab w:val="left" w:pos="1234"/>
        </w:tabs>
        <w:spacing w:line="276" w:lineRule="auto"/>
        <w:ind w:right="115" w:hanging="432"/>
        <w:jc w:val="both"/>
      </w:pPr>
      <w:r w:rsidRPr="002A1373">
        <w:tab/>
        <w:t>Possuir memória não volátil do tipo Flash de, no mínimo, 1 kBytes e tempo de retenção de dados de, pelo menos, 10 anos com capacidade mínima de 100.000 ciclos de leitura e</w:t>
      </w:r>
      <w:r w:rsidRPr="002A1373">
        <w:rPr>
          <w:spacing w:val="-3"/>
        </w:rPr>
        <w:t xml:space="preserve"> </w:t>
      </w:r>
      <w:r w:rsidRPr="002A1373">
        <w:t>escrita;</w:t>
      </w:r>
    </w:p>
    <w:p w:rsidR="00691F2B" w:rsidRPr="002A1373" w:rsidRDefault="009E6315">
      <w:pPr>
        <w:pStyle w:val="PargrafodaLista"/>
        <w:numPr>
          <w:ilvl w:val="1"/>
          <w:numId w:val="4"/>
        </w:numPr>
        <w:tabs>
          <w:tab w:val="left" w:pos="1234"/>
        </w:tabs>
        <w:spacing w:before="121" w:line="276" w:lineRule="auto"/>
        <w:ind w:right="111" w:hanging="432"/>
        <w:jc w:val="both"/>
      </w:pPr>
      <w:r w:rsidRPr="002A1373">
        <w:tab/>
        <w:t>Possuir armazenamento de dados orientado a sistema de arquivos com conjunto de comandos de acordo com norma ISO/IEC 7816 e com suporte a transferência segura de dados;</w:t>
      </w:r>
    </w:p>
    <w:p w:rsidR="00691F2B" w:rsidRPr="002A1373" w:rsidRDefault="009E6315">
      <w:pPr>
        <w:pStyle w:val="PargrafodaLista"/>
        <w:numPr>
          <w:ilvl w:val="1"/>
          <w:numId w:val="4"/>
        </w:numPr>
        <w:tabs>
          <w:tab w:val="left" w:pos="1234"/>
        </w:tabs>
        <w:spacing w:before="118"/>
        <w:ind w:left="1234" w:hanging="572"/>
        <w:jc w:val="both"/>
      </w:pPr>
      <w:r w:rsidRPr="002A1373">
        <w:t>Possuir no mínimo de 8 chaves AES*-128 por</w:t>
      </w:r>
      <w:r w:rsidRPr="002A1373">
        <w:rPr>
          <w:spacing w:val="-6"/>
        </w:rPr>
        <w:t xml:space="preserve"> </w:t>
      </w:r>
      <w:r w:rsidRPr="002A1373">
        <w:t>aplicação;</w:t>
      </w:r>
    </w:p>
    <w:p w:rsidR="00691F2B" w:rsidRPr="002A1373" w:rsidRDefault="009E6315">
      <w:pPr>
        <w:pStyle w:val="PargrafodaLista"/>
        <w:numPr>
          <w:ilvl w:val="0"/>
          <w:numId w:val="3"/>
        </w:numPr>
        <w:tabs>
          <w:tab w:val="left" w:pos="1234"/>
        </w:tabs>
        <w:spacing w:before="160" w:line="276" w:lineRule="auto"/>
        <w:ind w:right="112" w:hanging="432"/>
        <w:jc w:val="both"/>
      </w:pPr>
      <w:r w:rsidRPr="002A1373">
        <w:tab/>
        <w:t>Possuir autenticação mútua baseada em AES-128 e condições de acesso configuráveis por arquivo com transferência segura de dados (MAC** protegido por integridade ou ENC***</w:t>
      </w:r>
      <w:r w:rsidRPr="002A1373">
        <w:rPr>
          <w:spacing w:val="-2"/>
        </w:rPr>
        <w:t xml:space="preserve"> </w:t>
      </w:r>
      <w:r w:rsidRPr="002A1373">
        <w:t>confidencial);</w:t>
      </w:r>
    </w:p>
    <w:p w:rsidR="00691F2B" w:rsidRPr="002A1373" w:rsidRDefault="009E6315">
      <w:pPr>
        <w:pStyle w:val="Corpodetexto"/>
        <w:spacing w:before="119"/>
        <w:ind w:left="1094"/>
        <w:jc w:val="both"/>
      </w:pPr>
      <w:r w:rsidRPr="002A1373">
        <w:t>*AES: Advanced Encryption</w:t>
      </w:r>
      <w:r w:rsidRPr="002A1373">
        <w:rPr>
          <w:spacing w:val="-7"/>
        </w:rPr>
        <w:t xml:space="preserve"> </w:t>
      </w:r>
      <w:r w:rsidRPr="002A1373">
        <w:t>Standard.</w:t>
      </w:r>
    </w:p>
    <w:p w:rsidR="00691F2B" w:rsidRPr="002A1373" w:rsidRDefault="009E6315">
      <w:pPr>
        <w:pStyle w:val="Corpodetexto"/>
        <w:spacing w:before="157"/>
        <w:ind w:left="1094"/>
        <w:jc w:val="both"/>
      </w:pPr>
      <w:r w:rsidRPr="002A1373">
        <w:t>**MAC: Message Authentication</w:t>
      </w:r>
      <w:r w:rsidRPr="002A1373">
        <w:rPr>
          <w:spacing w:val="-6"/>
        </w:rPr>
        <w:t xml:space="preserve"> </w:t>
      </w:r>
      <w:r w:rsidRPr="002A1373">
        <w:t>Code.</w:t>
      </w:r>
    </w:p>
    <w:p w:rsidR="00691F2B" w:rsidRPr="002A1373" w:rsidRDefault="009E6315">
      <w:pPr>
        <w:pStyle w:val="Corpodetexto"/>
        <w:spacing w:before="160"/>
        <w:ind w:left="1094"/>
        <w:jc w:val="both"/>
      </w:pPr>
      <w:r w:rsidRPr="002A1373">
        <w:t>***ENC: Encrypted.</w:t>
      </w:r>
    </w:p>
    <w:p w:rsidR="00691F2B" w:rsidRPr="002A1373" w:rsidRDefault="009E6315">
      <w:pPr>
        <w:pStyle w:val="PargrafodaLista"/>
        <w:numPr>
          <w:ilvl w:val="0"/>
          <w:numId w:val="3"/>
        </w:numPr>
        <w:tabs>
          <w:tab w:val="left" w:pos="1234"/>
        </w:tabs>
        <w:spacing w:before="158" w:line="276" w:lineRule="auto"/>
        <w:ind w:right="115" w:hanging="432"/>
        <w:jc w:val="both"/>
      </w:pPr>
      <w:r w:rsidRPr="002A1373">
        <w:tab/>
        <w:t>Possuir chaves de acesso provisórias, fornecidas pela Entidade Autorizadora de Chaves “EAC”, pré-gravadas pelo fabricante do microchip, com o objetivo de garantir sua inviolabilidade durante o seu</w:t>
      </w:r>
      <w:r w:rsidRPr="002A1373">
        <w:rPr>
          <w:spacing w:val="-5"/>
        </w:rPr>
        <w:t xml:space="preserve"> </w:t>
      </w:r>
      <w:r w:rsidRPr="002A1373">
        <w:t>transporte;</w:t>
      </w:r>
    </w:p>
    <w:p w:rsidR="00691F2B" w:rsidRPr="002A1373" w:rsidRDefault="009E6315">
      <w:pPr>
        <w:pStyle w:val="PargrafodaLista"/>
        <w:numPr>
          <w:ilvl w:val="0"/>
          <w:numId w:val="3"/>
        </w:numPr>
        <w:tabs>
          <w:tab w:val="left" w:pos="1234"/>
        </w:tabs>
        <w:spacing w:before="120" w:line="276" w:lineRule="auto"/>
        <w:ind w:right="114" w:hanging="432"/>
        <w:jc w:val="both"/>
      </w:pPr>
      <w:r w:rsidRPr="002A1373">
        <w:tab/>
        <w:t>Permitir a criação e utilização de Arquivo de registro de valor linear (Linear value- record file), conforme especificação CIPURSE V2, incluindo controle de acesso</w:t>
      </w:r>
      <w:r w:rsidRPr="002A1373">
        <w:rPr>
          <w:spacing w:val="31"/>
        </w:rPr>
        <w:t xml:space="preserve"> </w:t>
      </w:r>
      <w:r w:rsidRPr="002A1373">
        <w:t>e</w:t>
      </w:r>
    </w:p>
    <w:p w:rsidR="00691F2B" w:rsidRPr="002A1373" w:rsidRDefault="00691F2B">
      <w:pPr>
        <w:spacing w:line="276" w:lineRule="auto"/>
        <w:jc w:val="both"/>
        <w:sectPr w:rsidR="00691F2B" w:rsidRPr="002A1373">
          <w:footerReference w:type="default" r:id="rId7"/>
          <w:pgSz w:w="11900" w:h="16850"/>
          <w:pgMar w:top="1140" w:right="960" w:bottom="1320" w:left="1320" w:header="0" w:footer="1134" w:gutter="0"/>
          <w:pgNumType w:start="7"/>
          <w:cols w:space="720"/>
        </w:sectPr>
      </w:pPr>
    </w:p>
    <w:p w:rsidR="00691F2B" w:rsidRPr="002A1373" w:rsidRDefault="009E6315">
      <w:pPr>
        <w:pStyle w:val="Corpodetexto"/>
        <w:spacing w:before="69" w:line="278" w:lineRule="auto"/>
        <w:ind w:left="1094"/>
      </w:pPr>
      <w:r w:rsidRPr="002A1373">
        <w:lastRenderedPageBreak/>
        <w:t>operações de débito e crédito através de chaves específicas e em conformidade ao Padrão CIPURSE V2;</w:t>
      </w:r>
    </w:p>
    <w:p w:rsidR="00691F2B" w:rsidRPr="002A1373" w:rsidRDefault="009E6315">
      <w:pPr>
        <w:pStyle w:val="PargrafodaLista"/>
        <w:numPr>
          <w:ilvl w:val="0"/>
          <w:numId w:val="3"/>
        </w:numPr>
        <w:tabs>
          <w:tab w:val="left" w:pos="1233"/>
          <w:tab w:val="left" w:pos="1234"/>
        </w:tabs>
        <w:spacing w:before="117"/>
        <w:ind w:left="1234"/>
      </w:pPr>
      <w:r w:rsidRPr="002A1373">
        <w:t>Possuir certificação Common Criteria EAL5+ ou</w:t>
      </w:r>
      <w:r w:rsidRPr="002A1373">
        <w:rPr>
          <w:spacing w:val="-6"/>
        </w:rPr>
        <w:t xml:space="preserve"> </w:t>
      </w:r>
      <w:r w:rsidRPr="002A1373">
        <w:t>superior;</w:t>
      </w:r>
    </w:p>
    <w:p w:rsidR="00691F2B" w:rsidRPr="002A1373" w:rsidRDefault="009E6315">
      <w:pPr>
        <w:pStyle w:val="PargrafodaLista"/>
        <w:numPr>
          <w:ilvl w:val="0"/>
          <w:numId w:val="3"/>
        </w:numPr>
        <w:tabs>
          <w:tab w:val="left" w:pos="1233"/>
          <w:tab w:val="left" w:pos="1234"/>
        </w:tabs>
        <w:spacing w:before="157"/>
        <w:ind w:left="1234"/>
      </w:pPr>
      <w:r w:rsidRPr="002A1373">
        <w:t>Possuir certificação CIPURSE</w:t>
      </w:r>
      <w:r w:rsidRPr="002A1373">
        <w:rPr>
          <w:spacing w:val="-24"/>
        </w:rPr>
        <w:t xml:space="preserve"> </w:t>
      </w:r>
      <w:r w:rsidRPr="002A1373">
        <w:t>V2.</w:t>
      </w:r>
    </w:p>
    <w:p w:rsidR="00691F2B" w:rsidRPr="002A1373" w:rsidRDefault="00691F2B">
      <w:pPr>
        <w:pStyle w:val="Corpodetexto"/>
      </w:pPr>
    </w:p>
    <w:p w:rsidR="00691F2B" w:rsidRPr="002A1373" w:rsidRDefault="00691F2B">
      <w:pPr>
        <w:pStyle w:val="Corpodetexto"/>
        <w:spacing w:before="7"/>
      </w:pPr>
    </w:p>
    <w:p w:rsidR="00691F2B" w:rsidRPr="002A1373" w:rsidRDefault="009E6315">
      <w:pPr>
        <w:pStyle w:val="PargrafodaLista"/>
        <w:numPr>
          <w:ilvl w:val="0"/>
          <w:numId w:val="4"/>
        </w:numPr>
        <w:tabs>
          <w:tab w:val="left" w:pos="822"/>
        </w:tabs>
        <w:spacing w:line="276" w:lineRule="auto"/>
        <w:ind w:right="114" w:hanging="360"/>
        <w:jc w:val="both"/>
      </w:pPr>
      <w:r w:rsidRPr="002A1373">
        <w:tab/>
        <w:t>Entende-se por Mídias de Pagamento (“MP”) para fins desta Portaria do Sistema Semiautomático de Arrecadação de Pedágio, os formatos de encapsulamento do microchip ou do protocolo CIPURSE, responsável e capaz de armazenar informações eletrônicas com as seguintes</w:t>
      </w:r>
      <w:r w:rsidRPr="002A1373">
        <w:rPr>
          <w:spacing w:val="-3"/>
        </w:rPr>
        <w:t xml:space="preserve"> </w:t>
      </w:r>
      <w:r w:rsidRPr="002A1373">
        <w:t>características:</w:t>
      </w:r>
    </w:p>
    <w:p w:rsidR="00691F2B" w:rsidRPr="002A1373" w:rsidRDefault="00691F2B">
      <w:pPr>
        <w:pStyle w:val="Corpodetexto"/>
        <w:spacing w:before="8"/>
      </w:pPr>
    </w:p>
    <w:p w:rsidR="00691F2B" w:rsidRPr="002A1373" w:rsidRDefault="009E6315">
      <w:pPr>
        <w:pStyle w:val="PargrafodaLista"/>
        <w:numPr>
          <w:ilvl w:val="1"/>
          <w:numId w:val="4"/>
        </w:numPr>
        <w:tabs>
          <w:tab w:val="left" w:pos="1541"/>
          <w:tab w:val="left" w:pos="1542"/>
        </w:tabs>
        <w:spacing w:line="278" w:lineRule="auto"/>
        <w:ind w:left="888" w:right="116" w:hanging="430"/>
        <w:jc w:val="left"/>
      </w:pPr>
      <w:r w:rsidRPr="002A1373">
        <w:tab/>
        <w:t>Possuir identificador único (UID) de comprimento de</w:t>
      </w:r>
      <w:r w:rsidR="000542BB" w:rsidRPr="002A1373">
        <w:t xml:space="preserve"> </w:t>
      </w:r>
      <w:r w:rsidRPr="002A1373">
        <w:t>7 Bytes;</w:t>
      </w:r>
    </w:p>
    <w:p w:rsidR="00691F2B" w:rsidRPr="002A1373" w:rsidRDefault="009E6315">
      <w:pPr>
        <w:pStyle w:val="PargrafodaLista"/>
        <w:numPr>
          <w:ilvl w:val="1"/>
          <w:numId w:val="4"/>
        </w:numPr>
        <w:tabs>
          <w:tab w:val="left" w:pos="1541"/>
          <w:tab w:val="left" w:pos="1542"/>
        </w:tabs>
        <w:spacing w:before="117" w:line="276" w:lineRule="auto"/>
        <w:ind w:left="888" w:right="119" w:hanging="430"/>
        <w:jc w:val="left"/>
      </w:pPr>
      <w:r w:rsidRPr="002A1373">
        <w:tab/>
        <w:t>Capaz de interagir com Sistemas de Leitura de Mídia de Pagamento (“SLM”) de forma segura e sem contato</w:t>
      </w:r>
      <w:r w:rsidRPr="002A1373">
        <w:rPr>
          <w:spacing w:val="-3"/>
        </w:rPr>
        <w:t xml:space="preserve"> </w:t>
      </w:r>
      <w:r w:rsidRPr="002A1373">
        <w:t>físico;</w:t>
      </w:r>
    </w:p>
    <w:p w:rsidR="00691F2B" w:rsidRPr="002A1373" w:rsidRDefault="009E6315">
      <w:pPr>
        <w:pStyle w:val="PargrafodaLista"/>
        <w:numPr>
          <w:ilvl w:val="1"/>
          <w:numId w:val="4"/>
        </w:numPr>
        <w:tabs>
          <w:tab w:val="left" w:pos="1541"/>
          <w:tab w:val="left" w:pos="1542"/>
        </w:tabs>
        <w:spacing w:before="119" w:line="278" w:lineRule="auto"/>
        <w:ind w:left="888" w:right="117" w:hanging="430"/>
        <w:jc w:val="left"/>
      </w:pPr>
      <w:r w:rsidRPr="002A1373">
        <w:tab/>
        <w:t>Capaz de interagir com Equipamento de Configuração de Mídia de Pagamento (“ECM”) de forma segura e sem contato</w:t>
      </w:r>
      <w:r w:rsidRPr="002A1373">
        <w:rPr>
          <w:spacing w:val="-10"/>
        </w:rPr>
        <w:t xml:space="preserve"> </w:t>
      </w:r>
      <w:r w:rsidRPr="002A1373">
        <w:t>físico;</w:t>
      </w:r>
    </w:p>
    <w:p w:rsidR="00691F2B" w:rsidRPr="002A1373" w:rsidRDefault="009E6315">
      <w:pPr>
        <w:pStyle w:val="PargrafodaLista"/>
        <w:numPr>
          <w:ilvl w:val="1"/>
          <w:numId w:val="4"/>
        </w:numPr>
        <w:tabs>
          <w:tab w:val="left" w:pos="1541"/>
          <w:tab w:val="left" w:pos="1542"/>
        </w:tabs>
        <w:spacing w:before="158"/>
        <w:ind w:left="1541" w:hanging="1084"/>
        <w:jc w:val="left"/>
      </w:pPr>
      <w:r w:rsidRPr="002A1373">
        <w:t>Apresentar o UID impresso no corpo da</w:t>
      </w:r>
      <w:r w:rsidRPr="002A1373">
        <w:rPr>
          <w:spacing w:val="-5"/>
        </w:rPr>
        <w:t xml:space="preserve"> </w:t>
      </w:r>
      <w:r w:rsidRPr="002A1373">
        <w:t>mídia;</w:t>
      </w:r>
    </w:p>
    <w:p w:rsidR="00691F2B" w:rsidRPr="002A1373" w:rsidRDefault="009E6315">
      <w:pPr>
        <w:pStyle w:val="PargrafodaLista"/>
        <w:numPr>
          <w:ilvl w:val="1"/>
          <w:numId w:val="4"/>
        </w:numPr>
        <w:tabs>
          <w:tab w:val="left" w:pos="1541"/>
          <w:tab w:val="left" w:pos="1542"/>
        </w:tabs>
        <w:spacing w:before="157" w:line="276" w:lineRule="auto"/>
        <w:ind w:left="888" w:right="118" w:hanging="430"/>
        <w:jc w:val="left"/>
      </w:pPr>
      <w:r w:rsidRPr="002A1373">
        <w:tab/>
        <w:t>Permitir distância de operação em relação aos SLM conforme ISO/IEC 14443 (10 cm);</w:t>
      </w:r>
    </w:p>
    <w:p w:rsidR="00691F2B" w:rsidRPr="002A1373" w:rsidRDefault="009E6315">
      <w:pPr>
        <w:pStyle w:val="PargrafodaLista"/>
        <w:numPr>
          <w:ilvl w:val="1"/>
          <w:numId w:val="4"/>
        </w:numPr>
        <w:tabs>
          <w:tab w:val="left" w:pos="1541"/>
          <w:tab w:val="left" w:pos="1542"/>
        </w:tabs>
        <w:spacing w:before="121"/>
        <w:ind w:left="1541" w:hanging="1084"/>
        <w:jc w:val="left"/>
      </w:pPr>
      <w:r w:rsidRPr="002A1373">
        <w:t>Permitir velocidade de transmissão de dados de, pelo menos, 212</w:t>
      </w:r>
      <w:r w:rsidRPr="002A1373">
        <w:rPr>
          <w:spacing w:val="-16"/>
        </w:rPr>
        <w:t xml:space="preserve"> </w:t>
      </w:r>
      <w:r w:rsidRPr="002A1373">
        <w:t>kbits/seg;</w:t>
      </w:r>
    </w:p>
    <w:p w:rsidR="00691F2B" w:rsidRPr="002A1373" w:rsidRDefault="009E6315">
      <w:pPr>
        <w:pStyle w:val="PargrafodaLista"/>
        <w:numPr>
          <w:ilvl w:val="1"/>
          <w:numId w:val="4"/>
        </w:numPr>
        <w:tabs>
          <w:tab w:val="left" w:pos="1541"/>
          <w:tab w:val="left" w:pos="1542"/>
        </w:tabs>
        <w:spacing w:before="158" w:line="276" w:lineRule="auto"/>
        <w:ind w:left="888" w:right="116" w:hanging="430"/>
        <w:jc w:val="both"/>
      </w:pPr>
      <w:r w:rsidRPr="002A1373">
        <w:tab/>
        <w:t>Deve ter capacidade mínima de armazenamento de 1 kBytes de informação, além da memória necessária para a operação do sistema, sem limite máximo de memória, tendo, no mínimo, capacidade de armazenar as informações para a identificação do usuário, registro de transações e saldo atual conforme TABELA 1 a seguir:</w:t>
      </w:r>
    </w:p>
    <w:p w:rsidR="00691F2B" w:rsidRPr="002A1373" w:rsidRDefault="00691F2B">
      <w:pPr>
        <w:pStyle w:val="Corpodetexto"/>
      </w:pPr>
    </w:p>
    <w:p w:rsidR="00691F2B" w:rsidRPr="002A1373" w:rsidRDefault="00691F2B">
      <w:pPr>
        <w:pStyle w:val="Corpodetexto"/>
      </w:pPr>
    </w:p>
    <w:p w:rsidR="00691F2B" w:rsidRPr="002A1373" w:rsidRDefault="00691F2B">
      <w:pPr>
        <w:pStyle w:val="Corpodetexto"/>
      </w:pPr>
    </w:p>
    <w:p w:rsidR="00691F2B" w:rsidRPr="002A1373" w:rsidRDefault="00691F2B">
      <w:pPr>
        <w:pStyle w:val="Corpodetexto"/>
        <w:spacing w:before="5"/>
      </w:pPr>
    </w:p>
    <w:p w:rsidR="004E2100" w:rsidRPr="002A1373" w:rsidRDefault="004E2100">
      <w:pPr>
        <w:pStyle w:val="TableParagraph"/>
        <w:tabs>
          <w:tab w:val="left" w:pos="3332"/>
          <w:tab w:val="left" w:pos="4967"/>
        </w:tabs>
        <w:spacing w:before="36" w:line="240" w:lineRule="auto"/>
        <w:ind w:left="557" w:right="79"/>
        <w:jc w:val="left"/>
        <w:rPr>
          <w:b/>
        </w:rPr>
      </w:pPr>
      <w:r w:rsidRPr="002A1373">
        <w:rPr>
          <w:b/>
        </w:rPr>
        <w:t>Campo</w:t>
      </w:r>
      <w:r w:rsidRPr="002A1373">
        <w:rPr>
          <w:b/>
        </w:rPr>
        <w:tab/>
        <w:t>Tamanho mínimo</w:t>
      </w:r>
      <w:r w:rsidRPr="002A1373">
        <w:rPr>
          <w:b/>
        </w:rPr>
        <w:tab/>
        <w:t>Formação do Campo</w:t>
      </w:r>
    </w:p>
    <w:p w:rsidR="004E2100" w:rsidRPr="002A1373" w:rsidRDefault="004E2100">
      <w:pPr>
        <w:pStyle w:val="TableParagraph"/>
        <w:tabs>
          <w:tab w:val="left" w:pos="3332"/>
          <w:tab w:val="left" w:pos="4967"/>
        </w:tabs>
        <w:spacing w:before="33" w:line="252" w:lineRule="exact"/>
        <w:ind w:left="557" w:right="202" w:hanging="94"/>
        <w:jc w:val="left"/>
      </w:pPr>
      <w:r w:rsidRPr="002A1373">
        <w:t>Identificador Único do Microchip (UID)</w:t>
      </w:r>
      <w:r w:rsidRPr="002A1373">
        <w:tab/>
        <w:t>07</w:t>
      </w:r>
      <w:r w:rsidRPr="002A1373">
        <w:tab/>
        <w:t>Alfanumérico – identifica o Microchip, definido pelo Fabricante (read only)</w:t>
      </w:r>
    </w:p>
    <w:p w:rsidR="004E2100" w:rsidRPr="002A1373" w:rsidRDefault="004E2100">
      <w:pPr>
        <w:pStyle w:val="TableParagraph"/>
        <w:tabs>
          <w:tab w:val="left" w:pos="3332"/>
          <w:tab w:val="left" w:pos="4967"/>
        </w:tabs>
        <w:spacing w:before="38"/>
        <w:ind w:left="557" w:right="83"/>
        <w:jc w:val="left"/>
      </w:pPr>
      <w:r w:rsidRPr="002A1373">
        <w:t>Identificador da GC</w:t>
      </w:r>
      <w:r w:rsidRPr="002A1373">
        <w:tab/>
        <w:t>03</w:t>
      </w:r>
      <w:r w:rsidRPr="002A1373">
        <w:tab/>
        <w:t>Numérico – Fornecido pela ARTESP</w:t>
      </w:r>
    </w:p>
    <w:p w:rsidR="004E2100" w:rsidRPr="002A1373" w:rsidRDefault="004E2100">
      <w:pPr>
        <w:pStyle w:val="TableParagraph"/>
        <w:tabs>
          <w:tab w:val="left" w:pos="3332"/>
          <w:tab w:val="left" w:pos="4967"/>
        </w:tabs>
        <w:spacing w:before="43" w:line="252" w:lineRule="exact"/>
        <w:ind w:left="557" w:right="159" w:hanging="324"/>
        <w:jc w:val="left"/>
      </w:pPr>
      <w:r w:rsidRPr="002A1373">
        <w:t>Identificador Único da Conta</w:t>
      </w:r>
      <w:r w:rsidRPr="002A1373">
        <w:tab/>
        <w:t>11</w:t>
      </w:r>
      <w:r w:rsidRPr="002A1373">
        <w:tab/>
        <w:t>Alfanumérico identifica uma conta que pode agrupar diversos usuários</w:t>
      </w:r>
    </w:p>
    <w:p w:rsidR="004E2100" w:rsidRPr="002A1373" w:rsidRDefault="004E2100">
      <w:pPr>
        <w:pStyle w:val="TableParagraph"/>
        <w:tabs>
          <w:tab w:val="left" w:pos="3332"/>
          <w:tab w:val="left" w:pos="4967"/>
        </w:tabs>
        <w:spacing w:before="38" w:line="240" w:lineRule="auto"/>
        <w:ind w:left="557" w:right="83"/>
        <w:jc w:val="left"/>
      </w:pPr>
      <w:r w:rsidRPr="002A1373">
        <w:t>Identificador Único do Portador (usuário)</w:t>
      </w:r>
      <w:r w:rsidRPr="002A1373">
        <w:tab/>
        <w:t>10</w:t>
      </w:r>
      <w:r w:rsidRPr="002A1373">
        <w:tab/>
        <w:t>Alfanumérico identifica o usuário na GC</w:t>
      </w:r>
    </w:p>
    <w:p w:rsidR="004E2100" w:rsidRPr="002A1373" w:rsidRDefault="004E2100">
      <w:pPr>
        <w:pStyle w:val="TableParagraph"/>
        <w:tabs>
          <w:tab w:val="left" w:pos="3332"/>
          <w:tab w:val="left" w:pos="4967"/>
        </w:tabs>
        <w:spacing w:before="35"/>
        <w:ind w:left="557" w:right="83"/>
        <w:jc w:val="left"/>
      </w:pPr>
      <w:r w:rsidRPr="002A1373">
        <w:t>Data Ativação</w:t>
      </w:r>
      <w:r w:rsidRPr="002A1373">
        <w:tab/>
        <w:t>08</w:t>
      </w:r>
      <w:r w:rsidRPr="002A1373">
        <w:tab/>
        <w:t>Numérico – DD/MM/AAAA</w:t>
      </w:r>
    </w:p>
    <w:p w:rsidR="004E2100" w:rsidRPr="002A1373" w:rsidRDefault="004E2100">
      <w:pPr>
        <w:pStyle w:val="TableParagraph"/>
        <w:tabs>
          <w:tab w:val="left" w:pos="3332"/>
          <w:tab w:val="left" w:pos="4967"/>
        </w:tabs>
        <w:spacing w:before="40"/>
        <w:ind w:left="557" w:right="83"/>
        <w:jc w:val="left"/>
      </w:pPr>
      <w:r w:rsidRPr="002A1373">
        <w:t>Hora da Ativação</w:t>
      </w:r>
      <w:r w:rsidRPr="002A1373">
        <w:tab/>
        <w:t>06</w:t>
      </w:r>
      <w:r w:rsidRPr="002A1373">
        <w:tab/>
        <w:t>Numérico – HH:MM:SS</w:t>
      </w:r>
    </w:p>
    <w:p w:rsidR="004E2100" w:rsidRPr="002A1373" w:rsidRDefault="004E2100">
      <w:pPr>
        <w:pStyle w:val="TableParagraph"/>
        <w:tabs>
          <w:tab w:val="left" w:pos="3332"/>
          <w:tab w:val="left" w:pos="4967"/>
        </w:tabs>
        <w:spacing w:before="38"/>
        <w:ind w:left="557" w:right="83"/>
        <w:jc w:val="left"/>
      </w:pPr>
      <w:r w:rsidRPr="002A1373">
        <w:t>SAM ID Ativação</w:t>
      </w:r>
      <w:r w:rsidRPr="002A1373">
        <w:tab/>
        <w:t>08</w:t>
      </w:r>
      <w:r w:rsidRPr="002A1373">
        <w:tab/>
        <w:t>CSN do SAM de ativação</w:t>
      </w:r>
    </w:p>
    <w:p w:rsidR="004E2100" w:rsidRPr="002A1373" w:rsidRDefault="004E2100">
      <w:pPr>
        <w:pStyle w:val="TableParagraph"/>
        <w:tabs>
          <w:tab w:val="left" w:pos="3332"/>
          <w:tab w:val="left" w:pos="4967"/>
        </w:tabs>
        <w:spacing w:before="38"/>
        <w:ind w:left="557" w:right="83"/>
        <w:jc w:val="left"/>
      </w:pPr>
      <w:r w:rsidRPr="002A1373">
        <w:t>Data Movimento</w:t>
      </w:r>
      <w:r w:rsidRPr="002A1373">
        <w:tab/>
        <w:t>08</w:t>
      </w:r>
      <w:r w:rsidRPr="002A1373">
        <w:tab/>
        <w:t>Numérico – DD/MM/AAAA</w:t>
      </w:r>
    </w:p>
    <w:p w:rsidR="00691F2B" w:rsidRPr="002A1373" w:rsidRDefault="00691F2B">
      <w:pPr>
        <w:sectPr w:rsidR="00691F2B" w:rsidRPr="002A1373">
          <w:pgSz w:w="11900" w:h="16850"/>
          <w:pgMar w:top="1060" w:right="960" w:bottom="1380" w:left="1320" w:header="0" w:footer="1134" w:gutter="0"/>
          <w:cols w:space="720"/>
        </w:sectPr>
      </w:pPr>
    </w:p>
    <w:p w:rsidR="004E2100" w:rsidRPr="002A1373" w:rsidRDefault="004E2100">
      <w:pPr>
        <w:pStyle w:val="TableParagraph"/>
        <w:tabs>
          <w:tab w:val="left" w:pos="3332"/>
          <w:tab w:val="left" w:pos="4967"/>
        </w:tabs>
        <w:spacing w:line="240" w:lineRule="auto"/>
        <w:ind w:left="557" w:right="79"/>
        <w:jc w:val="left"/>
        <w:rPr>
          <w:b/>
        </w:rPr>
      </w:pPr>
      <w:r w:rsidRPr="002A1373">
        <w:rPr>
          <w:b/>
        </w:rPr>
        <w:lastRenderedPageBreak/>
        <w:t>Campo</w:t>
      </w:r>
      <w:r w:rsidRPr="002A1373">
        <w:rPr>
          <w:b/>
        </w:rPr>
        <w:tab/>
        <w:t>Tamanho mínimo</w:t>
      </w:r>
      <w:r w:rsidRPr="002A1373">
        <w:rPr>
          <w:b/>
        </w:rPr>
        <w:tab/>
        <w:t>Formação do Campo</w:t>
      </w:r>
    </w:p>
    <w:p w:rsidR="004E2100" w:rsidRPr="002A1373" w:rsidRDefault="004E2100">
      <w:pPr>
        <w:pStyle w:val="TableParagraph"/>
        <w:tabs>
          <w:tab w:val="left" w:pos="3332"/>
          <w:tab w:val="left" w:pos="4967"/>
        </w:tabs>
        <w:spacing w:line="242" w:lineRule="exact"/>
        <w:ind w:left="557" w:right="83"/>
        <w:jc w:val="left"/>
      </w:pPr>
      <w:r w:rsidRPr="002A1373">
        <w:t>Hora Movimento</w:t>
      </w:r>
      <w:r w:rsidRPr="002A1373">
        <w:tab/>
        <w:t>06</w:t>
      </w:r>
      <w:r w:rsidRPr="002A1373">
        <w:tab/>
        <w:t>Numérico – HH:MM:SS</w:t>
      </w:r>
    </w:p>
    <w:p w:rsidR="004E2100" w:rsidRPr="002A1373" w:rsidRDefault="004E2100">
      <w:pPr>
        <w:pStyle w:val="TableParagraph"/>
        <w:tabs>
          <w:tab w:val="left" w:pos="3332"/>
          <w:tab w:val="left" w:pos="4967"/>
        </w:tabs>
        <w:spacing w:line="242" w:lineRule="exact"/>
        <w:ind w:left="557" w:right="83"/>
        <w:jc w:val="left"/>
      </w:pPr>
      <w:r w:rsidRPr="002A1373">
        <w:t>Valor</w:t>
      </w:r>
      <w:r w:rsidRPr="002A1373">
        <w:tab/>
        <w:t>05</w:t>
      </w:r>
      <w:r w:rsidRPr="002A1373">
        <w:tab/>
        <w:t>Numérico – XXX,XX</w:t>
      </w:r>
    </w:p>
    <w:p w:rsidR="004E2100" w:rsidRPr="002A1373" w:rsidRDefault="004E2100">
      <w:pPr>
        <w:pStyle w:val="TableParagraph"/>
        <w:tabs>
          <w:tab w:val="left" w:pos="3332"/>
          <w:tab w:val="left" w:pos="4967"/>
        </w:tabs>
        <w:spacing w:line="245" w:lineRule="exact"/>
        <w:ind w:left="557" w:right="82"/>
        <w:jc w:val="left"/>
      </w:pPr>
      <w:r w:rsidRPr="002A1373">
        <w:t>Saldo *</w:t>
      </w:r>
      <w:r w:rsidRPr="002A1373">
        <w:tab/>
        <w:t>06</w:t>
      </w:r>
      <w:r w:rsidRPr="002A1373">
        <w:tab/>
        <w:t>Numérico – X.XXX,XX</w:t>
      </w:r>
    </w:p>
    <w:p w:rsidR="004E2100" w:rsidRPr="002A1373" w:rsidRDefault="004E2100">
      <w:pPr>
        <w:pStyle w:val="TableParagraph"/>
        <w:tabs>
          <w:tab w:val="left" w:pos="3332"/>
          <w:tab w:val="left" w:pos="4967"/>
        </w:tabs>
        <w:spacing w:line="242" w:lineRule="exact"/>
        <w:ind w:left="557" w:right="82"/>
        <w:jc w:val="left"/>
      </w:pPr>
      <w:r w:rsidRPr="002A1373">
        <w:t>SAM ID Movimento</w:t>
      </w:r>
      <w:r w:rsidRPr="002A1373">
        <w:tab/>
        <w:t>08</w:t>
      </w:r>
      <w:r w:rsidRPr="002A1373">
        <w:tab/>
        <w:t>CSN do SAM de operação</w:t>
      </w:r>
    </w:p>
    <w:p w:rsidR="004E2100" w:rsidRPr="002A1373" w:rsidRDefault="004E2100">
      <w:pPr>
        <w:pStyle w:val="TableParagraph"/>
        <w:tabs>
          <w:tab w:val="left" w:pos="3332"/>
          <w:tab w:val="left" w:pos="4967"/>
        </w:tabs>
        <w:spacing w:before="0" w:line="240" w:lineRule="auto"/>
        <w:ind w:left="557" w:right="0"/>
        <w:jc w:val="left"/>
        <w:rPr>
          <w:rFonts w:ascii="Times New Roman"/>
        </w:rPr>
      </w:pPr>
      <w:r w:rsidRPr="002A1373">
        <w:rPr>
          <w:b/>
        </w:rPr>
        <w:t>TOTAL</w:t>
      </w:r>
      <w:r w:rsidRPr="002A1373">
        <w:rPr>
          <w:b/>
        </w:rPr>
        <w:tab/>
        <w:t>86</w:t>
      </w:r>
      <w:r w:rsidRPr="002A1373">
        <w:rPr>
          <w:b/>
        </w:rPr>
        <w:tab/>
      </w:r>
    </w:p>
    <w:p w:rsidR="00691F2B" w:rsidRPr="002A1373" w:rsidRDefault="009E6315">
      <w:pPr>
        <w:spacing w:before="111"/>
        <w:ind w:left="618" w:right="636"/>
        <w:jc w:val="center"/>
      </w:pPr>
      <w:r w:rsidRPr="002A1373">
        <w:t>TABELA 1 – Informações Identificadoras Mínimas do Usuário.</w:t>
      </w:r>
    </w:p>
    <w:p w:rsidR="00691F2B" w:rsidRPr="002A1373" w:rsidRDefault="00691F2B">
      <w:pPr>
        <w:pStyle w:val="Corpodetexto"/>
        <w:spacing w:before="8"/>
      </w:pPr>
    </w:p>
    <w:p w:rsidR="00691F2B" w:rsidRPr="002A1373" w:rsidRDefault="009E6315">
      <w:pPr>
        <w:ind w:left="893"/>
        <w:rPr>
          <w:i/>
        </w:rPr>
      </w:pPr>
      <w:r w:rsidRPr="002A1373">
        <w:rPr>
          <w:i/>
        </w:rPr>
        <w:t>* Para o saldo atual, utilizar arquivo específico do tipo de registro de valor linear (Linear value- record file) protegido com a utilização de chaves distintas para as operações de crédito e débito.</w:t>
      </w:r>
    </w:p>
    <w:p w:rsidR="00691F2B" w:rsidRPr="002A1373" w:rsidRDefault="00691F2B">
      <w:pPr>
        <w:pStyle w:val="Corpodetexto"/>
        <w:rPr>
          <w:i/>
        </w:rPr>
      </w:pPr>
    </w:p>
    <w:p w:rsidR="00691F2B" w:rsidRPr="002A1373" w:rsidRDefault="00691F2B">
      <w:pPr>
        <w:pStyle w:val="Corpodetexto"/>
        <w:spacing w:before="10"/>
        <w:rPr>
          <w:i/>
        </w:rPr>
      </w:pPr>
    </w:p>
    <w:p w:rsidR="00691F2B" w:rsidRPr="002A1373" w:rsidRDefault="009E6315">
      <w:pPr>
        <w:pStyle w:val="PargrafodaLista"/>
        <w:numPr>
          <w:ilvl w:val="0"/>
          <w:numId w:val="4"/>
        </w:numPr>
        <w:tabs>
          <w:tab w:val="left" w:pos="822"/>
        </w:tabs>
        <w:spacing w:before="1"/>
        <w:ind w:right="116" w:hanging="360"/>
        <w:jc w:val="both"/>
      </w:pPr>
      <w:r w:rsidRPr="002A1373">
        <w:tab/>
        <w:t>Entende-se por Concentrador Geral de Comunicação Segura CIPURSE, para esta Portaria, o equipamento para comunicação segura entre os CLs, SLMs das Pistas, Sistemas das Gestoras de Crédito, Sistemas da Concessionária e Plataforma de controle da ARTESP, com as seguintes funções:</w:t>
      </w:r>
    </w:p>
    <w:p w:rsidR="00691F2B" w:rsidRPr="002A1373" w:rsidRDefault="00691F2B">
      <w:pPr>
        <w:pStyle w:val="Corpodetexto"/>
        <w:spacing w:before="11"/>
      </w:pPr>
    </w:p>
    <w:p w:rsidR="00691F2B" w:rsidRPr="002A1373" w:rsidRDefault="009E6315">
      <w:pPr>
        <w:pStyle w:val="PargrafodaLista"/>
        <w:numPr>
          <w:ilvl w:val="1"/>
          <w:numId w:val="4"/>
        </w:numPr>
        <w:tabs>
          <w:tab w:val="left" w:pos="1542"/>
        </w:tabs>
        <w:ind w:left="1541" w:hanging="361"/>
        <w:jc w:val="left"/>
      </w:pPr>
      <w:r w:rsidRPr="002A1373">
        <w:t>Recepção dos logs de transações dos CLs das</w:t>
      </w:r>
      <w:r w:rsidRPr="002A1373">
        <w:rPr>
          <w:spacing w:val="-10"/>
        </w:rPr>
        <w:t xml:space="preserve"> </w:t>
      </w:r>
      <w:r w:rsidRPr="002A1373">
        <w:t>Praças;</w:t>
      </w:r>
    </w:p>
    <w:p w:rsidR="00691F2B" w:rsidRPr="002A1373" w:rsidRDefault="00691F2B">
      <w:pPr>
        <w:pStyle w:val="Corpodetexto"/>
        <w:spacing w:before="9"/>
      </w:pPr>
    </w:p>
    <w:p w:rsidR="00691F2B" w:rsidRPr="002A1373" w:rsidRDefault="009E6315">
      <w:pPr>
        <w:pStyle w:val="PargrafodaLista"/>
        <w:numPr>
          <w:ilvl w:val="1"/>
          <w:numId w:val="4"/>
        </w:numPr>
        <w:tabs>
          <w:tab w:val="left" w:pos="1542"/>
        </w:tabs>
        <w:ind w:left="1541" w:right="117" w:hanging="360"/>
        <w:jc w:val="left"/>
      </w:pPr>
      <w:r w:rsidRPr="002A1373">
        <w:t>Armazenamento seguro dos logs de transações dos CLs das praças para transmissão aos Sistemas das Gestoras de</w:t>
      </w:r>
      <w:r w:rsidRPr="002A1373">
        <w:rPr>
          <w:spacing w:val="-7"/>
        </w:rPr>
        <w:t xml:space="preserve"> </w:t>
      </w:r>
      <w:r w:rsidRPr="002A1373">
        <w:t>Crédito;</w:t>
      </w:r>
    </w:p>
    <w:p w:rsidR="00691F2B" w:rsidRPr="002A1373" w:rsidRDefault="00691F2B">
      <w:pPr>
        <w:pStyle w:val="Corpodetexto"/>
        <w:spacing w:before="10"/>
      </w:pPr>
    </w:p>
    <w:p w:rsidR="00691F2B" w:rsidRPr="002A1373" w:rsidRDefault="009E6315">
      <w:pPr>
        <w:pStyle w:val="PargrafodaLista"/>
        <w:numPr>
          <w:ilvl w:val="1"/>
          <w:numId w:val="4"/>
        </w:numPr>
        <w:tabs>
          <w:tab w:val="left" w:pos="1542"/>
        </w:tabs>
        <w:spacing w:before="1"/>
        <w:ind w:left="1541" w:hanging="361"/>
        <w:jc w:val="left"/>
      </w:pPr>
      <w:r w:rsidRPr="002A1373">
        <w:t>Transmissão dos logs de transações para a Plataforma de controle da</w:t>
      </w:r>
      <w:r w:rsidRPr="002A1373">
        <w:rPr>
          <w:spacing w:val="-14"/>
        </w:rPr>
        <w:t xml:space="preserve"> </w:t>
      </w:r>
      <w:r w:rsidRPr="002A1373">
        <w:t>ARTESP;</w:t>
      </w:r>
    </w:p>
    <w:p w:rsidR="00691F2B" w:rsidRPr="002A1373" w:rsidRDefault="00691F2B">
      <w:pPr>
        <w:pStyle w:val="Corpodetexto"/>
        <w:spacing w:before="9"/>
      </w:pPr>
    </w:p>
    <w:p w:rsidR="00691F2B" w:rsidRPr="002A1373" w:rsidRDefault="009E6315">
      <w:pPr>
        <w:pStyle w:val="PargrafodaLista"/>
        <w:numPr>
          <w:ilvl w:val="1"/>
          <w:numId w:val="4"/>
        </w:numPr>
        <w:tabs>
          <w:tab w:val="left" w:pos="1542"/>
        </w:tabs>
        <w:ind w:left="1541" w:hanging="361"/>
        <w:jc w:val="left"/>
      </w:pPr>
      <w:r w:rsidRPr="002A1373">
        <w:t>Propagação das listas de revogações e atualizações</w:t>
      </w:r>
      <w:r w:rsidRPr="002A1373">
        <w:rPr>
          <w:spacing w:val="-8"/>
        </w:rPr>
        <w:t xml:space="preserve"> </w:t>
      </w:r>
      <w:r w:rsidRPr="002A1373">
        <w:t>autorizadas;</w:t>
      </w:r>
    </w:p>
    <w:p w:rsidR="00691F2B" w:rsidRPr="002A1373" w:rsidRDefault="00691F2B">
      <w:pPr>
        <w:pStyle w:val="Corpodetexto"/>
        <w:spacing w:before="11"/>
      </w:pPr>
    </w:p>
    <w:p w:rsidR="00691F2B" w:rsidRPr="002A1373" w:rsidRDefault="009E6315">
      <w:pPr>
        <w:pStyle w:val="PargrafodaLista"/>
        <w:numPr>
          <w:ilvl w:val="1"/>
          <w:numId w:val="4"/>
        </w:numPr>
        <w:tabs>
          <w:tab w:val="left" w:pos="1542"/>
        </w:tabs>
        <w:ind w:left="1541" w:hanging="361"/>
        <w:jc w:val="left"/>
      </w:pPr>
      <w:r w:rsidRPr="002A1373">
        <w:t>O Concentrador Geral (“CG”) deverá atender a seguinte configuração</w:t>
      </w:r>
      <w:r w:rsidRPr="002A1373">
        <w:rPr>
          <w:spacing w:val="-29"/>
        </w:rPr>
        <w:t xml:space="preserve"> </w:t>
      </w:r>
      <w:r w:rsidRPr="002A1373">
        <w:t>mínima:</w:t>
      </w:r>
    </w:p>
    <w:p w:rsidR="00691F2B" w:rsidRPr="002A1373" w:rsidRDefault="00691F2B">
      <w:pPr>
        <w:pStyle w:val="Corpodetexto"/>
        <w:spacing w:before="9"/>
      </w:pPr>
    </w:p>
    <w:p w:rsidR="00691F2B" w:rsidRPr="002A1373" w:rsidRDefault="009E6315">
      <w:pPr>
        <w:pStyle w:val="PargrafodaLista"/>
        <w:numPr>
          <w:ilvl w:val="2"/>
          <w:numId w:val="4"/>
        </w:numPr>
        <w:tabs>
          <w:tab w:val="left" w:pos="2262"/>
        </w:tabs>
        <w:spacing w:before="1"/>
        <w:ind w:hanging="292"/>
        <w:jc w:val="left"/>
      </w:pPr>
      <w:r w:rsidRPr="002A1373">
        <w:t>- Equipamento servidor com</w:t>
      </w:r>
      <w:r w:rsidRPr="002A1373">
        <w:rPr>
          <w:spacing w:val="3"/>
        </w:rPr>
        <w:t xml:space="preserve"> </w:t>
      </w:r>
      <w:r w:rsidRPr="002A1373">
        <w:t>Linux;</w:t>
      </w:r>
    </w:p>
    <w:p w:rsidR="00691F2B" w:rsidRPr="002A1373" w:rsidRDefault="00691F2B">
      <w:pPr>
        <w:pStyle w:val="Corpodetexto"/>
        <w:spacing w:before="11"/>
      </w:pPr>
    </w:p>
    <w:p w:rsidR="00691F2B" w:rsidRPr="002A1373" w:rsidRDefault="009E6315">
      <w:pPr>
        <w:pStyle w:val="PargrafodaLista"/>
        <w:numPr>
          <w:ilvl w:val="2"/>
          <w:numId w:val="4"/>
        </w:numPr>
        <w:tabs>
          <w:tab w:val="left" w:pos="2262"/>
        </w:tabs>
        <w:ind w:hanging="340"/>
        <w:jc w:val="left"/>
      </w:pPr>
      <w:r w:rsidRPr="002A1373">
        <w:t>- Rede cabeada</w:t>
      </w:r>
      <w:r w:rsidRPr="002A1373">
        <w:rPr>
          <w:spacing w:val="-3"/>
        </w:rPr>
        <w:t xml:space="preserve"> </w:t>
      </w:r>
      <w:r w:rsidRPr="002A1373">
        <w:t>(Ethernet);</w:t>
      </w:r>
    </w:p>
    <w:p w:rsidR="00691F2B" w:rsidRPr="002A1373" w:rsidRDefault="00691F2B">
      <w:pPr>
        <w:pStyle w:val="Corpodetexto"/>
        <w:spacing w:before="9"/>
      </w:pPr>
    </w:p>
    <w:p w:rsidR="00691F2B" w:rsidRPr="002A1373" w:rsidRDefault="009E6315">
      <w:pPr>
        <w:pStyle w:val="PargrafodaLista"/>
        <w:numPr>
          <w:ilvl w:val="2"/>
          <w:numId w:val="4"/>
        </w:numPr>
        <w:tabs>
          <w:tab w:val="left" w:pos="2262"/>
        </w:tabs>
        <w:ind w:left="2511" w:right="112" w:hanging="639"/>
        <w:jc w:val="both"/>
      </w:pPr>
      <w:r w:rsidRPr="002A1373">
        <w:t>- Suporte para inserção e operação de no mínimo 2 SAMs (fisicamente conectados ao Concentrador através de respectiva Leitora OU através da utilização de HSM - Hardware Security Module – locais ou remotos, que possam operar no padrão FIPS 140-2 nível 3, com interfaces sistêmicas (APIs) em PKCS#11 e JCA para compatibilidade com o gerenciador de chaves da</w:t>
      </w:r>
      <w:r w:rsidRPr="002A1373">
        <w:rPr>
          <w:spacing w:val="-2"/>
        </w:rPr>
        <w:t xml:space="preserve"> </w:t>
      </w:r>
      <w:r w:rsidRPr="002A1373">
        <w:t>EAC);</w:t>
      </w:r>
    </w:p>
    <w:p w:rsidR="00691F2B" w:rsidRPr="002A1373" w:rsidRDefault="00691F2B">
      <w:pPr>
        <w:pStyle w:val="Corpodetexto"/>
        <w:spacing w:before="9"/>
      </w:pPr>
    </w:p>
    <w:p w:rsidR="00691F2B" w:rsidRPr="002A1373" w:rsidRDefault="009E6315">
      <w:pPr>
        <w:pStyle w:val="PargrafodaLista"/>
        <w:numPr>
          <w:ilvl w:val="2"/>
          <w:numId w:val="4"/>
        </w:numPr>
        <w:tabs>
          <w:tab w:val="left" w:pos="2262"/>
        </w:tabs>
        <w:ind w:hanging="402"/>
        <w:jc w:val="left"/>
      </w:pPr>
      <w:r w:rsidRPr="002A1373">
        <w:t>- Conectividade com os CLs da</w:t>
      </w:r>
      <w:r w:rsidRPr="002A1373">
        <w:rPr>
          <w:spacing w:val="-3"/>
        </w:rPr>
        <w:t xml:space="preserve"> </w:t>
      </w:r>
      <w:r w:rsidRPr="002A1373">
        <w:t>Concessionária;</w:t>
      </w:r>
    </w:p>
    <w:p w:rsidR="00691F2B" w:rsidRPr="002A1373" w:rsidRDefault="00691F2B">
      <w:pPr>
        <w:pStyle w:val="Corpodetexto"/>
      </w:pPr>
    </w:p>
    <w:p w:rsidR="00691F2B" w:rsidRPr="002A1373" w:rsidRDefault="009E6315">
      <w:pPr>
        <w:pStyle w:val="PargrafodaLista"/>
        <w:numPr>
          <w:ilvl w:val="2"/>
          <w:numId w:val="4"/>
        </w:numPr>
        <w:tabs>
          <w:tab w:val="left" w:pos="2262"/>
        </w:tabs>
        <w:spacing w:before="1"/>
        <w:ind w:hanging="352"/>
        <w:jc w:val="left"/>
      </w:pPr>
      <w:r w:rsidRPr="002A1373">
        <w:t>- Conectividade com os SLMs na</w:t>
      </w:r>
      <w:r w:rsidRPr="002A1373">
        <w:rPr>
          <w:spacing w:val="-1"/>
        </w:rPr>
        <w:t xml:space="preserve"> </w:t>
      </w:r>
      <w:r w:rsidRPr="002A1373">
        <w:t>praça;</w:t>
      </w:r>
    </w:p>
    <w:p w:rsidR="00691F2B" w:rsidRPr="002A1373" w:rsidRDefault="00691F2B">
      <w:pPr>
        <w:pStyle w:val="Corpodetexto"/>
        <w:spacing w:before="8"/>
      </w:pPr>
    </w:p>
    <w:p w:rsidR="00691F2B" w:rsidRPr="002A1373" w:rsidRDefault="009E6315">
      <w:pPr>
        <w:pStyle w:val="PargrafodaLista"/>
        <w:numPr>
          <w:ilvl w:val="2"/>
          <w:numId w:val="4"/>
        </w:numPr>
        <w:tabs>
          <w:tab w:val="left" w:pos="2262"/>
        </w:tabs>
        <w:spacing w:before="1"/>
        <w:ind w:hanging="402"/>
        <w:jc w:val="left"/>
      </w:pPr>
      <w:r w:rsidRPr="002A1373">
        <w:t>- Conectividade com as</w:t>
      </w:r>
      <w:r w:rsidRPr="002A1373">
        <w:rPr>
          <w:spacing w:val="-2"/>
        </w:rPr>
        <w:t xml:space="preserve"> </w:t>
      </w:r>
      <w:r w:rsidRPr="002A1373">
        <w:t>GCs;</w:t>
      </w:r>
    </w:p>
    <w:p w:rsidR="00691F2B" w:rsidRPr="002A1373" w:rsidRDefault="00691F2B">
      <w:pPr>
        <w:pStyle w:val="Corpodetexto"/>
        <w:spacing w:before="11"/>
      </w:pPr>
    </w:p>
    <w:p w:rsidR="00691F2B" w:rsidRPr="002A1373" w:rsidRDefault="009E6315">
      <w:pPr>
        <w:pStyle w:val="PargrafodaLista"/>
        <w:numPr>
          <w:ilvl w:val="2"/>
          <w:numId w:val="4"/>
        </w:numPr>
        <w:tabs>
          <w:tab w:val="left" w:pos="2262"/>
        </w:tabs>
        <w:ind w:hanging="450"/>
        <w:jc w:val="left"/>
      </w:pPr>
      <w:r w:rsidRPr="002A1373">
        <w:t>- Aplicativo Concentrador Geral.</w:t>
      </w:r>
    </w:p>
    <w:p w:rsidR="00691F2B" w:rsidRPr="002A1373" w:rsidRDefault="00691F2B">
      <w:pPr>
        <w:pStyle w:val="Corpodetexto"/>
      </w:pPr>
    </w:p>
    <w:p w:rsidR="00691F2B" w:rsidRPr="002A1373" w:rsidRDefault="00691F2B">
      <w:pPr>
        <w:pStyle w:val="Corpodetexto"/>
        <w:spacing w:before="1"/>
      </w:pPr>
    </w:p>
    <w:p w:rsidR="00691F2B" w:rsidRPr="002A1373" w:rsidRDefault="009E6315">
      <w:pPr>
        <w:pStyle w:val="PargrafodaLista"/>
        <w:numPr>
          <w:ilvl w:val="0"/>
          <w:numId w:val="4"/>
        </w:numPr>
        <w:tabs>
          <w:tab w:val="left" w:pos="822"/>
        </w:tabs>
        <w:spacing w:before="1"/>
        <w:ind w:right="114" w:hanging="360"/>
        <w:jc w:val="both"/>
      </w:pPr>
      <w:r w:rsidRPr="002A1373">
        <w:tab/>
        <w:t>Entende-se por Concentrador Local de Comunicação Segura (CL), para esta Portaria, o equipamento para comunicação segura entre os SLMs das Pistas, Sistemas da Concessionária e Plataforma de controle da ARTESP, com as seguintes</w:t>
      </w:r>
      <w:r w:rsidRPr="002A1373">
        <w:rPr>
          <w:spacing w:val="-13"/>
        </w:rPr>
        <w:t xml:space="preserve"> </w:t>
      </w:r>
      <w:r w:rsidRPr="002A1373">
        <w:t>funções:</w:t>
      </w:r>
    </w:p>
    <w:p w:rsidR="00691F2B" w:rsidRPr="002A1373" w:rsidRDefault="00691F2B">
      <w:pPr>
        <w:pStyle w:val="Corpodetexto"/>
      </w:pPr>
    </w:p>
    <w:p w:rsidR="00691F2B" w:rsidRPr="002A1373" w:rsidRDefault="009E6315">
      <w:pPr>
        <w:pStyle w:val="PargrafodaLista"/>
        <w:numPr>
          <w:ilvl w:val="1"/>
          <w:numId w:val="4"/>
        </w:numPr>
        <w:tabs>
          <w:tab w:val="left" w:pos="1542"/>
        </w:tabs>
        <w:ind w:left="1541" w:hanging="361"/>
        <w:jc w:val="left"/>
      </w:pPr>
      <w:r w:rsidRPr="002A1373">
        <w:lastRenderedPageBreak/>
        <w:t>Recepção dos logs de transações dos SLMs das</w:t>
      </w:r>
      <w:r w:rsidRPr="002A1373">
        <w:rPr>
          <w:spacing w:val="-5"/>
        </w:rPr>
        <w:t xml:space="preserve"> </w:t>
      </w:r>
      <w:r w:rsidRPr="002A1373">
        <w:t>Pistas;</w:t>
      </w:r>
    </w:p>
    <w:p w:rsidR="00691F2B" w:rsidRPr="002A1373" w:rsidRDefault="009E6315">
      <w:pPr>
        <w:pStyle w:val="PargrafodaLista"/>
        <w:numPr>
          <w:ilvl w:val="1"/>
          <w:numId w:val="4"/>
        </w:numPr>
        <w:tabs>
          <w:tab w:val="left" w:pos="1542"/>
        </w:tabs>
        <w:spacing w:before="69"/>
        <w:ind w:left="1541" w:right="114" w:hanging="360"/>
        <w:jc w:val="left"/>
      </w:pPr>
      <w:r w:rsidRPr="002A1373">
        <w:t>Armazenamento seguro dos logs de transações dos SLMs das praças para transmissão para o CG da</w:t>
      </w:r>
      <w:r w:rsidRPr="002A1373">
        <w:rPr>
          <w:spacing w:val="-4"/>
        </w:rPr>
        <w:t xml:space="preserve"> </w:t>
      </w:r>
      <w:r w:rsidRPr="002A1373">
        <w:t>Concessionária;</w:t>
      </w:r>
    </w:p>
    <w:p w:rsidR="00691F2B" w:rsidRPr="002A1373" w:rsidRDefault="00691F2B">
      <w:pPr>
        <w:pStyle w:val="Corpodetexto"/>
      </w:pPr>
    </w:p>
    <w:p w:rsidR="00691F2B" w:rsidRPr="002A1373" w:rsidRDefault="009E6315">
      <w:pPr>
        <w:pStyle w:val="PargrafodaLista"/>
        <w:numPr>
          <w:ilvl w:val="1"/>
          <w:numId w:val="4"/>
        </w:numPr>
        <w:tabs>
          <w:tab w:val="left" w:pos="1542"/>
        </w:tabs>
        <w:ind w:left="1541" w:hanging="361"/>
        <w:jc w:val="left"/>
      </w:pPr>
      <w:r w:rsidRPr="002A1373">
        <w:t>Transmissão dos logs de transações para a Plataforma de controle da</w:t>
      </w:r>
      <w:r w:rsidRPr="002A1373">
        <w:rPr>
          <w:spacing w:val="-19"/>
        </w:rPr>
        <w:t xml:space="preserve"> </w:t>
      </w:r>
      <w:r w:rsidRPr="002A1373">
        <w:t>ARTESP;</w:t>
      </w:r>
    </w:p>
    <w:p w:rsidR="00691F2B" w:rsidRPr="002A1373" w:rsidRDefault="00691F2B">
      <w:pPr>
        <w:pStyle w:val="Corpodetexto"/>
        <w:spacing w:before="11"/>
      </w:pPr>
    </w:p>
    <w:p w:rsidR="00691F2B" w:rsidRPr="002A1373" w:rsidRDefault="009E6315">
      <w:pPr>
        <w:pStyle w:val="PargrafodaLista"/>
        <w:numPr>
          <w:ilvl w:val="1"/>
          <w:numId w:val="4"/>
        </w:numPr>
        <w:tabs>
          <w:tab w:val="left" w:pos="1542"/>
        </w:tabs>
        <w:ind w:left="1541" w:right="121" w:hanging="360"/>
        <w:jc w:val="left"/>
      </w:pPr>
      <w:r w:rsidRPr="002A1373">
        <w:t>Atualização de software, regras de negócio, regras de segurança e firmwares dos SLMs;</w:t>
      </w:r>
    </w:p>
    <w:p w:rsidR="00691F2B" w:rsidRPr="002A1373" w:rsidRDefault="00691F2B">
      <w:pPr>
        <w:pStyle w:val="Corpodetexto"/>
        <w:spacing w:before="10"/>
      </w:pPr>
    </w:p>
    <w:p w:rsidR="00691F2B" w:rsidRPr="002A1373" w:rsidRDefault="009E6315">
      <w:pPr>
        <w:pStyle w:val="PargrafodaLista"/>
        <w:numPr>
          <w:ilvl w:val="1"/>
          <w:numId w:val="4"/>
        </w:numPr>
        <w:tabs>
          <w:tab w:val="left" w:pos="1542"/>
        </w:tabs>
        <w:spacing w:before="1"/>
        <w:ind w:left="1541" w:hanging="361"/>
        <w:jc w:val="left"/>
      </w:pPr>
      <w:r w:rsidRPr="002A1373">
        <w:t>Monitoramento e Manutenção remota dos</w:t>
      </w:r>
      <w:r w:rsidRPr="002A1373">
        <w:rPr>
          <w:spacing w:val="-7"/>
        </w:rPr>
        <w:t xml:space="preserve"> </w:t>
      </w:r>
      <w:r w:rsidRPr="002A1373">
        <w:t>SLMs;</w:t>
      </w:r>
    </w:p>
    <w:p w:rsidR="00691F2B" w:rsidRPr="002A1373" w:rsidRDefault="00691F2B">
      <w:pPr>
        <w:pStyle w:val="Corpodetexto"/>
        <w:spacing w:before="8"/>
      </w:pPr>
    </w:p>
    <w:p w:rsidR="00691F2B" w:rsidRPr="002A1373" w:rsidRDefault="009E6315">
      <w:pPr>
        <w:pStyle w:val="PargrafodaLista"/>
        <w:numPr>
          <w:ilvl w:val="1"/>
          <w:numId w:val="4"/>
        </w:numPr>
        <w:tabs>
          <w:tab w:val="left" w:pos="1541"/>
          <w:tab w:val="left" w:pos="1542"/>
        </w:tabs>
        <w:spacing w:before="1"/>
        <w:ind w:left="1541" w:hanging="361"/>
        <w:jc w:val="left"/>
      </w:pPr>
      <w:r w:rsidRPr="002A1373">
        <w:t>O Concentrador Local (“CL”) deverá atender a seguinte configuração</w:t>
      </w:r>
      <w:r w:rsidRPr="002A1373">
        <w:rPr>
          <w:spacing w:val="-24"/>
        </w:rPr>
        <w:t xml:space="preserve"> </w:t>
      </w:r>
      <w:r w:rsidRPr="002A1373">
        <w:t>mínima:</w:t>
      </w:r>
    </w:p>
    <w:p w:rsidR="00691F2B" w:rsidRPr="002A1373" w:rsidRDefault="00691F2B">
      <w:pPr>
        <w:pStyle w:val="Corpodetexto"/>
        <w:spacing w:before="9"/>
      </w:pPr>
    </w:p>
    <w:p w:rsidR="00691F2B" w:rsidRPr="002A1373" w:rsidRDefault="009E6315">
      <w:pPr>
        <w:pStyle w:val="PargrafodaLista"/>
        <w:numPr>
          <w:ilvl w:val="2"/>
          <w:numId w:val="4"/>
        </w:numPr>
        <w:tabs>
          <w:tab w:val="left" w:pos="2511"/>
          <w:tab w:val="left" w:pos="2512"/>
        </w:tabs>
        <w:ind w:left="2511" w:hanging="537"/>
        <w:jc w:val="left"/>
      </w:pPr>
      <w:r w:rsidRPr="002A1373">
        <w:t>- Equipamento servidor com</w:t>
      </w:r>
      <w:r w:rsidRPr="002A1373">
        <w:rPr>
          <w:spacing w:val="2"/>
        </w:rPr>
        <w:t xml:space="preserve"> </w:t>
      </w:r>
      <w:r w:rsidRPr="002A1373">
        <w:t>Linux;</w:t>
      </w:r>
    </w:p>
    <w:p w:rsidR="00691F2B" w:rsidRPr="002A1373" w:rsidRDefault="00691F2B">
      <w:pPr>
        <w:pStyle w:val="Corpodetexto"/>
        <w:spacing w:before="11"/>
      </w:pPr>
    </w:p>
    <w:p w:rsidR="00691F2B" w:rsidRPr="002A1373" w:rsidRDefault="009E6315">
      <w:pPr>
        <w:pStyle w:val="PargrafodaLista"/>
        <w:numPr>
          <w:ilvl w:val="2"/>
          <w:numId w:val="4"/>
        </w:numPr>
        <w:tabs>
          <w:tab w:val="left" w:pos="2511"/>
          <w:tab w:val="left" w:pos="2512"/>
        </w:tabs>
        <w:ind w:left="2511" w:hanging="585"/>
        <w:jc w:val="left"/>
      </w:pPr>
      <w:r w:rsidRPr="002A1373">
        <w:t>- Rede cabeada</w:t>
      </w:r>
      <w:r w:rsidRPr="002A1373">
        <w:rPr>
          <w:spacing w:val="-3"/>
        </w:rPr>
        <w:t xml:space="preserve"> </w:t>
      </w:r>
      <w:r w:rsidRPr="002A1373">
        <w:t>(Ethernet);</w:t>
      </w:r>
    </w:p>
    <w:p w:rsidR="00691F2B" w:rsidRPr="002A1373" w:rsidRDefault="00691F2B">
      <w:pPr>
        <w:pStyle w:val="Corpodetexto"/>
        <w:spacing w:before="10"/>
      </w:pPr>
    </w:p>
    <w:p w:rsidR="00691F2B" w:rsidRPr="002A1373" w:rsidRDefault="009E6315">
      <w:pPr>
        <w:pStyle w:val="PargrafodaLista"/>
        <w:numPr>
          <w:ilvl w:val="2"/>
          <w:numId w:val="4"/>
        </w:numPr>
        <w:tabs>
          <w:tab w:val="left" w:pos="2981"/>
          <w:tab w:val="left" w:pos="2982"/>
        </w:tabs>
        <w:ind w:left="2369" w:right="120" w:hanging="491"/>
        <w:jc w:val="left"/>
      </w:pPr>
      <w:r w:rsidRPr="002A1373">
        <w:tab/>
        <w:t>- Suporte para inserção e operação de no mínimo 2 SAMs (fisicamente conectado ao Concentrador através de respectiva</w:t>
      </w:r>
      <w:r w:rsidRPr="002A1373">
        <w:rPr>
          <w:spacing w:val="-14"/>
        </w:rPr>
        <w:t xml:space="preserve"> </w:t>
      </w:r>
      <w:r w:rsidRPr="002A1373">
        <w:t>Leitora);</w:t>
      </w:r>
    </w:p>
    <w:p w:rsidR="00691F2B" w:rsidRPr="002A1373" w:rsidRDefault="00691F2B">
      <w:pPr>
        <w:pStyle w:val="Corpodetexto"/>
        <w:spacing w:before="10"/>
      </w:pPr>
    </w:p>
    <w:p w:rsidR="00691F2B" w:rsidRPr="002A1373" w:rsidRDefault="009E6315">
      <w:pPr>
        <w:pStyle w:val="PargrafodaLista"/>
        <w:numPr>
          <w:ilvl w:val="2"/>
          <w:numId w:val="4"/>
        </w:numPr>
        <w:tabs>
          <w:tab w:val="left" w:pos="2511"/>
          <w:tab w:val="left" w:pos="2512"/>
        </w:tabs>
        <w:ind w:left="2511" w:hanging="647"/>
        <w:jc w:val="left"/>
      </w:pPr>
      <w:r w:rsidRPr="002A1373">
        <w:t>- Conectividade com os SLMs na</w:t>
      </w:r>
      <w:r w:rsidRPr="002A1373">
        <w:rPr>
          <w:spacing w:val="-1"/>
        </w:rPr>
        <w:t xml:space="preserve"> </w:t>
      </w:r>
      <w:r w:rsidRPr="002A1373">
        <w:t>praça;</w:t>
      </w:r>
    </w:p>
    <w:p w:rsidR="00691F2B" w:rsidRPr="002A1373" w:rsidRDefault="00691F2B">
      <w:pPr>
        <w:pStyle w:val="Corpodetexto"/>
        <w:spacing w:before="9"/>
      </w:pPr>
    </w:p>
    <w:p w:rsidR="00691F2B" w:rsidRPr="002A1373" w:rsidRDefault="009E6315">
      <w:pPr>
        <w:pStyle w:val="PargrafodaLista"/>
        <w:numPr>
          <w:ilvl w:val="2"/>
          <w:numId w:val="4"/>
        </w:numPr>
        <w:tabs>
          <w:tab w:val="left" w:pos="2511"/>
          <w:tab w:val="left" w:pos="2512"/>
        </w:tabs>
        <w:ind w:left="2511" w:hanging="597"/>
        <w:jc w:val="left"/>
      </w:pPr>
      <w:r w:rsidRPr="002A1373">
        <w:t>- Conectividade com o Concentrador Geral;</w:t>
      </w:r>
    </w:p>
    <w:p w:rsidR="00691F2B" w:rsidRPr="002A1373" w:rsidRDefault="00691F2B">
      <w:pPr>
        <w:pStyle w:val="Corpodetexto"/>
      </w:pPr>
    </w:p>
    <w:p w:rsidR="00691F2B" w:rsidRPr="002A1373" w:rsidRDefault="009E6315">
      <w:pPr>
        <w:pStyle w:val="PargrafodaLista"/>
        <w:numPr>
          <w:ilvl w:val="2"/>
          <w:numId w:val="4"/>
        </w:numPr>
        <w:tabs>
          <w:tab w:val="left" w:pos="2511"/>
          <w:tab w:val="left" w:pos="2512"/>
        </w:tabs>
        <w:ind w:left="2511" w:hanging="647"/>
        <w:jc w:val="left"/>
      </w:pPr>
      <w:r w:rsidRPr="002A1373">
        <w:t>- Aplicativo Concentrador</w:t>
      </w:r>
      <w:r w:rsidRPr="002A1373">
        <w:rPr>
          <w:spacing w:val="2"/>
        </w:rPr>
        <w:t xml:space="preserve"> </w:t>
      </w:r>
      <w:r w:rsidRPr="002A1373">
        <w:t>Local.</w:t>
      </w:r>
    </w:p>
    <w:p w:rsidR="00691F2B" w:rsidRPr="002A1373" w:rsidRDefault="00691F2B">
      <w:pPr>
        <w:pStyle w:val="Corpodetexto"/>
      </w:pPr>
    </w:p>
    <w:p w:rsidR="00691F2B" w:rsidRPr="002A1373" w:rsidRDefault="00691F2B">
      <w:pPr>
        <w:pStyle w:val="Corpodetexto"/>
      </w:pPr>
    </w:p>
    <w:p w:rsidR="00691F2B" w:rsidRPr="002A1373" w:rsidRDefault="009E6315">
      <w:pPr>
        <w:pStyle w:val="PargrafodaLista"/>
        <w:numPr>
          <w:ilvl w:val="0"/>
          <w:numId w:val="4"/>
        </w:numPr>
        <w:tabs>
          <w:tab w:val="left" w:pos="822"/>
        </w:tabs>
        <w:spacing w:before="182"/>
        <w:ind w:right="115" w:hanging="360"/>
        <w:jc w:val="both"/>
      </w:pPr>
      <w:r w:rsidRPr="002A1373">
        <w:tab/>
        <w:t>Entende-se por Sistema de Leitura de Mídia de Pagamento (“SLM”), para fins desta Portaria, sistemas de leitura que recebem e transmitem dados às MPs, no momento da passagem dos veículos nas cabines e ainda, sistemas informatizados para a gestão dos dados, com as seguintes características (</w:t>
      </w:r>
      <w:r w:rsidR="000542BB" w:rsidRPr="002A1373">
        <w:t>Deverá</w:t>
      </w:r>
      <w:r w:rsidRPr="002A1373">
        <w:t xml:space="preserve"> ter todo o Hardware integrado: CPU + Leitora NFC + Leitora SAM + SAM +</w:t>
      </w:r>
      <w:r w:rsidRPr="002A1373">
        <w:rPr>
          <w:spacing w:val="-8"/>
        </w:rPr>
        <w:t xml:space="preserve"> </w:t>
      </w:r>
      <w:r w:rsidRPr="002A1373">
        <w:t>Display):</w:t>
      </w:r>
    </w:p>
    <w:p w:rsidR="00691F2B" w:rsidRPr="002A1373" w:rsidRDefault="00691F2B">
      <w:pPr>
        <w:pStyle w:val="Corpodetexto"/>
        <w:spacing w:before="10"/>
      </w:pPr>
    </w:p>
    <w:p w:rsidR="00691F2B" w:rsidRPr="002A1373" w:rsidRDefault="009E6315">
      <w:pPr>
        <w:pStyle w:val="PargrafodaLista"/>
        <w:numPr>
          <w:ilvl w:val="0"/>
          <w:numId w:val="2"/>
        </w:numPr>
        <w:tabs>
          <w:tab w:val="left" w:pos="2262"/>
        </w:tabs>
        <w:ind w:hanging="292"/>
      </w:pPr>
      <w:r w:rsidRPr="002A1373">
        <w:t>O SLM deve possuir as seguintes características</w:t>
      </w:r>
      <w:r w:rsidRPr="002A1373">
        <w:rPr>
          <w:spacing w:val="-6"/>
        </w:rPr>
        <w:t xml:space="preserve"> </w:t>
      </w:r>
      <w:r w:rsidRPr="002A1373">
        <w:t>mínimas:</w:t>
      </w:r>
    </w:p>
    <w:p w:rsidR="00691F2B" w:rsidRPr="002A1373" w:rsidRDefault="00691F2B">
      <w:pPr>
        <w:pStyle w:val="Corpodetexto"/>
        <w:spacing w:before="9"/>
      </w:pPr>
    </w:p>
    <w:p w:rsidR="00691F2B" w:rsidRPr="002A1373" w:rsidRDefault="009E6315">
      <w:pPr>
        <w:pStyle w:val="PargrafodaLista"/>
        <w:numPr>
          <w:ilvl w:val="1"/>
          <w:numId w:val="2"/>
        </w:numPr>
        <w:tabs>
          <w:tab w:val="left" w:pos="2653"/>
        </w:tabs>
        <w:spacing w:line="276" w:lineRule="auto"/>
        <w:ind w:right="112"/>
        <w:jc w:val="both"/>
      </w:pPr>
      <w:r w:rsidRPr="002A1373">
        <w:t>Executar o sistema operacional Android 4.4 ou superior na condição OEM, ou seja, utilizando de uma imagem de código aberto da AOSP - Android Open Source Project - sem nenhuma customização por parte do fabricante da CPU / Placa Mãe do SLM, com exceção do fornecimento de drivers de seus componentes, além de permitir a configuração e parametrização de itens de</w:t>
      </w:r>
      <w:r w:rsidRPr="002A1373">
        <w:rPr>
          <w:spacing w:val="-6"/>
        </w:rPr>
        <w:t xml:space="preserve"> </w:t>
      </w:r>
      <w:r w:rsidRPr="002A1373">
        <w:t>segurança;</w:t>
      </w:r>
    </w:p>
    <w:p w:rsidR="00691F2B" w:rsidRPr="002A1373" w:rsidRDefault="00691F2B">
      <w:pPr>
        <w:pStyle w:val="Corpodetexto"/>
        <w:spacing w:before="4"/>
      </w:pPr>
    </w:p>
    <w:p w:rsidR="00691F2B" w:rsidRPr="002A1373" w:rsidRDefault="009E6315">
      <w:pPr>
        <w:pStyle w:val="PargrafodaLista"/>
        <w:numPr>
          <w:ilvl w:val="1"/>
          <w:numId w:val="2"/>
        </w:numPr>
        <w:tabs>
          <w:tab w:val="left" w:pos="2653"/>
        </w:tabs>
        <w:spacing w:before="1" w:line="276" w:lineRule="auto"/>
        <w:ind w:right="111"/>
        <w:jc w:val="both"/>
      </w:pPr>
      <w:r w:rsidRPr="002A1373">
        <w:t>O sistema operacional Android OEM deve suportar as seguintes funcionalidades:</w:t>
      </w:r>
    </w:p>
    <w:p w:rsidR="00691F2B" w:rsidRPr="002A1373" w:rsidRDefault="009E6315">
      <w:pPr>
        <w:pStyle w:val="PargrafodaLista"/>
        <w:numPr>
          <w:ilvl w:val="2"/>
          <w:numId w:val="2"/>
        </w:numPr>
        <w:tabs>
          <w:tab w:val="left" w:pos="2982"/>
        </w:tabs>
        <w:spacing w:line="253" w:lineRule="exact"/>
        <w:ind w:hanging="265"/>
        <w:jc w:val="both"/>
      </w:pPr>
      <w:r w:rsidRPr="002A1373">
        <w:t xml:space="preserve">Boot seguro com validação de OS por </w:t>
      </w:r>
      <w:r w:rsidRPr="002A1373">
        <w:rPr>
          <w:spacing w:val="-5"/>
        </w:rPr>
        <w:t xml:space="preserve">HW </w:t>
      </w:r>
      <w:r w:rsidRPr="002A1373">
        <w:t>e</w:t>
      </w:r>
      <w:r w:rsidRPr="002A1373">
        <w:rPr>
          <w:spacing w:val="8"/>
        </w:rPr>
        <w:t xml:space="preserve"> </w:t>
      </w:r>
      <w:r w:rsidRPr="002A1373">
        <w:t>SW;</w:t>
      </w:r>
    </w:p>
    <w:p w:rsidR="00691F2B" w:rsidRPr="002A1373" w:rsidRDefault="009E6315">
      <w:pPr>
        <w:pStyle w:val="PargrafodaLista"/>
        <w:numPr>
          <w:ilvl w:val="2"/>
          <w:numId w:val="2"/>
        </w:numPr>
        <w:tabs>
          <w:tab w:val="left" w:pos="2982"/>
        </w:tabs>
        <w:spacing w:before="37" w:line="276" w:lineRule="auto"/>
        <w:ind w:left="3077" w:right="117" w:hanging="360"/>
        <w:jc w:val="both"/>
      </w:pPr>
      <w:r w:rsidRPr="002A1373">
        <w:t>Base de dados de atualização de aplicativos dedicada e controlada exclusivamente por seus respectivos</w:t>
      </w:r>
      <w:r w:rsidRPr="002A1373">
        <w:rPr>
          <w:spacing w:val="-7"/>
        </w:rPr>
        <w:t xml:space="preserve"> </w:t>
      </w:r>
      <w:r w:rsidRPr="002A1373">
        <w:t>gestores;</w:t>
      </w:r>
    </w:p>
    <w:p w:rsidR="00691F2B" w:rsidRPr="002A1373" w:rsidRDefault="009E6315">
      <w:pPr>
        <w:pStyle w:val="PargrafodaLista"/>
        <w:numPr>
          <w:ilvl w:val="2"/>
          <w:numId w:val="2"/>
        </w:numPr>
        <w:tabs>
          <w:tab w:val="left" w:pos="2982"/>
        </w:tabs>
        <w:spacing w:before="1" w:line="276" w:lineRule="auto"/>
        <w:ind w:left="3077" w:right="116" w:hanging="360"/>
        <w:jc w:val="both"/>
      </w:pPr>
      <w:r w:rsidRPr="002A1373">
        <w:t xml:space="preserve">Controle por </w:t>
      </w:r>
      <w:r w:rsidRPr="002A1373">
        <w:rPr>
          <w:spacing w:val="-3"/>
        </w:rPr>
        <w:t xml:space="preserve">HW </w:t>
      </w:r>
      <w:r w:rsidRPr="002A1373">
        <w:t xml:space="preserve">e </w:t>
      </w:r>
      <w:r w:rsidRPr="002A1373">
        <w:rPr>
          <w:spacing w:val="-3"/>
        </w:rPr>
        <w:t xml:space="preserve">SW </w:t>
      </w:r>
      <w:r w:rsidRPr="002A1373">
        <w:t>da assinatura de aplicativos e serviços, não sendo possível executar códigos não gerados por seus respectivos</w:t>
      </w:r>
      <w:r w:rsidRPr="002A1373">
        <w:rPr>
          <w:spacing w:val="-3"/>
        </w:rPr>
        <w:t xml:space="preserve"> </w:t>
      </w:r>
      <w:r w:rsidRPr="002A1373">
        <w:t>gestores;</w:t>
      </w:r>
    </w:p>
    <w:p w:rsidR="00691F2B" w:rsidRPr="002A1373" w:rsidRDefault="009E6315">
      <w:pPr>
        <w:pStyle w:val="PargrafodaLista"/>
        <w:numPr>
          <w:ilvl w:val="2"/>
          <w:numId w:val="2"/>
        </w:numPr>
        <w:tabs>
          <w:tab w:val="left" w:pos="2982"/>
        </w:tabs>
        <w:spacing w:line="276" w:lineRule="auto"/>
        <w:ind w:left="3077" w:right="115" w:hanging="360"/>
        <w:jc w:val="both"/>
      </w:pPr>
      <w:r w:rsidRPr="002A1373">
        <w:t>Possibilidade de congelar configurações de aplicativos mínimos, impedindo a desinstalação dos mesmos e/ou instalação de outros;</w:t>
      </w:r>
    </w:p>
    <w:p w:rsidR="00691F2B" w:rsidRPr="002A1373" w:rsidRDefault="00691F2B">
      <w:pPr>
        <w:spacing w:line="276" w:lineRule="auto"/>
        <w:jc w:val="both"/>
        <w:sectPr w:rsidR="00691F2B" w:rsidRPr="002A1373">
          <w:pgSz w:w="11900" w:h="16850"/>
          <w:pgMar w:top="1060" w:right="960" w:bottom="1400" w:left="1320" w:header="0" w:footer="1134" w:gutter="0"/>
          <w:cols w:space="720"/>
        </w:sectPr>
      </w:pPr>
    </w:p>
    <w:p w:rsidR="00691F2B" w:rsidRPr="002A1373" w:rsidRDefault="009E6315">
      <w:pPr>
        <w:pStyle w:val="PargrafodaLista"/>
        <w:numPr>
          <w:ilvl w:val="2"/>
          <w:numId w:val="2"/>
        </w:numPr>
        <w:tabs>
          <w:tab w:val="left" w:pos="2982"/>
        </w:tabs>
        <w:spacing w:before="69" w:line="278" w:lineRule="auto"/>
        <w:ind w:left="3077" w:right="114" w:hanging="360"/>
        <w:jc w:val="both"/>
      </w:pPr>
      <w:r w:rsidRPr="002A1373">
        <w:lastRenderedPageBreak/>
        <w:t>Processo de manutenção de aplicações controlado 100% pelo sistema de gerenciamento</w:t>
      </w:r>
      <w:r w:rsidRPr="002A1373">
        <w:rPr>
          <w:spacing w:val="-7"/>
        </w:rPr>
        <w:t xml:space="preserve"> </w:t>
      </w:r>
      <w:r w:rsidRPr="002A1373">
        <w:t>remoto.</w:t>
      </w:r>
    </w:p>
    <w:p w:rsidR="00691F2B" w:rsidRPr="002A1373" w:rsidRDefault="00691F2B">
      <w:pPr>
        <w:pStyle w:val="Corpodetexto"/>
      </w:pPr>
    </w:p>
    <w:p w:rsidR="00691F2B" w:rsidRPr="002A1373" w:rsidRDefault="009E6315">
      <w:pPr>
        <w:pStyle w:val="PargrafodaLista"/>
        <w:numPr>
          <w:ilvl w:val="1"/>
          <w:numId w:val="2"/>
        </w:numPr>
        <w:tabs>
          <w:tab w:val="left" w:pos="2653"/>
        </w:tabs>
        <w:spacing w:line="276" w:lineRule="auto"/>
        <w:ind w:right="118"/>
      </w:pPr>
      <w:r w:rsidRPr="002A1373">
        <w:t>Unidade central de processamento de duplo núcleo com velocidade de 1GHz:</w:t>
      </w:r>
    </w:p>
    <w:p w:rsidR="00691F2B" w:rsidRPr="002A1373" w:rsidRDefault="009E6315">
      <w:pPr>
        <w:pStyle w:val="PargrafodaLista"/>
        <w:numPr>
          <w:ilvl w:val="2"/>
          <w:numId w:val="2"/>
        </w:numPr>
        <w:tabs>
          <w:tab w:val="left" w:pos="2982"/>
        </w:tabs>
        <w:spacing w:before="1"/>
        <w:ind w:hanging="265"/>
      </w:pPr>
      <w:r w:rsidRPr="002A1373">
        <w:t>1Gbyte de memória</w:t>
      </w:r>
      <w:r w:rsidRPr="002A1373">
        <w:rPr>
          <w:spacing w:val="-2"/>
        </w:rPr>
        <w:t xml:space="preserve"> </w:t>
      </w:r>
      <w:r w:rsidRPr="002A1373">
        <w:rPr>
          <w:spacing w:val="-3"/>
        </w:rPr>
        <w:t>RAM;</w:t>
      </w:r>
    </w:p>
    <w:p w:rsidR="00691F2B" w:rsidRPr="002A1373" w:rsidRDefault="009E6315">
      <w:pPr>
        <w:pStyle w:val="PargrafodaLista"/>
        <w:numPr>
          <w:ilvl w:val="2"/>
          <w:numId w:val="2"/>
        </w:numPr>
        <w:tabs>
          <w:tab w:val="left" w:pos="2982"/>
        </w:tabs>
        <w:spacing w:before="38"/>
        <w:ind w:hanging="265"/>
      </w:pPr>
      <w:r w:rsidRPr="002A1373">
        <w:t>Memória não volátil e não removível de</w:t>
      </w:r>
      <w:r w:rsidRPr="002A1373">
        <w:rPr>
          <w:spacing w:val="-3"/>
        </w:rPr>
        <w:t xml:space="preserve"> </w:t>
      </w:r>
      <w:r w:rsidRPr="002A1373">
        <w:t>8Gbytes;</w:t>
      </w:r>
    </w:p>
    <w:p w:rsidR="00691F2B" w:rsidRPr="002A1373" w:rsidRDefault="009E6315">
      <w:pPr>
        <w:pStyle w:val="PargrafodaLista"/>
        <w:numPr>
          <w:ilvl w:val="2"/>
          <w:numId w:val="2"/>
        </w:numPr>
        <w:tabs>
          <w:tab w:val="left" w:pos="2982"/>
        </w:tabs>
        <w:spacing w:before="37"/>
        <w:ind w:hanging="265"/>
      </w:pPr>
      <w:r w:rsidRPr="002A1373">
        <w:t>Interface de rede ethernet</w:t>
      </w:r>
      <w:r w:rsidRPr="002A1373">
        <w:rPr>
          <w:spacing w:val="-4"/>
        </w:rPr>
        <w:t xml:space="preserve"> </w:t>
      </w:r>
      <w:r w:rsidRPr="002A1373">
        <w:t>10/100Mbps;</w:t>
      </w:r>
    </w:p>
    <w:p w:rsidR="00691F2B" w:rsidRPr="002A1373" w:rsidRDefault="009E6315">
      <w:pPr>
        <w:pStyle w:val="PargrafodaLista"/>
        <w:numPr>
          <w:ilvl w:val="2"/>
          <w:numId w:val="2"/>
        </w:numPr>
        <w:tabs>
          <w:tab w:val="left" w:pos="2982"/>
        </w:tabs>
        <w:spacing w:before="38"/>
        <w:ind w:hanging="265"/>
      </w:pPr>
      <w:r w:rsidRPr="002A1373">
        <w:t>Ao menos 4 portas USB</w:t>
      </w:r>
      <w:r w:rsidRPr="002A1373">
        <w:rPr>
          <w:spacing w:val="-4"/>
        </w:rPr>
        <w:t xml:space="preserve"> </w:t>
      </w:r>
      <w:r w:rsidRPr="002A1373">
        <w:t>2.0.</w:t>
      </w:r>
    </w:p>
    <w:p w:rsidR="00691F2B" w:rsidRPr="002A1373" w:rsidRDefault="00691F2B">
      <w:pPr>
        <w:pStyle w:val="Corpodetexto"/>
        <w:spacing w:before="8"/>
      </w:pPr>
    </w:p>
    <w:p w:rsidR="00691F2B" w:rsidRPr="002A1373" w:rsidRDefault="009E6315">
      <w:pPr>
        <w:pStyle w:val="PargrafodaLista"/>
        <w:numPr>
          <w:ilvl w:val="1"/>
          <w:numId w:val="2"/>
        </w:numPr>
        <w:tabs>
          <w:tab w:val="left" w:pos="2653"/>
        </w:tabs>
      </w:pPr>
      <w:r w:rsidRPr="002A1373">
        <w:t>Display (Características</w:t>
      </w:r>
      <w:r w:rsidRPr="002A1373">
        <w:rPr>
          <w:spacing w:val="-5"/>
        </w:rPr>
        <w:t xml:space="preserve"> </w:t>
      </w:r>
      <w:r w:rsidRPr="002A1373">
        <w:t>Mínimas):</w:t>
      </w:r>
    </w:p>
    <w:p w:rsidR="00691F2B" w:rsidRPr="002A1373" w:rsidRDefault="009E6315">
      <w:pPr>
        <w:pStyle w:val="PargrafodaLista"/>
        <w:numPr>
          <w:ilvl w:val="2"/>
          <w:numId w:val="2"/>
        </w:numPr>
        <w:tabs>
          <w:tab w:val="left" w:pos="2982"/>
        </w:tabs>
        <w:spacing w:before="37"/>
        <w:ind w:hanging="265"/>
      </w:pPr>
      <w:r w:rsidRPr="002A1373">
        <w:t>Gráfico monocromático de 128x64</w:t>
      </w:r>
      <w:r w:rsidRPr="002A1373">
        <w:rPr>
          <w:spacing w:val="-5"/>
        </w:rPr>
        <w:t xml:space="preserve"> </w:t>
      </w:r>
      <w:r w:rsidRPr="002A1373">
        <w:t>pontos;</w:t>
      </w:r>
    </w:p>
    <w:p w:rsidR="00691F2B" w:rsidRPr="002A1373" w:rsidRDefault="009E6315">
      <w:pPr>
        <w:pStyle w:val="PargrafodaLista"/>
        <w:numPr>
          <w:ilvl w:val="2"/>
          <w:numId w:val="2"/>
        </w:numPr>
        <w:tabs>
          <w:tab w:val="left" w:pos="2982"/>
        </w:tabs>
        <w:spacing w:before="38"/>
        <w:ind w:hanging="265"/>
      </w:pPr>
      <w:r w:rsidRPr="002A1373">
        <w:t>Visível mesmo sob luz intensa</w:t>
      </w:r>
      <w:r w:rsidRPr="002A1373">
        <w:rPr>
          <w:spacing w:val="-8"/>
        </w:rPr>
        <w:t xml:space="preserve"> </w:t>
      </w:r>
      <w:r w:rsidRPr="002A1373">
        <w:t>(Sol);</w:t>
      </w:r>
    </w:p>
    <w:p w:rsidR="00691F2B" w:rsidRPr="002A1373" w:rsidRDefault="009E6315">
      <w:pPr>
        <w:pStyle w:val="PargrafodaLista"/>
        <w:numPr>
          <w:ilvl w:val="2"/>
          <w:numId w:val="2"/>
        </w:numPr>
        <w:tabs>
          <w:tab w:val="left" w:pos="2982"/>
        </w:tabs>
        <w:spacing w:before="37"/>
        <w:ind w:hanging="265"/>
      </w:pPr>
      <w:r w:rsidRPr="002A1373">
        <w:t>Área visível de</w:t>
      </w:r>
      <w:r w:rsidRPr="002A1373">
        <w:rPr>
          <w:spacing w:val="-1"/>
        </w:rPr>
        <w:t xml:space="preserve"> </w:t>
      </w:r>
      <w:r w:rsidRPr="002A1373">
        <w:t>46x23mm;</w:t>
      </w:r>
    </w:p>
    <w:p w:rsidR="00691F2B" w:rsidRPr="002A1373" w:rsidRDefault="009E6315">
      <w:pPr>
        <w:pStyle w:val="PargrafodaLista"/>
        <w:numPr>
          <w:ilvl w:val="2"/>
          <w:numId w:val="2"/>
        </w:numPr>
        <w:tabs>
          <w:tab w:val="left" w:pos="2982"/>
        </w:tabs>
        <w:spacing w:before="41"/>
        <w:ind w:hanging="265"/>
      </w:pPr>
      <w:r w:rsidRPr="002A1373">
        <w:t>Caracteres de</w:t>
      </w:r>
      <w:r w:rsidRPr="002A1373">
        <w:rPr>
          <w:spacing w:val="-2"/>
        </w:rPr>
        <w:t xml:space="preserve"> </w:t>
      </w:r>
      <w:r w:rsidRPr="002A1373">
        <w:t>12mm.</w:t>
      </w:r>
    </w:p>
    <w:p w:rsidR="00691F2B" w:rsidRPr="002A1373" w:rsidRDefault="009E6315">
      <w:pPr>
        <w:pStyle w:val="PargrafodaLista"/>
        <w:numPr>
          <w:ilvl w:val="1"/>
          <w:numId w:val="2"/>
        </w:numPr>
        <w:tabs>
          <w:tab w:val="left" w:pos="2653"/>
        </w:tabs>
        <w:spacing w:before="37" w:line="276" w:lineRule="auto"/>
        <w:ind w:right="116"/>
      </w:pPr>
      <w:r w:rsidRPr="002A1373">
        <w:t>Possuir indicação luminosa de funcionamento (Power On, Conexão com a Rede Ethernet e Indicador de</w:t>
      </w:r>
      <w:r w:rsidRPr="002A1373">
        <w:rPr>
          <w:spacing w:val="-3"/>
        </w:rPr>
        <w:t xml:space="preserve"> </w:t>
      </w:r>
      <w:r w:rsidRPr="002A1373">
        <w:t>Atividade).</w:t>
      </w:r>
    </w:p>
    <w:p w:rsidR="00691F2B" w:rsidRPr="002A1373" w:rsidRDefault="009E6315">
      <w:pPr>
        <w:pStyle w:val="PargrafodaLista"/>
        <w:numPr>
          <w:ilvl w:val="1"/>
          <w:numId w:val="2"/>
        </w:numPr>
        <w:tabs>
          <w:tab w:val="left" w:pos="2653"/>
          <w:tab w:val="left" w:pos="3723"/>
          <w:tab w:val="left" w:pos="4375"/>
          <w:tab w:val="left" w:pos="5308"/>
          <w:tab w:val="left" w:pos="5994"/>
          <w:tab w:val="left" w:pos="6589"/>
          <w:tab w:val="left" w:pos="7487"/>
          <w:tab w:val="left" w:pos="8118"/>
          <w:tab w:val="left" w:pos="8561"/>
        </w:tabs>
        <w:spacing w:line="276" w:lineRule="auto"/>
        <w:ind w:right="112"/>
      </w:pPr>
      <w:r w:rsidRPr="002A1373">
        <w:t>Interface</w:t>
      </w:r>
      <w:r w:rsidRPr="002A1373">
        <w:tab/>
        <w:t>para</w:t>
      </w:r>
      <w:r w:rsidRPr="002A1373">
        <w:tab/>
        <w:t>cartões</w:t>
      </w:r>
      <w:r w:rsidRPr="002A1373">
        <w:tab/>
        <w:t>SAM</w:t>
      </w:r>
      <w:r w:rsidRPr="002A1373">
        <w:tab/>
        <w:t>ISO</w:t>
      </w:r>
      <w:r w:rsidRPr="002A1373">
        <w:tab/>
        <w:t>7816-3</w:t>
      </w:r>
      <w:r w:rsidRPr="002A1373">
        <w:tab/>
        <w:t>com</w:t>
      </w:r>
      <w:r w:rsidRPr="002A1373">
        <w:tab/>
        <w:t>as</w:t>
      </w:r>
      <w:r w:rsidRPr="002A1373">
        <w:tab/>
      </w:r>
      <w:r w:rsidRPr="002A1373">
        <w:rPr>
          <w:spacing w:val="-3"/>
        </w:rPr>
        <w:t xml:space="preserve">seguintes </w:t>
      </w:r>
      <w:r w:rsidRPr="002A1373">
        <w:t>características:</w:t>
      </w:r>
    </w:p>
    <w:p w:rsidR="00691F2B" w:rsidRPr="002A1373" w:rsidRDefault="009E6315">
      <w:pPr>
        <w:pStyle w:val="PargrafodaLista"/>
        <w:numPr>
          <w:ilvl w:val="2"/>
          <w:numId w:val="2"/>
        </w:numPr>
        <w:tabs>
          <w:tab w:val="left" w:pos="2982"/>
        </w:tabs>
        <w:ind w:hanging="265"/>
      </w:pPr>
      <w:r w:rsidRPr="002A1373">
        <w:t>Ao menos 2 soquetes de cartão formato</w:t>
      </w:r>
      <w:r w:rsidRPr="002A1373">
        <w:rPr>
          <w:spacing w:val="-12"/>
        </w:rPr>
        <w:t xml:space="preserve"> </w:t>
      </w:r>
      <w:r w:rsidRPr="002A1373">
        <w:t>ID000;</w:t>
      </w:r>
    </w:p>
    <w:p w:rsidR="00691F2B" w:rsidRPr="002A1373" w:rsidRDefault="009E6315">
      <w:pPr>
        <w:pStyle w:val="PargrafodaLista"/>
        <w:numPr>
          <w:ilvl w:val="2"/>
          <w:numId w:val="2"/>
        </w:numPr>
        <w:tabs>
          <w:tab w:val="left" w:pos="2982"/>
        </w:tabs>
        <w:spacing w:before="38"/>
        <w:ind w:hanging="265"/>
      </w:pPr>
      <w:r w:rsidRPr="002A1373">
        <w:t>Suporte a CLASS A ou CLASS</w:t>
      </w:r>
      <w:r w:rsidRPr="002A1373">
        <w:rPr>
          <w:spacing w:val="-8"/>
        </w:rPr>
        <w:t xml:space="preserve"> </w:t>
      </w:r>
      <w:r w:rsidRPr="002A1373">
        <w:t>B;</w:t>
      </w:r>
    </w:p>
    <w:p w:rsidR="00691F2B" w:rsidRPr="002A1373" w:rsidRDefault="009E6315">
      <w:pPr>
        <w:pStyle w:val="PargrafodaLista"/>
        <w:numPr>
          <w:ilvl w:val="2"/>
          <w:numId w:val="2"/>
        </w:numPr>
        <w:tabs>
          <w:tab w:val="left" w:pos="2982"/>
        </w:tabs>
        <w:spacing w:before="37" w:line="276" w:lineRule="auto"/>
        <w:ind w:left="3077" w:right="115" w:hanging="360"/>
        <w:jc w:val="both"/>
      </w:pPr>
      <w:r w:rsidRPr="002A1373">
        <w:t>Suporte de protocolo PPS de forma automática e/ou a pedido da aplicação;</w:t>
      </w:r>
    </w:p>
    <w:p w:rsidR="00691F2B" w:rsidRPr="002A1373" w:rsidRDefault="009E6315">
      <w:pPr>
        <w:pStyle w:val="PargrafodaLista"/>
        <w:numPr>
          <w:ilvl w:val="2"/>
          <w:numId w:val="2"/>
        </w:numPr>
        <w:tabs>
          <w:tab w:val="left" w:pos="2982"/>
        </w:tabs>
        <w:spacing w:before="1" w:line="276" w:lineRule="auto"/>
        <w:ind w:left="3077" w:right="112" w:hanging="360"/>
        <w:jc w:val="both"/>
      </w:pPr>
      <w:r w:rsidRPr="002A1373">
        <w:t>Suporte aos protocolos T=0 e T=1, de forma automática e/ou a pedido permitindo limitar a aplicação de qualquer um dos protocolos</w:t>
      </w:r>
      <w:r w:rsidRPr="002A1373">
        <w:rPr>
          <w:spacing w:val="-3"/>
        </w:rPr>
        <w:t xml:space="preserve"> </w:t>
      </w:r>
      <w:r w:rsidRPr="002A1373">
        <w:t>acima.</w:t>
      </w:r>
    </w:p>
    <w:p w:rsidR="00691F2B" w:rsidRPr="002A1373" w:rsidRDefault="009E6315">
      <w:pPr>
        <w:pStyle w:val="PargrafodaLista"/>
        <w:numPr>
          <w:ilvl w:val="1"/>
          <w:numId w:val="2"/>
        </w:numPr>
        <w:tabs>
          <w:tab w:val="left" w:pos="2653"/>
        </w:tabs>
        <w:spacing w:line="252" w:lineRule="exact"/>
        <w:jc w:val="both"/>
      </w:pPr>
      <w:r w:rsidRPr="002A1373">
        <w:t>Leitor de mídia sem contato com as</w:t>
      </w:r>
      <w:r w:rsidRPr="002A1373">
        <w:rPr>
          <w:spacing w:val="-2"/>
        </w:rPr>
        <w:t xml:space="preserve"> </w:t>
      </w:r>
      <w:r w:rsidRPr="002A1373">
        <w:t>características:</w:t>
      </w:r>
    </w:p>
    <w:p w:rsidR="00691F2B" w:rsidRPr="002A1373" w:rsidRDefault="009E6315">
      <w:pPr>
        <w:pStyle w:val="PargrafodaLista"/>
        <w:numPr>
          <w:ilvl w:val="0"/>
          <w:numId w:val="1"/>
        </w:numPr>
        <w:tabs>
          <w:tab w:val="left" w:pos="2982"/>
        </w:tabs>
        <w:spacing w:before="38"/>
        <w:ind w:hanging="265"/>
      </w:pPr>
      <w:r w:rsidRPr="002A1373">
        <w:t>Padrão ISO/IEC 14443-4 Tipo A,</w:t>
      </w:r>
      <w:r w:rsidRPr="002A1373">
        <w:rPr>
          <w:spacing w:val="-6"/>
        </w:rPr>
        <w:t xml:space="preserve"> </w:t>
      </w:r>
      <w:r w:rsidRPr="002A1373">
        <w:t>B;</w:t>
      </w:r>
    </w:p>
    <w:p w:rsidR="00691F2B" w:rsidRPr="002A1373" w:rsidRDefault="009E6315">
      <w:pPr>
        <w:pStyle w:val="PargrafodaLista"/>
        <w:numPr>
          <w:ilvl w:val="0"/>
          <w:numId w:val="1"/>
        </w:numPr>
        <w:tabs>
          <w:tab w:val="left" w:pos="2982"/>
        </w:tabs>
        <w:spacing w:before="40"/>
        <w:ind w:hanging="265"/>
      </w:pPr>
      <w:r w:rsidRPr="002A1373">
        <w:t>PPS com velocidade negociável em ambas as</w:t>
      </w:r>
      <w:r w:rsidRPr="002A1373">
        <w:rPr>
          <w:spacing w:val="-4"/>
        </w:rPr>
        <w:t xml:space="preserve"> </w:t>
      </w:r>
      <w:r w:rsidRPr="002A1373">
        <w:t>direções;</w:t>
      </w:r>
    </w:p>
    <w:p w:rsidR="00691F2B" w:rsidRPr="002A1373" w:rsidRDefault="009E6315">
      <w:pPr>
        <w:pStyle w:val="PargrafodaLista"/>
        <w:numPr>
          <w:ilvl w:val="0"/>
          <w:numId w:val="1"/>
        </w:numPr>
        <w:tabs>
          <w:tab w:val="left" w:pos="2982"/>
        </w:tabs>
        <w:spacing w:before="37"/>
        <w:ind w:hanging="265"/>
      </w:pPr>
      <w:r w:rsidRPr="002A1373">
        <w:t>Velocidades de comunicação de 106 Kbps, 212 Kbps e 424</w:t>
      </w:r>
      <w:r w:rsidRPr="002A1373">
        <w:rPr>
          <w:spacing w:val="-7"/>
        </w:rPr>
        <w:t xml:space="preserve"> </w:t>
      </w:r>
      <w:r w:rsidRPr="002A1373">
        <w:t>Kbps;</w:t>
      </w:r>
    </w:p>
    <w:p w:rsidR="00691F2B" w:rsidRPr="002A1373" w:rsidRDefault="009E6315">
      <w:pPr>
        <w:pStyle w:val="PargrafodaLista"/>
        <w:numPr>
          <w:ilvl w:val="0"/>
          <w:numId w:val="1"/>
        </w:numPr>
        <w:tabs>
          <w:tab w:val="left" w:pos="2982"/>
        </w:tabs>
        <w:spacing w:before="38"/>
        <w:ind w:hanging="265"/>
      </w:pPr>
      <w:r w:rsidRPr="002A1373">
        <w:t>Protocolo T=CL</w:t>
      </w:r>
      <w:r w:rsidRPr="002A1373">
        <w:rPr>
          <w:spacing w:val="-3"/>
        </w:rPr>
        <w:t xml:space="preserve"> </w:t>
      </w:r>
      <w:r w:rsidRPr="002A1373">
        <w:t>implementado;</w:t>
      </w:r>
    </w:p>
    <w:p w:rsidR="00691F2B" w:rsidRPr="002A1373" w:rsidRDefault="009E6315">
      <w:pPr>
        <w:pStyle w:val="Corpodetexto"/>
        <w:spacing w:before="37"/>
        <w:ind w:left="2717"/>
      </w:pPr>
      <w:r w:rsidRPr="002A1373">
        <w:t>a. Distância de leitura de 0 a 5cm.</w:t>
      </w:r>
    </w:p>
    <w:p w:rsidR="00691F2B" w:rsidRPr="002A1373" w:rsidRDefault="009E6315">
      <w:pPr>
        <w:pStyle w:val="PargrafodaLista"/>
        <w:numPr>
          <w:ilvl w:val="1"/>
          <w:numId w:val="2"/>
        </w:numPr>
        <w:tabs>
          <w:tab w:val="left" w:pos="2653"/>
        </w:tabs>
        <w:spacing w:before="40" w:line="276" w:lineRule="auto"/>
        <w:ind w:right="115"/>
        <w:jc w:val="both"/>
      </w:pPr>
      <w:r w:rsidRPr="002A1373">
        <w:t>Possuir Fonte de Alimentação Chaveada ou Linear externa e isolada, com entrada Full Range de 85 VAC à 250 VAC e saída de +5 VDC 5 A.</w:t>
      </w:r>
    </w:p>
    <w:p w:rsidR="00691F2B" w:rsidRPr="002A1373" w:rsidRDefault="009E6315">
      <w:pPr>
        <w:pStyle w:val="PargrafodaLista"/>
        <w:numPr>
          <w:ilvl w:val="1"/>
          <w:numId w:val="2"/>
        </w:numPr>
        <w:tabs>
          <w:tab w:val="left" w:pos="2653"/>
        </w:tabs>
        <w:spacing w:line="251" w:lineRule="exact"/>
      </w:pPr>
      <w:r w:rsidRPr="002A1373">
        <w:t>Gabinete:</w:t>
      </w:r>
    </w:p>
    <w:p w:rsidR="00691F2B" w:rsidRPr="002A1373" w:rsidRDefault="009E6315">
      <w:pPr>
        <w:pStyle w:val="PargrafodaLista"/>
        <w:numPr>
          <w:ilvl w:val="2"/>
          <w:numId w:val="2"/>
        </w:numPr>
        <w:tabs>
          <w:tab w:val="left" w:pos="2982"/>
        </w:tabs>
        <w:spacing w:before="37"/>
        <w:ind w:hanging="265"/>
      </w:pPr>
      <w:r w:rsidRPr="002A1373">
        <w:t>Proteção de ingresso fator</w:t>
      </w:r>
      <w:r w:rsidRPr="002A1373">
        <w:rPr>
          <w:spacing w:val="-4"/>
        </w:rPr>
        <w:t xml:space="preserve"> </w:t>
      </w:r>
      <w:r w:rsidRPr="002A1373">
        <w:t>65;</w:t>
      </w:r>
    </w:p>
    <w:p w:rsidR="00691F2B" w:rsidRPr="002A1373" w:rsidRDefault="009E6315">
      <w:pPr>
        <w:pStyle w:val="PargrafodaLista"/>
        <w:numPr>
          <w:ilvl w:val="2"/>
          <w:numId w:val="2"/>
        </w:numPr>
        <w:tabs>
          <w:tab w:val="left" w:pos="2982"/>
        </w:tabs>
        <w:spacing w:before="41"/>
        <w:ind w:hanging="265"/>
      </w:pPr>
      <w:r w:rsidRPr="002A1373">
        <w:t>Cantos</w:t>
      </w:r>
      <w:r w:rsidRPr="002A1373">
        <w:rPr>
          <w:spacing w:val="-1"/>
        </w:rPr>
        <w:t xml:space="preserve"> </w:t>
      </w:r>
      <w:r w:rsidRPr="002A1373">
        <w:t>arredondados;</w:t>
      </w:r>
    </w:p>
    <w:p w:rsidR="00691F2B" w:rsidRPr="002A1373" w:rsidRDefault="009E6315">
      <w:pPr>
        <w:pStyle w:val="PargrafodaLista"/>
        <w:numPr>
          <w:ilvl w:val="2"/>
          <w:numId w:val="2"/>
        </w:numPr>
        <w:tabs>
          <w:tab w:val="left" w:pos="2982"/>
        </w:tabs>
        <w:spacing w:before="37"/>
        <w:ind w:hanging="265"/>
      </w:pPr>
      <w:r w:rsidRPr="002A1373">
        <w:t>Capacidade de fixação em</w:t>
      </w:r>
      <w:r w:rsidRPr="002A1373">
        <w:rPr>
          <w:spacing w:val="-2"/>
        </w:rPr>
        <w:t xml:space="preserve"> </w:t>
      </w:r>
      <w:r w:rsidRPr="002A1373">
        <w:t>parede;</w:t>
      </w:r>
    </w:p>
    <w:p w:rsidR="00691F2B" w:rsidRPr="002A1373" w:rsidRDefault="009E6315">
      <w:pPr>
        <w:pStyle w:val="PargrafodaLista"/>
        <w:numPr>
          <w:ilvl w:val="2"/>
          <w:numId w:val="2"/>
        </w:numPr>
        <w:tabs>
          <w:tab w:val="left" w:pos="2982"/>
        </w:tabs>
        <w:spacing w:before="37"/>
        <w:ind w:hanging="265"/>
      </w:pPr>
      <w:r w:rsidRPr="002A1373">
        <w:t>Tempo de troca menor que 5</w:t>
      </w:r>
      <w:r w:rsidRPr="002A1373">
        <w:rPr>
          <w:spacing w:val="-7"/>
        </w:rPr>
        <w:t xml:space="preserve"> </w:t>
      </w:r>
      <w:r w:rsidRPr="002A1373">
        <w:t>minutos.</w:t>
      </w:r>
    </w:p>
    <w:p w:rsidR="00691F2B" w:rsidRPr="002A1373" w:rsidRDefault="009E6315">
      <w:pPr>
        <w:pStyle w:val="PargrafodaLista"/>
        <w:numPr>
          <w:ilvl w:val="1"/>
          <w:numId w:val="2"/>
        </w:numPr>
        <w:tabs>
          <w:tab w:val="left" w:pos="2653"/>
        </w:tabs>
        <w:spacing w:before="38" w:line="278" w:lineRule="auto"/>
        <w:ind w:right="117"/>
      </w:pPr>
      <w:r w:rsidRPr="002A1373">
        <w:t>Segurança elétrica: O equipamento deve ser homologado para os seguintes itens:</w:t>
      </w:r>
    </w:p>
    <w:p w:rsidR="00691F2B" w:rsidRPr="002A1373" w:rsidRDefault="009E6315">
      <w:pPr>
        <w:pStyle w:val="PargrafodaLista"/>
        <w:numPr>
          <w:ilvl w:val="2"/>
          <w:numId w:val="2"/>
        </w:numPr>
        <w:tabs>
          <w:tab w:val="left" w:pos="2982"/>
        </w:tabs>
        <w:spacing w:line="276" w:lineRule="auto"/>
        <w:ind w:left="3077" w:right="109" w:hanging="360"/>
        <w:jc w:val="both"/>
      </w:pPr>
      <w:r w:rsidRPr="002A1373">
        <w:t>Anexo à Resolução nº 442 de 21 de julho de 2006 - Regulamento para Certificação de Equipamentos de Telecomunicações quanto aos Aspectos de Compatibilidade</w:t>
      </w:r>
      <w:r w:rsidRPr="002A1373">
        <w:rPr>
          <w:spacing w:val="-2"/>
        </w:rPr>
        <w:t xml:space="preserve"> </w:t>
      </w:r>
      <w:r w:rsidRPr="002A1373">
        <w:t>Eletromagnética;</w:t>
      </w:r>
    </w:p>
    <w:p w:rsidR="00691F2B" w:rsidRPr="002A1373" w:rsidRDefault="009E6315">
      <w:pPr>
        <w:pStyle w:val="PargrafodaLista"/>
        <w:numPr>
          <w:ilvl w:val="2"/>
          <w:numId w:val="2"/>
        </w:numPr>
        <w:tabs>
          <w:tab w:val="left" w:pos="2982"/>
        </w:tabs>
        <w:spacing w:line="278" w:lineRule="auto"/>
        <w:ind w:left="3077" w:right="117" w:hanging="360"/>
        <w:jc w:val="both"/>
      </w:pPr>
      <w:r w:rsidRPr="002A1373">
        <w:t>Anexo à Resolução Nº 529, de 3 de julho de 2009 Título III, IV, V, VI e</w:t>
      </w:r>
      <w:r w:rsidRPr="002A1373">
        <w:rPr>
          <w:spacing w:val="1"/>
        </w:rPr>
        <w:t xml:space="preserve"> </w:t>
      </w:r>
      <w:r w:rsidRPr="002A1373">
        <w:t>VII.</w:t>
      </w:r>
    </w:p>
    <w:p w:rsidR="00691F2B" w:rsidRPr="002A1373" w:rsidRDefault="009E6315">
      <w:pPr>
        <w:pStyle w:val="PargrafodaLista"/>
        <w:numPr>
          <w:ilvl w:val="1"/>
          <w:numId w:val="2"/>
        </w:numPr>
        <w:tabs>
          <w:tab w:val="left" w:pos="2653"/>
        </w:tabs>
        <w:spacing w:line="249" w:lineRule="exact"/>
      </w:pPr>
      <w:r w:rsidRPr="002A1373">
        <w:t>Durabilidade:</w:t>
      </w:r>
    </w:p>
    <w:p w:rsidR="00691F2B" w:rsidRPr="002A1373" w:rsidRDefault="009E6315">
      <w:pPr>
        <w:pStyle w:val="PargrafodaLista"/>
        <w:numPr>
          <w:ilvl w:val="2"/>
          <w:numId w:val="2"/>
        </w:numPr>
        <w:tabs>
          <w:tab w:val="left" w:pos="2982"/>
        </w:tabs>
        <w:spacing w:before="32"/>
        <w:ind w:hanging="329"/>
      </w:pPr>
      <w:r w:rsidRPr="002A1373">
        <w:t>MTBF: 25 mil</w:t>
      </w:r>
      <w:r w:rsidRPr="002A1373">
        <w:rPr>
          <w:spacing w:val="-2"/>
        </w:rPr>
        <w:t xml:space="preserve"> </w:t>
      </w:r>
      <w:r w:rsidRPr="002A1373">
        <w:t>horas.</w:t>
      </w:r>
    </w:p>
    <w:p w:rsidR="00691F2B" w:rsidRPr="002A1373" w:rsidRDefault="009E6315">
      <w:pPr>
        <w:pStyle w:val="PargrafodaLista"/>
        <w:numPr>
          <w:ilvl w:val="1"/>
          <w:numId w:val="2"/>
        </w:numPr>
        <w:tabs>
          <w:tab w:val="left" w:pos="2653"/>
        </w:tabs>
        <w:spacing w:before="69"/>
      </w:pPr>
      <w:r w:rsidRPr="002A1373">
        <w:lastRenderedPageBreak/>
        <w:t>Ambiente:</w:t>
      </w:r>
    </w:p>
    <w:p w:rsidR="00691F2B" w:rsidRPr="002A1373" w:rsidRDefault="009E6315">
      <w:pPr>
        <w:pStyle w:val="PargrafodaLista"/>
        <w:numPr>
          <w:ilvl w:val="2"/>
          <w:numId w:val="2"/>
        </w:numPr>
        <w:tabs>
          <w:tab w:val="left" w:pos="2982"/>
        </w:tabs>
        <w:spacing w:before="40"/>
        <w:ind w:hanging="329"/>
      </w:pPr>
      <w:r w:rsidRPr="002A1373">
        <w:t>Temperatura de operação: 0 a</w:t>
      </w:r>
      <w:r w:rsidRPr="002A1373">
        <w:rPr>
          <w:spacing w:val="-4"/>
        </w:rPr>
        <w:t xml:space="preserve"> </w:t>
      </w:r>
      <w:r w:rsidRPr="002A1373">
        <w:t>60°C;</w:t>
      </w:r>
    </w:p>
    <w:p w:rsidR="00691F2B" w:rsidRPr="002A1373" w:rsidRDefault="009E6315">
      <w:pPr>
        <w:pStyle w:val="PargrafodaLista"/>
        <w:numPr>
          <w:ilvl w:val="2"/>
          <w:numId w:val="2"/>
        </w:numPr>
        <w:tabs>
          <w:tab w:val="left" w:pos="2982"/>
        </w:tabs>
        <w:spacing w:before="38"/>
        <w:ind w:hanging="329"/>
      </w:pPr>
      <w:r w:rsidRPr="002A1373">
        <w:t>Umidade relativa máxima de 90% não</w:t>
      </w:r>
      <w:r w:rsidRPr="002A1373">
        <w:rPr>
          <w:spacing w:val="-4"/>
        </w:rPr>
        <w:t xml:space="preserve"> </w:t>
      </w:r>
      <w:r w:rsidRPr="002A1373">
        <w:t>condensada.</w:t>
      </w:r>
    </w:p>
    <w:p w:rsidR="00691F2B" w:rsidRPr="002A1373" w:rsidRDefault="009E6315">
      <w:pPr>
        <w:pStyle w:val="PargrafodaLista"/>
        <w:numPr>
          <w:ilvl w:val="1"/>
          <w:numId w:val="2"/>
        </w:numPr>
        <w:tabs>
          <w:tab w:val="left" w:pos="2653"/>
        </w:tabs>
        <w:spacing w:before="37" w:line="276" w:lineRule="auto"/>
        <w:ind w:right="116"/>
      </w:pPr>
      <w:r w:rsidRPr="002A1373">
        <w:t>Os sistemas embarcados no SLM devem permitir os seguintes controles:</w:t>
      </w:r>
    </w:p>
    <w:p w:rsidR="00691F2B" w:rsidRPr="002A1373" w:rsidRDefault="009E6315">
      <w:pPr>
        <w:pStyle w:val="PargrafodaLista"/>
        <w:numPr>
          <w:ilvl w:val="2"/>
          <w:numId w:val="2"/>
        </w:numPr>
        <w:tabs>
          <w:tab w:val="left" w:pos="2982"/>
        </w:tabs>
        <w:spacing w:before="2"/>
        <w:ind w:hanging="329"/>
      </w:pPr>
      <w:r w:rsidRPr="002A1373">
        <w:t>Logon do</w:t>
      </w:r>
      <w:r w:rsidRPr="002A1373">
        <w:rPr>
          <w:spacing w:val="-5"/>
        </w:rPr>
        <w:t xml:space="preserve"> </w:t>
      </w:r>
      <w:r w:rsidRPr="002A1373">
        <w:t>Terminal:</w:t>
      </w:r>
    </w:p>
    <w:p w:rsidR="00691F2B" w:rsidRPr="002A1373" w:rsidRDefault="009E6315">
      <w:pPr>
        <w:pStyle w:val="PargrafodaLista"/>
        <w:numPr>
          <w:ilvl w:val="3"/>
          <w:numId w:val="2"/>
        </w:numPr>
        <w:tabs>
          <w:tab w:val="left" w:pos="3646"/>
          <w:tab w:val="left" w:pos="3647"/>
        </w:tabs>
        <w:spacing w:before="37"/>
        <w:jc w:val="left"/>
      </w:pPr>
      <w:r w:rsidRPr="002A1373">
        <w:t>Registrar a pista a qual está</w:t>
      </w:r>
      <w:r w:rsidRPr="002A1373">
        <w:rPr>
          <w:spacing w:val="-6"/>
        </w:rPr>
        <w:t xml:space="preserve"> </w:t>
      </w:r>
      <w:r w:rsidRPr="002A1373">
        <w:t>operando;</w:t>
      </w:r>
    </w:p>
    <w:p w:rsidR="00691F2B" w:rsidRPr="002A1373" w:rsidRDefault="009E6315">
      <w:pPr>
        <w:pStyle w:val="PargrafodaLista"/>
        <w:numPr>
          <w:ilvl w:val="3"/>
          <w:numId w:val="2"/>
        </w:numPr>
        <w:tabs>
          <w:tab w:val="left" w:pos="3646"/>
          <w:tab w:val="left" w:pos="3647"/>
        </w:tabs>
        <w:spacing w:before="38"/>
        <w:ind w:hanging="522"/>
        <w:jc w:val="left"/>
      </w:pPr>
      <w:r w:rsidRPr="002A1373">
        <w:t>Registrar o operador da pista em</w:t>
      </w:r>
      <w:r w:rsidRPr="002A1373">
        <w:rPr>
          <w:spacing w:val="-4"/>
        </w:rPr>
        <w:t xml:space="preserve"> </w:t>
      </w:r>
      <w:r w:rsidRPr="002A1373">
        <w:t>operação;</w:t>
      </w:r>
    </w:p>
    <w:p w:rsidR="00691F2B" w:rsidRPr="002A1373" w:rsidRDefault="009E6315">
      <w:pPr>
        <w:pStyle w:val="PargrafodaLista"/>
        <w:numPr>
          <w:ilvl w:val="3"/>
          <w:numId w:val="2"/>
        </w:numPr>
        <w:tabs>
          <w:tab w:val="left" w:pos="3646"/>
          <w:tab w:val="left" w:pos="3647"/>
        </w:tabs>
        <w:spacing w:before="37" w:line="276" w:lineRule="auto"/>
        <w:ind w:right="111" w:hanging="569"/>
        <w:jc w:val="left"/>
      </w:pPr>
      <w:r w:rsidRPr="002A1373">
        <w:t>Executar teste de conectividade com concentrador Local e Portal;</w:t>
      </w:r>
    </w:p>
    <w:p w:rsidR="00691F2B" w:rsidRPr="002A1373" w:rsidRDefault="009E6315">
      <w:pPr>
        <w:pStyle w:val="PargrafodaLista"/>
        <w:numPr>
          <w:ilvl w:val="3"/>
          <w:numId w:val="2"/>
        </w:numPr>
        <w:tabs>
          <w:tab w:val="left" w:pos="3646"/>
          <w:tab w:val="left" w:pos="3647"/>
        </w:tabs>
        <w:spacing w:before="1"/>
        <w:ind w:hanging="582"/>
        <w:jc w:val="left"/>
      </w:pPr>
      <w:r w:rsidRPr="002A1373">
        <w:t>Executar teste de integridade dos componentes do</w:t>
      </w:r>
      <w:r w:rsidRPr="002A1373">
        <w:rPr>
          <w:spacing w:val="-9"/>
        </w:rPr>
        <w:t xml:space="preserve"> </w:t>
      </w:r>
      <w:r w:rsidRPr="002A1373">
        <w:t>SLM;</w:t>
      </w:r>
    </w:p>
    <w:p w:rsidR="00691F2B" w:rsidRPr="002A1373" w:rsidRDefault="009E6315">
      <w:pPr>
        <w:pStyle w:val="PargrafodaLista"/>
        <w:numPr>
          <w:ilvl w:val="3"/>
          <w:numId w:val="2"/>
        </w:numPr>
        <w:tabs>
          <w:tab w:val="left" w:pos="3646"/>
          <w:tab w:val="left" w:pos="3647"/>
        </w:tabs>
        <w:spacing w:before="38"/>
        <w:ind w:hanging="534"/>
        <w:jc w:val="left"/>
      </w:pPr>
      <w:r w:rsidRPr="002A1373">
        <w:t>Reportar</w:t>
      </w:r>
      <w:r w:rsidRPr="002A1373">
        <w:rPr>
          <w:spacing w:val="-1"/>
        </w:rPr>
        <w:t xml:space="preserve"> </w:t>
      </w:r>
      <w:r w:rsidRPr="002A1373">
        <w:t>Status;</w:t>
      </w:r>
    </w:p>
    <w:p w:rsidR="00691F2B" w:rsidRPr="002A1373" w:rsidRDefault="009E6315">
      <w:pPr>
        <w:pStyle w:val="PargrafodaLista"/>
        <w:numPr>
          <w:ilvl w:val="3"/>
          <w:numId w:val="2"/>
        </w:numPr>
        <w:tabs>
          <w:tab w:val="left" w:pos="3646"/>
          <w:tab w:val="left" w:pos="3647"/>
        </w:tabs>
        <w:spacing w:before="37"/>
        <w:ind w:hanging="582"/>
        <w:jc w:val="left"/>
      </w:pPr>
      <w:r w:rsidRPr="002A1373">
        <w:t>Verificar atualizações disponíveis.</w:t>
      </w:r>
    </w:p>
    <w:p w:rsidR="00691F2B" w:rsidRPr="002A1373" w:rsidRDefault="009E6315">
      <w:pPr>
        <w:pStyle w:val="PargrafodaLista"/>
        <w:numPr>
          <w:ilvl w:val="2"/>
          <w:numId w:val="2"/>
        </w:numPr>
        <w:tabs>
          <w:tab w:val="left" w:pos="2982"/>
        </w:tabs>
        <w:spacing w:before="38"/>
        <w:ind w:hanging="329"/>
      </w:pPr>
      <w:r w:rsidRPr="002A1373">
        <w:t>Camada de</w:t>
      </w:r>
      <w:r w:rsidRPr="002A1373">
        <w:rPr>
          <w:spacing w:val="-2"/>
        </w:rPr>
        <w:t xml:space="preserve"> </w:t>
      </w:r>
      <w:r w:rsidRPr="002A1373">
        <w:t>operação:</w:t>
      </w:r>
    </w:p>
    <w:p w:rsidR="00691F2B" w:rsidRPr="002A1373" w:rsidRDefault="009E6315">
      <w:pPr>
        <w:pStyle w:val="PargrafodaLista"/>
        <w:numPr>
          <w:ilvl w:val="3"/>
          <w:numId w:val="2"/>
        </w:numPr>
        <w:tabs>
          <w:tab w:val="left" w:pos="3647"/>
        </w:tabs>
        <w:spacing w:before="40" w:line="276" w:lineRule="auto"/>
        <w:ind w:right="113"/>
        <w:jc w:val="both"/>
      </w:pPr>
      <w:r w:rsidRPr="002A1373">
        <w:t>Interpretar a aplicação presente na MP: Isentos ou Pagamento de Pedágio entre outras que possam ser definidas pela ARTESP;</w:t>
      </w:r>
    </w:p>
    <w:p w:rsidR="00691F2B" w:rsidRPr="002A1373" w:rsidRDefault="009E6315">
      <w:pPr>
        <w:pStyle w:val="PargrafodaLista"/>
        <w:numPr>
          <w:ilvl w:val="3"/>
          <w:numId w:val="2"/>
        </w:numPr>
        <w:tabs>
          <w:tab w:val="left" w:pos="3647"/>
        </w:tabs>
        <w:spacing w:line="251" w:lineRule="exact"/>
        <w:ind w:hanging="522"/>
        <w:jc w:val="both"/>
      </w:pPr>
      <w:r w:rsidRPr="002A1373">
        <w:t>Encaminhar Fluxo para camada</w:t>
      </w:r>
      <w:r w:rsidRPr="002A1373">
        <w:rPr>
          <w:spacing w:val="-2"/>
        </w:rPr>
        <w:t xml:space="preserve"> </w:t>
      </w:r>
      <w:r w:rsidRPr="002A1373">
        <w:t>específica.</w:t>
      </w:r>
    </w:p>
    <w:p w:rsidR="00691F2B" w:rsidRPr="002A1373" w:rsidRDefault="009E6315">
      <w:pPr>
        <w:pStyle w:val="PargrafodaLista"/>
        <w:numPr>
          <w:ilvl w:val="2"/>
          <w:numId w:val="2"/>
        </w:numPr>
        <w:tabs>
          <w:tab w:val="left" w:pos="2982"/>
        </w:tabs>
        <w:spacing w:before="37"/>
        <w:ind w:hanging="329"/>
        <w:jc w:val="both"/>
      </w:pPr>
      <w:r w:rsidRPr="002A1373">
        <w:t>Camada de</w:t>
      </w:r>
      <w:r w:rsidRPr="002A1373">
        <w:rPr>
          <w:spacing w:val="-3"/>
        </w:rPr>
        <w:t xml:space="preserve"> </w:t>
      </w:r>
      <w:r w:rsidRPr="002A1373">
        <w:t>Isentos:</w:t>
      </w:r>
    </w:p>
    <w:p w:rsidR="00691F2B" w:rsidRPr="002A1373" w:rsidRDefault="009E6315">
      <w:pPr>
        <w:pStyle w:val="PargrafodaLista"/>
        <w:numPr>
          <w:ilvl w:val="3"/>
          <w:numId w:val="2"/>
        </w:numPr>
        <w:tabs>
          <w:tab w:val="left" w:pos="3646"/>
          <w:tab w:val="left" w:pos="3647"/>
        </w:tabs>
        <w:spacing w:before="40"/>
        <w:jc w:val="left"/>
      </w:pPr>
      <w:r w:rsidRPr="002A1373">
        <w:t>Identificar o veículo</w:t>
      </w:r>
      <w:r w:rsidRPr="002A1373">
        <w:rPr>
          <w:spacing w:val="-2"/>
        </w:rPr>
        <w:t xml:space="preserve"> </w:t>
      </w:r>
      <w:r w:rsidRPr="002A1373">
        <w:t>isento;</w:t>
      </w:r>
    </w:p>
    <w:p w:rsidR="00691F2B" w:rsidRPr="002A1373" w:rsidRDefault="009E6315">
      <w:pPr>
        <w:pStyle w:val="PargrafodaLista"/>
        <w:numPr>
          <w:ilvl w:val="3"/>
          <w:numId w:val="2"/>
        </w:numPr>
        <w:tabs>
          <w:tab w:val="left" w:pos="3646"/>
          <w:tab w:val="left" w:pos="3647"/>
        </w:tabs>
        <w:spacing w:before="38" w:line="276" w:lineRule="auto"/>
        <w:ind w:right="113" w:hanging="521"/>
        <w:jc w:val="left"/>
      </w:pPr>
      <w:r w:rsidRPr="002A1373">
        <w:t>Envio ou apresentação dos dados do veículo para confirmação</w:t>
      </w:r>
      <w:r w:rsidRPr="002A1373">
        <w:rPr>
          <w:spacing w:val="-1"/>
        </w:rPr>
        <w:t xml:space="preserve"> </w:t>
      </w:r>
      <w:r w:rsidRPr="002A1373">
        <w:t>visual;</w:t>
      </w:r>
    </w:p>
    <w:p w:rsidR="00691F2B" w:rsidRPr="002A1373" w:rsidRDefault="009E6315">
      <w:pPr>
        <w:pStyle w:val="PargrafodaLista"/>
        <w:numPr>
          <w:ilvl w:val="3"/>
          <w:numId w:val="2"/>
        </w:numPr>
        <w:tabs>
          <w:tab w:val="left" w:pos="3646"/>
          <w:tab w:val="left" w:pos="3647"/>
        </w:tabs>
        <w:spacing w:line="252" w:lineRule="exact"/>
        <w:ind w:hanging="570"/>
        <w:jc w:val="left"/>
      </w:pPr>
      <w:r w:rsidRPr="002A1373">
        <w:t>Checagem de validade da</w:t>
      </w:r>
      <w:r w:rsidRPr="002A1373">
        <w:rPr>
          <w:spacing w:val="-2"/>
        </w:rPr>
        <w:t xml:space="preserve"> </w:t>
      </w:r>
      <w:r w:rsidRPr="002A1373">
        <w:t>isenção;</w:t>
      </w:r>
    </w:p>
    <w:p w:rsidR="00691F2B" w:rsidRPr="002A1373" w:rsidRDefault="009E6315">
      <w:pPr>
        <w:pStyle w:val="PargrafodaLista"/>
        <w:numPr>
          <w:ilvl w:val="3"/>
          <w:numId w:val="2"/>
        </w:numPr>
        <w:tabs>
          <w:tab w:val="left" w:pos="3646"/>
          <w:tab w:val="left" w:pos="3647"/>
        </w:tabs>
        <w:spacing w:before="40"/>
        <w:ind w:hanging="582"/>
        <w:jc w:val="left"/>
      </w:pPr>
      <w:r w:rsidRPr="002A1373">
        <w:t>Checagem de revogação da</w:t>
      </w:r>
      <w:r w:rsidRPr="002A1373">
        <w:rPr>
          <w:spacing w:val="-2"/>
        </w:rPr>
        <w:t xml:space="preserve"> </w:t>
      </w:r>
      <w:r w:rsidRPr="002A1373">
        <w:t>isenção.</w:t>
      </w:r>
    </w:p>
    <w:p w:rsidR="00691F2B" w:rsidRPr="002A1373" w:rsidRDefault="009E6315">
      <w:pPr>
        <w:pStyle w:val="PargrafodaLista"/>
        <w:numPr>
          <w:ilvl w:val="2"/>
          <w:numId w:val="2"/>
        </w:numPr>
        <w:tabs>
          <w:tab w:val="left" w:pos="2982"/>
        </w:tabs>
        <w:spacing w:before="37"/>
        <w:ind w:hanging="329"/>
      </w:pPr>
      <w:r w:rsidRPr="002A1373">
        <w:t>Camada de Pagamento</w:t>
      </w:r>
      <w:r w:rsidRPr="002A1373">
        <w:rPr>
          <w:spacing w:val="-5"/>
        </w:rPr>
        <w:t xml:space="preserve"> </w:t>
      </w:r>
      <w:r w:rsidRPr="002A1373">
        <w:t>Semiautomático:</w:t>
      </w:r>
    </w:p>
    <w:p w:rsidR="00691F2B" w:rsidRPr="002A1373" w:rsidRDefault="009E6315">
      <w:pPr>
        <w:pStyle w:val="PargrafodaLista"/>
        <w:numPr>
          <w:ilvl w:val="3"/>
          <w:numId w:val="2"/>
        </w:numPr>
        <w:tabs>
          <w:tab w:val="left" w:pos="3701"/>
          <w:tab w:val="left" w:pos="3702"/>
        </w:tabs>
        <w:spacing w:before="38"/>
        <w:ind w:left="3701" w:hanging="526"/>
        <w:jc w:val="left"/>
      </w:pPr>
      <w:r w:rsidRPr="002A1373">
        <w:t>Identificar a</w:t>
      </w:r>
      <w:r w:rsidRPr="002A1373">
        <w:rPr>
          <w:spacing w:val="-2"/>
        </w:rPr>
        <w:t xml:space="preserve"> </w:t>
      </w:r>
      <w:r w:rsidRPr="002A1373">
        <w:t>Operadora;</w:t>
      </w:r>
    </w:p>
    <w:p w:rsidR="00691F2B" w:rsidRPr="002A1373" w:rsidRDefault="009E6315">
      <w:pPr>
        <w:pStyle w:val="PargrafodaLista"/>
        <w:numPr>
          <w:ilvl w:val="3"/>
          <w:numId w:val="2"/>
        </w:numPr>
        <w:tabs>
          <w:tab w:val="left" w:pos="3701"/>
          <w:tab w:val="left" w:pos="3702"/>
        </w:tabs>
        <w:spacing w:before="37"/>
        <w:ind w:left="3701" w:hanging="577"/>
        <w:jc w:val="left"/>
      </w:pPr>
      <w:r w:rsidRPr="002A1373">
        <w:t>Identificar a</w:t>
      </w:r>
      <w:r w:rsidRPr="002A1373">
        <w:rPr>
          <w:spacing w:val="-2"/>
        </w:rPr>
        <w:t xml:space="preserve"> </w:t>
      </w:r>
      <w:r w:rsidRPr="002A1373">
        <w:t>Conta;</w:t>
      </w:r>
    </w:p>
    <w:p w:rsidR="00691F2B" w:rsidRPr="002A1373" w:rsidRDefault="009E6315">
      <w:pPr>
        <w:pStyle w:val="PargrafodaLista"/>
        <w:numPr>
          <w:ilvl w:val="3"/>
          <w:numId w:val="2"/>
        </w:numPr>
        <w:tabs>
          <w:tab w:val="left" w:pos="3701"/>
          <w:tab w:val="left" w:pos="3702"/>
        </w:tabs>
        <w:spacing w:before="38"/>
        <w:ind w:left="3701" w:hanging="625"/>
        <w:jc w:val="left"/>
      </w:pPr>
      <w:r w:rsidRPr="002A1373">
        <w:t>Identificar o portador</w:t>
      </w:r>
      <w:r w:rsidRPr="002A1373">
        <w:rPr>
          <w:spacing w:val="-3"/>
        </w:rPr>
        <w:t xml:space="preserve"> </w:t>
      </w:r>
      <w:r w:rsidRPr="002A1373">
        <w:t>(usuário);</w:t>
      </w:r>
    </w:p>
    <w:p w:rsidR="00691F2B" w:rsidRPr="002A1373" w:rsidRDefault="009E6315">
      <w:pPr>
        <w:pStyle w:val="PargrafodaLista"/>
        <w:numPr>
          <w:ilvl w:val="3"/>
          <w:numId w:val="2"/>
        </w:numPr>
        <w:tabs>
          <w:tab w:val="left" w:pos="3701"/>
          <w:tab w:val="left" w:pos="3702"/>
        </w:tabs>
        <w:spacing w:before="39"/>
        <w:ind w:left="3701" w:hanging="637"/>
        <w:jc w:val="left"/>
      </w:pPr>
      <w:r w:rsidRPr="002A1373">
        <w:t>Checar disponibilidade de saldo;</w:t>
      </w:r>
    </w:p>
    <w:p w:rsidR="00691F2B" w:rsidRPr="002A1373" w:rsidRDefault="009E6315">
      <w:pPr>
        <w:pStyle w:val="PargrafodaLista"/>
        <w:numPr>
          <w:ilvl w:val="3"/>
          <w:numId w:val="2"/>
        </w:numPr>
        <w:tabs>
          <w:tab w:val="left" w:pos="3701"/>
          <w:tab w:val="left" w:pos="3702"/>
        </w:tabs>
        <w:spacing w:before="38"/>
        <w:ind w:left="3701" w:hanging="589"/>
        <w:jc w:val="left"/>
      </w:pPr>
      <w:r w:rsidRPr="002A1373">
        <w:t>Realizar operação de</w:t>
      </w:r>
      <w:r w:rsidRPr="002A1373">
        <w:rPr>
          <w:spacing w:val="-2"/>
        </w:rPr>
        <w:t xml:space="preserve"> </w:t>
      </w:r>
      <w:r w:rsidRPr="002A1373">
        <w:t>debito.</w:t>
      </w:r>
    </w:p>
    <w:p w:rsidR="00691F2B" w:rsidRPr="002A1373" w:rsidRDefault="00691F2B">
      <w:pPr>
        <w:pStyle w:val="Corpodetexto"/>
        <w:spacing w:before="6"/>
      </w:pPr>
    </w:p>
    <w:p w:rsidR="00691F2B" w:rsidRPr="002A1373" w:rsidRDefault="009E6315">
      <w:pPr>
        <w:pStyle w:val="PargrafodaLista"/>
        <w:numPr>
          <w:ilvl w:val="0"/>
          <w:numId w:val="4"/>
        </w:numPr>
        <w:tabs>
          <w:tab w:val="left" w:pos="822"/>
        </w:tabs>
        <w:spacing w:line="276" w:lineRule="auto"/>
        <w:ind w:left="821" w:right="117" w:hanging="360"/>
        <w:jc w:val="both"/>
      </w:pPr>
      <w:r w:rsidRPr="002A1373">
        <w:t>Entende-se por Equipamento de Configuração de Mídia de Pagamento (“ECM”), para fins desta Portaria, o elemento responsável por gravar informações nas MPs de forma segura, sempre controlado por uma</w:t>
      </w:r>
      <w:r w:rsidRPr="002A1373">
        <w:rPr>
          <w:spacing w:val="-7"/>
        </w:rPr>
        <w:t xml:space="preserve"> </w:t>
      </w:r>
      <w:r w:rsidRPr="002A1373">
        <w:t>EAC.</w:t>
      </w:r>
    </w:p>
    <w:p w:rsidR="00691F2B" w:rsidRPr="002A1373" w:rsidRDefault="00691F2B">
      <w:pPr>
        <w:pStyle w:val="Corpodetexto"/>
        <w:spacing w:before="3"/>
      </w:pPr>
    </w:p>
    <w:p w:rsidR="00691F2B" w:rsidRPr="002A1373" w:rsidRDefault="009E6315">
      <w:pPr>
        <w:pStyle w:val="PargrafodaLista"/>
        <w:numPr>
          <w:ilvl w:val="1"/>
          <w:numId w:val="4"/>
        </w:numPr>
        <w:tabs>
          <w:tab w:val="left" w:pos="1542"/>
        </w:tabs>
        <w:spacing w:line="276" w:lineRule="auto"/>
        <w:ind w:left="1541" w:right="116" w:hanging="360"/>
        <w:jc w:val="both"/>
      </w:pPr>
      <w:r w:rsidRPr="002A1373">
        <w:t>O ECM se conecta ao EAC para execução do processo de Configuração de Mídia de Pagamento, este processo se dará da seguinte</w:t>
      </w:r>
      <w:r w:rsidRPr="002A1373">
        <w:rPr>
          <w:spacing w:val="-11"/>
        </w:rPr>
        <w:t xml:space="preserve"> </w:t>
      </w:r>
      <w:r w:rsidRPr="002A1373">
        <w:t>forma:</w:t>
      </w:r>
    </w:p>
    <w:p w:rsidR="00691F2B" w:rsidRPr="002A1373" w:rsidRDefault="009E6315">
      <w:pPr>
        <w:pStyle w:val="PargrafodaLista"/>
        <w:numPr>
          <w:ilvl w:val="2"/>
          <w:numId w:val="4"/>
        </w:numPr>
        <w:tabs>
          <w:tab w:val="left" w:pos="2262"/>
        </w:tabs>
        <w:spacing w:before="2" w:line="276" w:lineRule="auto"/>
        <w:ind w:right="115" w:hanging="111"/>
        <w:jc w:val="both"/>
      </w:pPr>
      <w:r w:rsidRPr="002A1373">
        <w:t>EAC autoriza a emissão de MPs para um sequencial de números lógicos definidos ou para um valor inicial e uma quantidade e libera esta autorização em seu ambiente HSM equipado com respectiva chave de autorização;</w:t>
      </w:r>
    </w:p>
    <w:p w:rsidR="00691F2B" w:rsidRPr="002A1373" w:rsidRDefault="009E6315">
      <w:pPr>
        <w:pStyle w:val="PargrafodaLista"/>
        <w:numPr>
          <w:ilvl w:val="2"/>
          <w:numId w:val="4"/>
        </w:numPr>
        <w:tabs>
          <w:tab w:val="left" w:pos="2262"/>
        </w:tabs>
        <w:spacing w:before="1" w:line="276" w:lineRule="auto"/>
        <w:ind w:right="111" w:hanging="159"/>
        <w:jc w:val="both"/>
      </w:pPr>
      <w:r w:rsidRPr="002A1373">
        <w:t>Os respectivos emissores de MPs recebem a informação da liberação e/ou ordem de produção e iniciam o processo enviando arquivo e/ou dando acesso ao arquivo de produção física da MP, aonde apenas constam a informação de UID (número físico da MP) e seu respectivo número lógico eventualmente impresso na mesma. Assim sendo os emissores utilizando um SAM local EMISSOR para realização da gravação dos</w:t>
      </w:r>
      <w:r w:rsidRPr="002A1373">
        <w:rPr>
          <w:spacing w:val="-1"/>
        </w:rPr>
        <w:t xml:space="preserve"> </w:t>
      </w:r>
      <w:r w:rsidRPr="002A1373">
        <w:t>MPs;</w:t>
      </w:r>
    </w:p>
    <w:p w:rsidR="00691F2B" w:rsidRPr="002A1373" w:rsidRDefault="00691F2B">
      <w:pPr>
        <w:spacing w:line="276" w:lineRule="auto"/>
        <w:jc w:val="both"/>
        <w:sectPr w:rsidR="00691F2B" w:rsidRPr="002A1373">
          <w:pgSz w:w="11900" w:h="16850"/>
          <w:pgMar w:top="1060" w:right="960" w:bottom="1400" w:left="1320" w:header="0" w:footer="1134" w:gutter="0"/>
          <w:cols w:space="720"/>
        </w:sectPr>
      </w:pPr>
    </w:p>
    <w:p w:rsidR="00691F2B" w:rsidRPr="002A1373" w:rsidRDefault="009E6315">
      <w:pPr>
        <w:pStyle w:val="PargrafodaLista"/>
        <w:numPr>
          <w:ilvl w:val="2"/>
          <w:numId w:val="4"/>
        </w:numPr>
        <w:tabs>
          <w:tab w:val="left" w:pos="2262"/>
        </w:tabs>
        <w:spacing w:before="69" w:line="278" w:lineRule="auto"/>
        <w:ind w:right="117" w:hanging="209"/>
        <w:jc w:val="left"/>
      </w:pPr>
      <w:r w:rsidRPr="002A1373">
        <w:lastRenderedPageBreak/>
        <w:t>O processo de emissão de MPs cumprirá no mínimo com as seguintes etapas:</w:t>
      </w:r>
    </w:p>
    <w:p w:rsidR="00691F2B" w:rsidRPr="002A1373" w:rsidRDefault="009E6315" w:rsidP="006F7F41">
      <w:pPr>
        <w:pStyle w:val="PargrafodaLista"/>
        <w:numPr>
          <w:ilvl w:val="1"/>
          <w:numId w:val="5"/>
        </w:numPr>
        <w:tabs>
          <w:tab w:val="left" w:pos="2982"/>
        </w:tabs>
        <w:spacing w:line="276" w:lineRule="auto"/>
        <w:ind w:right="113"/>
      </w:pPr>
      <w:r w:rsidRPr="002A1373">
        <w:t>Conecta-se a EAC para ter acesso ao SAM AUTORIZADOR informando número logico / número físico do MP e recepção do criptograma autorizador e dados a serem gravados de forma cifrada e individual para esta</w:t>
      </w:r>
      <w:r w:rsidRPr="002A1373">
        <w:rPr>
          <w:spacing w:val="-4"/>
        </w:rPr>
        <w:t xml:space="preserve"> </w:t>
      </w:r>
      <w:r w:rsidRPr="002A1373">
        <w:t>operação;</w:t>
      </w:r>
    </w:p>
    <w:p w:rsidR="00691F2B" w:rsidRPr="002A1373" w:rsidRDefault="009E6315" w:rsidP="006F7F41">
      <w:pPr>
        <w:pStyle w:val="PargrafodaLista"/>
        <w:numPr>
          <w:ilvl w:val="1"/>
          <w:numId w:val="5"/>
        </w:numPr>
        <w:tabs>
          <w:tab w:val="left" w:pos="2982"/>
        </w:tabs>
        <w:spacing w:line="276" w:lineRule="auto"/>
        <w:ind w:right="115"/>
      </w:pPr>
      <w:r w:rsidRPr="002A1373">
        <w:t>A cada acesso a EAC vai verificar a veracidade dos dados e acessar o SAM AUTORIZADOR para devida autorização SEGURA ao mesmo tempo que registra o início do processo de gravação e da efetiva baixa de autorização de</w:t>
      </w:r>
      <w:r w:rsidRPr="002A1373">
        <w:rPr>
          <w:spacing w:val="-5"/>
        </w:rPr>
        <w:t xml:space="preserve"> </w:t>
      </w:r>
      <w:r w:rsidRPr="002A1373">
        <w:t>emissão;</w:t>
      </w:r>
    </w:p>
    <w:p w:rsidR="00691F2B" w:rsidRPr="002A1373" w:rsidRDefault="009E6315" w:rsidP="006F7F41">
      <w:pPr>
        <w:pStyle w:val="PargrafodaLista"/>
        <w:numPr>
          <w:ilvl w:val="1"/>
          <w:numId w:val="5"/>
        </w:numPr>
        <w:tabs>
          <w:tab w:val="left" w:pos="2982"/>
        </w:tabs>
        <w:spacing w:line="276" w:lineRule="auto"/>
        <w:ind w:right="116"/>
      </w:pPr>
      <w:r w:rsidRPr="002A1373">
        <w:t>O SAM EMISSOR com as informações recebidas do SAM AUTORIZADOR e com a lógica local do ECM completa o processo de gravação do</w:t>
      </w:r>
      <w:r w:rsidRPr="002A1373">
        <w:rPr>
          <w:spacing w:val="-5"/>
        </w:rPr>
        <w:t xml:space="preserve"> </w:t>
      </w:r>
      <w:r w:rsidRPr="002A1373">
        <w:t>MP;</w:t>
      </w:r>
    </w:p>
    <w:p w:rsidR="00691F2B" w:rsidRPr="002A1373" w:rsidRDefault="009E6315" w:rsidP="006F7F41">
      <w:pPr>
        <w:pStyle w:val="PargrafodaLista"/>
        <w:numPr>
          <w:ilvl w:val="1"/>
          <w:numId w:val="5"/>
        </w:numPr>
        <w:tabs>
          <w:tab w:val="left" w:pos="2982"/>
        </w:tabs>
        <w:spacing w:line="278" w:lineRule="auto"/>
        <w:ind w:right="116"/>
      </w:pPr>
      <w:r w:rsidRPr="002A1373">
        <w:t>Ao final do processo de gravação o ECM executa testes para assegurar que a MP tenha sido emitida</w:t>
      </w:r>
      <w:r w:rsidRPr="002A1373">
        <w:rPr>
          <w:spacing w:val="-9"/>
        </w:rPr>
        <w:t xml:space="preserve"> </w:t>
      </w:r>
      <w:r w:rsidRPr="002A1373">
        <w:t>corretamente;</w:t>
      </w:r>
    </w:p>
    <w:p w:rsidR="00691F2B" w:rsidRPr="002A1373" w:rsidRDefault="009E6315" w:rsidP="006F7F41">
      <w:pPr>
        <w:pStyle w:val="PargrafodaLista"/>
        <w:numPr>
          <w:ilvl w:val="1"/>
          <w:numId w:val="5"/>
        </w:numPr>
        <w:tabs>
          <w:tab w:val="left" w:pos="2982"/>
        </w:tabs>
        <w:spacing w:line="276" w:lineRule="auto"/>
        <w:ind w:right="112"/>
      </w:pPr>
      <w:r w:rsidRPr="002A1373">
        <w:t>Em seguida conecta-se ao EAC para confirmar sucesso ou insucesso da operação de emissão da MP, neste momento em caso de sucesso a EAC pode liberar o MP em seu DB para estoque e posterior</w:t>
      </w:r>
      <w:r w:rsidRPr="002A1373">
        <w:rPr>
          <w:spacing w:val="-4"/>
        </w:rPr>
        <w:t xml:space="preserve"> </w:t>
      </w:r>
      <w:r w:rsidRPr="002A1373">
        <w:t>ativação;</w:t>
      </w:r>
    </w:p>
    <w:p w:rsidR="00691F2B" w:rsidRPr="002A1373" w:rsidRDefault="009E6315" w:rsidP="006F7F41">
      <w:pPr>
        <w:pStyle w:val="PargrafodaLista"/>
        <w:numPr>
          <w:ilvl w:val="1"/>
          <w:numId w:val="5"/>
        </w:numPr>
        <w:tabs>
          <w:tab w:val="left" w:pos="2982"/>
        </w:tabs>
        <w:spacing w:line="276" w:lineRule="auto"/>
        <w:ind w:right="117"/>
      </w:pPr>
      <w:r w:rsidRPr="002A1373">
        <w:t>O SAM local do ECM devera também ter códigos de ativação que serão passados aos gestores do</w:t>
      </w:r>
      <w:r w:rsidRPr="002A1373">
        <w:rPr>
          <w:spacing w:val="-4"/>
        </w:rPr>
        <w:t xml:space="preserve"> </w:t>
      </w:r>
      <w:r w:rsidRPr="002A1373">
        <w:t>processo.</w:t>
      </w:r>
    </w:p>
    <w:p w:rsidR="00691F2B" w:rsidRPr="002A1373" w:rsidRDefault="00691F2B">
      <w:pPr>
        <w:pStyle w:val="Corpodetexto"/>
        <w:spacing w:before="6"/>
      </w:pPr>
    </w:p>
    <w:p w:rsidR="00691F2B" w:rsidRPr="002A1373" w:rsidRDefault="009E6315">
      <w:pPr>
        <w:pStyle w:val="PargrafodaLista"/>
        <w:numPr>
          <w:ilvl w:val="1"/>
          <w:numId w:val="4"/>
        </w:numPr>
        <w:tabs>
          <w:tab w:val="left" w:pos="1542"/>
        </w:tabs>
        <w:spacing w:before="1" w:line="278" w:lineRule="auto"/>
        <w:ind w:left="1541" w:right="112" w:hanging="360"/>
        <w:jc w:val="left"/>
      </w:pPr>
      <w:r w:rsidRPr="002A1373">
        <w:t>A comunicação entre SAMs do ECM e EAC deve-se ser feita usando seus processos de canal</w:t>
      </w:r>
      <w:r w:rsidRPr="002A1373">
        <w:rPr>
          <w:spacing w:val="-5"/>
        </w:rPr>
        <w:t xml:space="preserve"> </w:t>
      </w:r>
      <w:r w:rsidRPr="002A1373">
        <w:t>seguro.</w:t>
      </w:r>
    </w:p>
    <w:p w:rsidR="00691F2B" w:rsidRPr="002A1373" w:rsidRDefault="00691F2B">
      <w:pPr>
        <w:pStyle w:val="Corpodetexto"/>
        <w:spacing w:before="11"/>
      </w:pPr>
    </w:p>
    <w:p w:rsidR="00691F2B" w:rsidRPr="002A1373" w:rsidRDefault="009E6315">
      <w:pPr>
        <w:pStyle w:val="PargrafodaLista"/>
        <w:numPr>
          <w:ilvl w:val="3"/>
          <w:numId w:val="4"/>
        </w:numPr>
        <w:tabs>
          <w:tab w:val="left" w:pos="822"/>
        </w:tabs>
        <w:spacing w:line="276" w:lineRule="auto"/>
        <w:ind w:left="821" w:right="110"/>
        <w:jc w:val="both"/>
      </w:pPr>
      <w:r w:rsidRPr="002A1373">
        <w:t>Entidade Autorizadora de Chaves (“EAC”): Autoridade de registro e cadastramento de equipamentos. Responsável por realizar o gerenciamento da identificação única dos microchips (“UID”); das chaves criptográficas utilizadas pelos protocolos de comunicação entre as MPs e os SLMs, do gerenciamento das chaves de criptografia  dos SAMs embarcados nos SLMs e de comunicação entre as EACs e as Concessionarias ou Gestoras de Crédito/Meios de Pagamento. A EAC caracteriza-se como autoridade capaz de assinar digitalmente os dados que devem ser enviados para cada um dos equipamentos do sistema. Assim, cada implantação de um SLM, ECM ou CSS no Sistema Semiautomático de Arrecadação de Pedágio deve estar associada a uma EAC. EAC também é responsável por realizar e/ou controlar, de forma automatizada, a operação de gravação de dados nas MPs, conectando-se aos CSSs e aos ECMs.</w:t>
      </w:r>
    </w:p>
    <w:p w:rsidR="00691F2B" w:rsidRPr="002A1373" w:rsidRDefault="00691F2B">
      <w:pPr>
        <w:pStyle w:val="Corpodetexto"/>
        <w:spacing w:before="4"/>
      </w:pPr>
    </w:p>
    <w:p w:rsidR="00691F2B" w:rsidRPr="002A1373" w:rsidRDefault="009E6315">
      <w:pPr>
        <w:pStyle w:val="PargrafodaLista"/>
        <w:numPr>
          <w:ilvl w:val="3"/>
          <w:numId w:val="4"/>
        </w:numPr>
        <w:tabs>
          <w:tab w:val="left" w:pos="822"/>
        </w:tabs>
        <w:spacing w:line="276" w:lineRule="auto"/>
        <w:ind w:left="821" w:right="113"/>
        <w:jc w:val="both"/>
      </w:pPr>
      <w:r w:rsidRPr="002A1373">
        <w:t>Sistema Computacional de Gestão de Dados (“SCGD”): Sistema que deve ser implementado pelas Administradora de Meios de Pagamento e Arrecadação para realizar a gestão dos dados sob sua responsabilidade. Deve conter as seguintes funcionalidades mínimas: controle de acesso de seus usuários; armazenamento dos dados relacionados aos usuários vinculados ao Operador; comunicação com a EAC e comunicação com os SLMs implantados pelo (“GC”) entre outras funcionalidades pertinentes sempre dentro das especificações definidas neste e demais anexos. Deve também permitir o controle das "Listas de Ativação", "Lista de Revogação", "Listas de Passagem", "Listas de Passagem com Exceção" das MPs sob responsabilidade do Operador.</w:t>
      </w:r>
    </w:p>
    <w:p w:rsidR="00691F2B" w:rsidRPr="002A1373" w:rsidRDefault="00691F2B">
      <w:pPr>
        <w:spacing w:line="276" w:lineRule="auto"/>
        <w:jc w:val="both"/>
        <w:sectPr w:rsidR="00691F2B" w:rsidRPr="002A1373">
          <w:pgSz w:w="11900" w:h="16850"/>
          <w:pgMar w:top="1060" w:right="960" w:bottom="1400" w:left="1320" w:header="0" w:footer="1134" w:gutter="0"/>
          <w:cols w:space="720"/>
        </w:sectPr>
      </w:pPr>
    </w:p>
    <w:p w:rsidR="00691F2B" w:rsidRPr="002A1373" w:rsidRDefault="009E6315">
      <w:pPr>
        <w:pStyle w:val="PargrafodaLista"/>
        <w:numPr>
          <w:ilvl w:val="3"/>
          <w:numId w:val="4"/>
        </w:numPr>
        <w:tabs>
          <w:tab w:val="left" w:pos="822"/>
        </w:tabs>
        <w:spacing w:before="69" w:line="276" w:lineRule="auto"/>
        <w:ind w:left="821" w:right="118"/>
        <w:jc w:val="both"/>
      </w:pPr>
      <w:r w:rsidRPr="002A1373">
        <w:lastRenderedPageBreak/>
        <w:t>Console de Solicitação de Serviço (“CSS”). Equipamento que serve de interface entre o usuário do CSS e uma EAC para executar a operação de gravação e outras operações relacionadas ao ciclo de vida das</w:t>
      </w:r>
      <w:r w:rsidRPr="002A1373">
        <w:rPr>
          <w:spacing w:val="-4"/>
        </w:rPr>
        <w:t xml:space="preserve"> </w:t>
      </w:r>
      <w:r w:rsidRPr="002A1373">
        <w:t>MPs.</w:t>
      </w:r>
    </w:p>
    <w:p w:rsidR="00691F2B" w:rsidRPr="002A1373" w:rsidRDefault="00691F2B">
      <w:pPr>
        <w:pStyle w:val="Corpodetexto"/>
        <w:spacing w:before="3"/>
      </w:pPr>
    </w:p>
    <w:p w:rsidR="00691F2B" w:rsidRPr="002A1373" w:rsidRDefault="009E6315">
      <w:pPr>
        <w:pStyle w:val="PargrafodaLista"/>
        <w:numPr>
          <w:ilvl w:val="3"/>
          <w:numId w:val="4"/>
        </w:numPr>
        <w:tabs>
          <w:tab w:val="left" w:pos="822"/>
        </w:tabs>
        <w:spacing w:line="276" w:lineRule="auto"/>
        <w:ind w:left="821" w:right="112"/>
        <w:jc w:val="both"/>
      </w:pPr>
      <w:r w:rsidRPr="002A1373">
        <w:t>Entende-se por SAM (Secure Access Module) o elemento a ser empregado para  garantir a segurança dos procedimentos de PRE-PERSONALIZAÇÃO, PERSONALIZAÇÃO, EMISSÃO, ATIVAÇÃO, DESATIVAÇÃO, REATIVAÇÃO, DÉBITO, CRÉDITO, RECARGA, CANCELAMENTO DE DÉBITO (se</w:t>
      </w:r>
      <w:r w:rsidRPr="002A1373">
        <w:rPr>
          <w:spacing w:val="-10"/>
        </w:rPr>
        <w:t xml:space="preserve"> </w:t>
      </w:r>
      <w:r w:rsidRPr="002A1373">
        <w:t>habilitado):</w:t>
      </w:r>
    </w:p>
    <w:p w:rsidR="00691F2B" w:rsidRPr="002A1373" w:rsidRDefault="009E6315">
      <w:pPr>
        <w:pStyle w:val="PargrafodaLista"/>
        <w:numPr>
          <w:ilvl w:val="4"/>
          <w:numId w:val="4"/>
        </w:numPr>
        <w:tabs>
          <w:tab w:val="left" w:pos="2442"/>
        </w:tabs>
        <w:spacing w:line="276" w:lineRule="auto"/>
        <w:ind w:right="113"/>
        <w:jc w:val="both"/>
      </w:pPr>
      <w:r w:rsidRPr="002A1373">
        <w:t>Para cumprir estas funcionalidades e permitir uma evolução tecnológica ao longo da vida do produto o SAM deve atender as funcionalidades listadas a seguir:</w:t>
      </w:r>
    </w:p>
    <w:p w:rsidR="00691F2B" w:rsidRPr="002A1373" w:rsidRDefault="009E6315">
      <w:pPr>
        <w:pStyle w:val="PargrafodaLista"/>
        <w:numPr>
          <w:ilvl w:val="5"/>
          <w:numId w:val="4"/>
        </w:numPr>
        <w:tabs>
          <w:tab w:val="left" w:pos="2802"/>
        </w:tabs>
        <w:ind w:hanging="361"/>
        <w:jc w:val="both"/>
      </w:pPr>
      <w:r w:rsidRPr="002A1373">
        <w:t>Suportar múltiplos aplicativos</w:t>
      </w:r>
      <w:r w:rsidRPr="002A1373">
        <w:rPr>
          <w:spacing w:val="-5"/>
        </w:rPr>
        <w:t xml:space="preserve"> </w:t>
      </w:r>
      <w:r w:rsidRPr="002A1373">
        <w:t>associados;</w:t>
      </w:r>
    </w:p>
    <w:p w:rsidR="00691F2B" w:rsidRPr="002A1373" w:rsidRDefault="009E6315">
      <w:pPr>
        <w:pStyle w:val="PargrafodaLista"/>
        <w:numPr>
          <w:ilvl w:val="5"/>
          <w:numId w:val="4"/>
        </w:numPr>
        <w:tabs>
          <w:tab w:val="left" w:pos="2802"/>
        </w:tabs>
        <w:spacing w:before="36" w:line="278" w:lineRule="auto"/>
        <w:ind w:right="120"/>
        <w:jc w:val="both"/>
      </w:pPr>
      <w:r w:rsidRPr="002A1373">
        <w:t>Suportar arquivo do tipo Binary File, Linear Record File, Cyclic Record File, Value Record File e Key</w:t>
      </w:r>
      <w:r w:rsidRPr="002A1373">
        <w:rPr>
          <w:spacing w:val="-2"/>
        </w:rPr>
        <w:t xml:space="preserve"> </w:t>
      </w:r>
      <w:r w:rsidRPr="002A1373">
        <w:t>File;</w:t>
      </w:r>
    </w:p>
    <w:p w:rsidR="00691F2B" w:rsidRPr="002A1373" w:rsidRDefault="009E6315">
      <w:pPr>
        <w:pStyle w:val="PargrafodaLista"/>
        <w:numPr>
          <w:ilvl w:val="5"/>
          <w:numId w:val="4"/>
        </w:numPr>
        <w:tabs>
          <w:tab w:val="left" w:pos="2802"/>
        </w:tabs>
        <w:spacing w:line="276" w:lineRule="auto"/>
        <w:ind w:right="114"/>
        <w:jc w:val="both"/>
      </w:pPr>
      <w:r w:rsidRPr="002A1373">
        <w:t>Suportar a tecnologia CIPURSE para as seguintes funcionalidades: AUTENTICAÇÃO MÚTUA, DERIVAÇÃO DE CHAVES utilizando o UID de 7 ou 10 bytes como parte do dado diversificador de 16bytes e a troca de mensagens através de canal seguro com MAC, ENC e PLAIN em ambas as direções de</w:t>
      </w:r>
      <w:r w:rsidRPr="002A1373">
        <w:rPr>
          <w:spacing w:val="-4"/>
        </w:rPr>
        <w:t xml:space="preserve"> </w:t>
      </w:r>
      <w:r w:rsidRPr="002A1373">
        <w:t>comunicação;</w:t>
      </w:r>
    </w:p>
    <w:p w:rsidR="00691F2B" w:rsidRPr="002A1373" w:rsidRDefault="009E6315">
      <w:pPr>
        <w:pStyle w:val="PargrafodaLista"/>
        <w:numPr>
          <w:ilvl w:val="5"/>
          <w:numId w:val="4"/>
        </w:numPr>
        <w:tabs>
          <w:tab w:val="left" w:pos="2802"/>
        </w:tabs>
        <w:spacing w:line="253" w:lineRule="exact"/>
        <w:ind w:hanging="361"/>
        <w:jc w:val="both"/>
      </w:pPr>
      <w:r w:rsidRPr="002A1373">
        <w:t>Suportar ao menos 30 chaves de 128bits por</w:t>
      </w:r>
      <w:r w:rsidRPr="002A1373">
        <w:rPr>
          <w:spacing w:val="-7"/>
        </w:rPr>
        <w:t xml:space="preserve"> </w:t>
      </w:r>
      <w:r w:rsidRPr="002A1373">
        <w:t>diretório;</w:t>
      </w:r>
    </w:p>
    <w:p w:rsidR="00691F2B" w:rsidRPr="002A1373" w:rsidRDefault="009E6315">
      <w:pPr>
        <w:pStyle w:val="PargrafodaLista"/>
        <w:numPr>
          <w:ilvl w:val="5"/>
          <w:numId w:val="4"/>
        </w:numPr>
        <w:tabs>
          <w:tab w:val="left" w:pos="2802"/>
        </w:tabs>
        <w:spacing w:before="34" w:line="276" w:lineRule="auto"/>
        <w:ind w:right="115"/>
        <w:jc w:val="both"/>
      </w:pPr>
      <w:r w:rsidRPr="002A1373">
        <w:t>Ser capaz de executar por hardware o algoritmo criptográfico simétrico AES128 de acordo com o especificado pelo</w:t>
      </w:r>
      <w:r w:rsidRPr="002A1373">
        <w:rPr>
          <w:spacing w:val="-13"/>
        </w:rPr>
        <w:t xml:space="preserve"> </w:t>
      </w:r>
      <w:r w:rsidRPr="002A1373">
        <w:t>CIPURSE;</w:t>
      </w:r>
    </w:p>
    <w:p w:rsidR="00691F2B" w:rsidRPr="002A1373" w:rsidRDefault="009E6315">
      <w:pPr>
        <w:pStyle w:val="PargrafodaLista"/>
        <w:numPr>
          <w:ilvl w:val="5"/>
          <w:numId w:val="4"/>
        </w:numPr>
        <w:tabs>
          <w:tab w:val="left" w:pos="2802"/>
        </w:tabs>
        <w:spacing w:before="2" w:line="276" w:lineRule="auto"/>
        <w:ind w:right="113"/>
        <w:jc w:val="both"/>
      </w:pPr>
      <w:r w:rsidRPr="002A1373">
        <w:t>Deve ter suporte à geração interna de chaves para os algoritmos suportado pelo</w:t>
      </w:r>
      <w:r w:rsidRPr="002A1373">
        <w:rPr>
          <w:spacing w:val="-3"/>
        </w:rPr>
        <w:t xml:space="preserve"> </w:t>
      </w:r>
      <w:r w:rsidRPr="002A1373">
        <w:t>SAM;</w:t>
      </w:r>
    </w:p>
    <w:p w:rsidR="00691F2B" w:rsidRPr="002A1373" w:rsidRDefault="009E6315">
      <w:pPr>
        <w:pStyle w:val="PargrafodaLista"/>
        <w:numPr>
          <w:ilvl w:val="5"/>
          <w:numId w:val="4"/>
        </w:numPr>
        <w:tabs>
          <w:tab w:val="left" w:pos="2802"/>
        </w:tabs>
        <w:spacing w:line="276" w:lineRule="auto"/>
        <w:ind w:right="114"/>
        <w:jc w:val="both"/>
      </w:pPr>
      <w:r w:rsidRPr="002A1373">
        <w:t>Suportar velocidades de comunicação com fator TA1=0x97 (fck/8) e suporte a clock de 10MHZ, devendo suportar classe A, B e C. Deve ser fornecido nos formatos: 1FF, 2FF, conforme norma ISO7816. Em PVC e arte com seu número lógico impresso e legível no plástico. Faixa de temperatura de operação: 0°C a +50°C. Deve suportar descarga eletrostática de no mínimo 2 Kvolts e no mínimo 100k (cem mil) ciclos de escrita por página na memória flash com  ao menos 10 anos de retenção de dados na memória flash @</w:t>
      </w:r>
      <w:r w:rsidRPr="002A1373">
        <w:rPr>
          <w:spacing w:val="-13"/>
        </w:rPr>
        <w:t xml:space="preserve"> </w:t>
      </w:r>
      <w:r w:rsidRPr="002A1373">
        <w:t>25°C;</w:t>
      </w:r>
    </w:p>
    <w:p w:rsidR="00691F2B" w:rsidRPr="002A1373" w:rsidRDefault="009E6315">
      <w:pPr>
        <w:pStyle w:val="PargrafodaLista"/>
        <w:numPr>
          <w:ilvl w:val="5"/>
          <w:numId w:val="4"/>
        </w:numPr>
        <w:tabs>
          <w:tab w:val="left" w:pos="2802"/>
        </w:tabs>
        <w:spacing w:line="276" w:lineRule="auto"/>
        <w:ind w:right="116"/>
        <w:jc w:val="both"/>
      </w:pPr>
      <w:r w:rsidRPr="002A1373">
        <w:t>O Sistema operacional não deve ser baseado em máquina virtual, tais como java, multos e</w:t>
      </w:r>
      <w:r w:rsidRPr="002A1373">
        <w:rPr>
          <w:spacing w:val="-7"/>
        </w:rPr>
        <w:t xml:space="preserve"> </w:t>
      </w:r>
      <w:r w:rsidRPr="002A1373">
        <w:t>etc;</w:t>
      </w:r>
    </w:p>
    <w:p w:rsidR="00691F2B" w:rsidRPr="002A1373" w:rsidRDefault="009E6315">
      <w:pPr>
        <w:pStyle w:val="PargrafodaLista"/>
        <w:numPr>
          <w:ilvl w:val="5"/>
          <w:numId w:val="4"/>
        </w:numPr>
        <w:tabs>
          <w:tab w:val="left" w:pos="2802"/>
        </w:tabs>
        <w:spacing w:line="278" w:lineRule="auto"/>
        <w:ind w:right="114"/>
        <w:jc w:val="both"/>
      </w:pPr>
      <w:r w:rsidRPr="002A1373">
        <w:t>O SAM deve ter ao mínimo as funcionalidades especificadas pelo padrão CIPURSE V2 SAM da</w:t>
      </w:r>
      <w:r w:rsidRPr="002A1373">
        <w:rPr>
          <w:spacing w:val="-4"/>
        </w:rPr>
        <w:t xml:space="preserve"> </w:t>
      </w:r>
      <w:r w:rsidRPr="002A1373">
        <w:t>OSPT.</w:t>
      </w:r>
    </w:p>
    <w:p w:rsidR="00691F2B" w:rsidRPr="002A1373" w:rsidRDefault="00691F2B">
      <w:pPr>
        <w:pStyle w:val="Corpodetexto"/>
      </w:pPr>
    </w:p>
    <w:p w:rsidR="00691F2B" w:rsidRPr="002A1373" w:rsidRDefault="00691F2B">
      <w:pPr>
        <w:pStyle w:val="Corpodetexto"/>
        <w:spacing w:before="8"/>
      </w:pPr>
    </w:p>
    <w:p w:rsidR="00691F2B" w:rsidRPr="002A1373" w:rsidRDefault="009E6315">
      <w:pPr>
        <w:pStyle w:val="PargrafodaLista"/>
        <w:numPr>
          <w:ilvl w:val="3"/>
          <w:numId w:val="4"/>
        </w:numPr>
        <w:tabs>
          <w:tab w:val="left" w:pos="822"/>
        </w:tabs>
        <w:ind w:left="821" w:hanging="361"/>
        <w:jc w:val="left"/>
      </w:pPr>
      <w:r w:rsidRPr="002A1373">
        <w:t>Processo de Controle da Cadeia</w:t>
      </w:r>
      <w:r w:rsidRPr="002A1373">
        <w:rPr>
          <w:spacing w:val="-9"/>
        </w:rPr>
        <w:t xml:space="preserve"> </w:t>
      </w:r>
      <w:r w:rsidRPr="002A1373">
        <w:t>Produtiva:</w:t>
      </w:r>
    </w:p>
    <w:p w:rsidR="00691F2B" w:rsidRPr="002A1373" w:rsidRDefault="00691F2B">
      <w:pPr>
        <w:pStyle w:val="Corpodetexto"/>
      </w:pPr>
    </w:p>
    <w:p w:rsidR="00691F2B" w:rsidRPr="002A1373" w:rsidRDefault="00691F2B">
      <w:pPr>
        <w:pStyle w:val="Corpodetexto"/>
        <w:spacing w:before="7"/>
      </w:pPr>
    </w:p>
    <w:p w:rsidR="00691F2B" w:rsidRPr="002A1373" w:rsidRDefault="009E6315">
      <w:pPr>
        <w:pStyle w:val="PargrafodaLista"/>
        <w:numPr>
          <w:ilvl w:val="4"/>
          <w:numId w:val="4"/>
        </w:numPr>
        <w:tabs>
          <w:tab w:val="left" w:pos="1246"/>
        </w:tabs>
        <w:spacing w:line="276" w:lineRule="auto"/>
        <w:ind w:left="1243" w:right="294" w:hanging="360"/>
        <w:jc w:val="both"/>
      </w:pPr>
      <w:r w:rsidRPr="002A1373">
        <w:t>Com o objetivo de controlar e garantir a operação do sistema semiautomático de arrecadação de pedágio há um conjunto de procedimentos e informações a serem transmitidas para acompanhar o microchip CIPURSE desde sua fabricação, aplicação em mídias de pagamento e ativação para utilização no sistema, bem como a utilização dos elementos de segurança embarcados nos SLMs e os sistemas que o</w:t>
      </w:r>
      <w:r w:rsidRPr="002A1373">
        <w:rPr>
          <w:spacing w:val="-12"/>
        </w:rPr>
        <w:t xml:space="preserve"> </w:t>
      </w:r>
      <w:r w:rsidRPr="002A1373">
        <w:t>sustentam:</w:t>
      </w:r>
    </w:p>
    <w:p w:rsidR="00691F2B" w:rsidRPr="002A1373" w:rsidRDefault="00691F2B">
      <w:pPr>
        <w:pStyle w:val="Corpodetexto"/>
      </w:pPr>
    </w:p>
    <w:p w:rsidR="00691F2B" w:rsidRPr="002A1373" w:rsidRDefault="009E6315">
      <w:pPr>
        <w:pStyle w:val="PargrafodaLista"/>
        <w:numPr>
          <w:ilvl w:val="5"/>
          <w:numId w:val="4"/>
        </w:numPr>
        <w:tabs>
          <w:tab w:val="left" w:pos="1942"/>
        </w:tabs>
        <w:ind w:left="1942" w:hanging="339"/>
      </w:pPr>
      <w:r w:rsidRPr="002A1373">
        <w:t>Os</w:t>
      </w:r>
      <w:r w:rsidRPr="002A1373">
        <w:rPr>
          <w:spacing w:val="21"/>
        </w:rPr>
        <w:t xml:space="preserve"> </w:t>
      </w:r>
      <w:r w:rsidRPr="002A1373">
        <w:t>fabricantes</w:t>
      </w:r>
      <w:r w:rsidRPr="002A1373">
        <w:rPr>
          <w:spacing w:val="23"/>
        </w:rPr>
        <w:t xml:space="preserve"> </w:t>
      </w:r>
      <w:r w:rsidRPr="002A1373">
        <w:t>de</w:t>
      </w:r>
      <w:r w:rsidRPr="002A1373">
        <w:rPr>
          <w:spacing w:val="20"/>
        </w:rPr>
        <w:t xml:space="preserve"> </w:t>
      </w:r>
      <w:r w:rsidRPr="002A1373">
        <w:t>microchips</w:t>
      </w:r>
      <w:r w:rsidRPr="002A1373">
        <w:rPr>
          <w:spacing w:val="23"/>
        </w:rPr>
        <w:t xml:space="preserve"> </w:t>
      </w:r>
      <w:r w:rsidRPr="002A1373">
        <w:t>de</w:t>
      </w:r>
      <w:r w:rsidRPr="002A1373">
        <w:rPr>
          <w:spacing w:val="23"/>
        </w:rPr>
        <w:t xml:space="preserve"> </w:t>
      </w:r>
      <w:r w:rsidRPr="002A1373">
        <w:t>protocolo</w:t>
      </w:r>
      <w:r w:rsidRPr="002A1373">
        <w:rPr>
          <w:spacing w:val="23"/>
        </w:rPr>
        <w:t xml:space="preserve"> </w:t>
      </w:r>
      <w:r w:rsidRPr="002A1373">
        <w:t>aberto</w:t>
      </w:r>
      <w:r w:rsidRPr="002A1373">
        <w:rPr>
          <w:spacing w:val="22"/>
        </w:rPr>
        <w:t xml:space="preserve"> </w:t>
      </w:r>
      <w:r w:rsidRPr="002A1373">
        <w:t>CIPURSE</w:t>
      </w:r>
      <w:r w:rsidRPr="002A1373">
        <w:rPr>
          <w:spacing w:val="23"/>
        </w:rPr>
        <w:t xml:space="preserve"> </w:t>
      </w:r>
      <w:r w:rsidRPr="002A1373">
        <w:t>e</w:t>
      </w:r>
      <w:r w:rsidRPr="002A1373">
        <w:rPr>
          <w:spacing w:val="21"/>
        </w:rPr>
        <w:t xml:space="preserve"> </w:t>
      </w:r>
      <w:r w:rsidRPr="002A1373">
        <w:t>fabricantes</w:t>
      </w:r>
    </w:p>
    <w:p w:rsidR="00691F2B" w:rsidRPr="002A1373" w:rsidRDefault="00691F2B">
      <w:pPr>
        <w:sectPr w:rsidR="00691F2B" w:rsidRPr="002A1373">
          <w:pgSz w:w="11900" w:h="16850"/>
          <w:pgMar w:top="1060" w:right="960" w:bottom="1400" w:left="1320" w:header="0" w:footer="1134" w:gutter="0"/>
          <w:cols w:space="720"/>
        </w:sectPr>
      </w:pPr>
    </w:p>
    <w:p w:rsidR="00691F2B" w:rsidRPr="002A1373" w:rsidRDefault="009E6315">
      <w:pPr>
        <w:pStyle w:val="Corpodetexto"/>
        <w:spacing w:before="69" w:line="278" w:lineRule="auto"/>
        <w:ind w:left="1963" w:right="333"/>
      </w:pPr>
      <w:r w:rsidRPr="002A1373">
        <w:t>de SAMs informam a ARTESP os lotes fabricados e seus respectivos UIDs;</w:t>
      </w:r>
    </w:p>
    <w:p w:rsidR="00691F2B" w:rsidRPr="002A1373" w:rsidRDefault="00691F2B">
      <w:pPr>
        <w:pStyle w:val="Corpodetexto"/>
        <w:spacing w:before="7"/>
      </w:pPr>
    </w:p>
    <w:p w:rsidR="00691F2B" w:rsidRPr="002A1373" w:rsidRDefault="009E6315">
      <w:pPr>
        <w:pStyle w:val="PargrafodaLista"/>
        <w:numPr>
          <w:ilvl w:val="5"/>
          <w:numId w:val="4"/>
        </w:numPr>
        <w:tabs>
          <w:tab w:val="left" w:pos="1942"/>
        </w:tabs>
        <w:spacing w:line="276" w:lineRule="auto"/>
        <w:ind w:left="1963" w:right="297"/>
        <w:jc w:val="both"/>
      </w:pPr>
      <w:r w:rsidRPr="002A1373">
        <w:t>As empresas capacitadas a encapsular o microchip CIPURSE nas Mídias de Pagamento adquirem microchips CIPURSE dos fabricantes e registram junto à ARTESP a lista de UIDs dos microchips empregados com sucesso, bem como lista de UIDs dos microchips</w:t>
      </w:r>
      <w:r w:rsidRPr="002A1373">
        <w:rPr>
          <w:spacing w:val="-8"/>
        </w:rPr>
        <w:t xml:space="preserve"> </w:t>
      </w:r>
      <w:r w:rsidRPr="002A1373">
        <w:t>descartados;</w:t>
      </w:r>
    </w:p>
    <w:p w:rsidR="00691F2B" w:rsidRPr="002A1373" w:rsidRDefault="00691F2B">
      <w:pPr>
        <w:pStyle w:val="Corpodetexto"/>
        <w:spacing w:before="10"/>
      </w:pPr>
    </w:p>
    <w:p w:rsidR="00691F2B" w:rsidRPr="002A1373" w:rsidRDefault="009E6315">
      <w:pPr>
        <w:pStyle w:val="PargrafodaLista"/>
        <w:numPr>
          <w:ilvl w:val="5"/>
          <w:numId w:val="4"/>
        </w:numPr>
        <w:tabs>
          <w:tab w:val="left" w:pos="1942"/>
        </w:tabs>
        <w:spacing w:line="276" w:lineRule="auto"/>
        <w:ind w:left="1963" w:right="301"/>
        <w:jc w:val="both"/>
      </w:pPr>
      <w:r w:rsidRPr="002A1373">
        <w:t>A EAC recebe solicitação das empresas de encapsulamento, para gerar chaves para aplicação na personalização/gravação elétrica das Mídias de Pagamento;</w:t>
      </w:r>
    </w:p>
    <w:p w:rsidR="00691F2B" w:rsidRPr="002A1373" w:rsidRDefault="00691F2B">
      <w:pPr>
        <w:pStyle w:val="Corpodetexto"/>
        <w:spacing w:before="9"/>
      </w:pPr>
    </w:p>
    <w:p w:rsidR="00691F2B" w:rsidRPr="002A1373" w:rsidRDefault="009E6315">
      <w:pPr>
        <w:pStyle w:val="PargrafodaLista"/>
        <w:numPr>
          <w:ilvl w:val="5"/>
          <w:numId w:val="4"/>
        </w:numPr>
        <w:tabs>
          <w:tab w:val="left" w:pos="1942"/>
        </w:tabs>
        <w:spacing w:line="276" w:lineRule="auto"/>
        <w:ind w:left="1963" w:right="297"/>
        <w:jc w:val="both"/>
      </w:pPr>
      <w:r w:rsidRPr="002A1373">
        <w:t>As Gestoras de Crédito/Meios de Pagamento adquirem as mídias de pagamento devidamente homologadas e personalizadas/gravadas eletricamente e registram junto à</w:t>
      </w:r>
      <w:r w:rsidRPr="002A1373">
        <w:rPr>
          <w:spacing w:val="-9"/>
        </w:rPr>
        <w:t xml:space="preserve"> </w:t>
      </w:r>
      <w:r w:rsidRPr="002A1373">
        <w:t>ARTESP;</w:t>
      </w:r>
    </w:p>
    <w:p w:rsidR="00691F2B" w:rsidRPr="002A1373" w:rsidRDefault="00691F2B">
      <w:pPr>
        <w:pStyle w:val="Corpodetexto"/>
        <w:spacing w:before="1"/>
      </w:pPr>
    </w:p>
    <w:p w:rsidR="00691F2B" w:rsidRPr="002A1373" w:rsidRDefault="009E6315" w:rsidP="009D4DC2">
      <w:pPr>
        <w:pStyle w:val="PargrafodaLista"/>
        <w:numPr>
          <w:ilvl w:val="5"/>
          <w:numId w:val="4"/>
        </w:numPr>
        <w:tabs>
          <w:tab w:val="left" w:pos="2262"/>
        </w:tabs>
        <w:spacing w:line="276" w:lineRule="auto"/>
        <w:ind w:left="1962" w:right="295" w:hanging="357"/>
        <w:jc w:val="both"/>
      </w:pPr>
      <w:r w:rsidRPr="002A1373">
        <w:t xml:space="preserve">As Gestoras de Crédito/Meios de Pagamento associam as Mídias de Pagamento a seus clientes e informam a </w:t>
      </w:r>
      <w:r w:rsidR="00AF34C4" w:rsidRPr="002A1373">
        <w:t xml:space="preserve">EAC </w:t>
      </w:r>
      <w:r w:rsidRPr="002A1373">
        <w:t>das contas</w:t>
      </w:r>
      <w:r w:rsidRPr="002A1373">
        <w:rPr>
          <w:spacing w:val="-13"/>
        </w:rPr>
        <w:t xml:space="preserve"> </w:t>
      </w:r>
      <w:r w:rsidRPr="002A1373">
        <w:t>ativadas;</w:t>
      </w:r>
    </w:p>
    <w:p w:rsidR="00691F2B" w:rsidRPr="002A1373" w:rsidRDefault="00691F2B">
      <w:pPr>
        <w:pStyle w:val="Corpodetexto"/>
        <w:spacing w:before="2"/>
      </w:pPr>
    </w:p>
    <w:p w:rsidR="00691F2B" w:rsidRPr="002A1373" w:rsidRDefault="009E6315" w:rsidP="009D4DC2">
      <w:pPr>
        <w:pStyle w:val="PargrafodaLista"/>
        <w:numPr>
          <w:ilvl w:val="5"/>
          <w:numId w:val="4"/>
        </w:numPr>
        <w:tabs>
          <w:tab w:val="left" w:pos="2262"/>
        </w:tabs>
        <w:spacing w:line="276" w:lineRule="auto"/>
        <w:ind w:left="1962" w:right="295" w:hanging="357"/>
        <w:jc w:val="both"/>
      </w:pPr>
      <w:r w:rsidRPr="002A1373">
        <w:t>Os fabricantes de hardware adquirem SAMs para utilização nos SLM e integram os sistemas embarcados registrando junto à ARTESP a lista de UIDs dos microchips empregados com sucesso, bem como lista de UIDs dos microchips descartados. Bem como o número de série dos sistemas embarcados.</w:t>
      </w:r>
    </w:p>
    <w:p w:rsidR="00B823CE" w:rsidRPr="002A1373" w:rsidRDefault="00B823CE" w:rsidP="00B823CE">
      <w:pPr>
        <w:pStyle w:val="PargrafodaLista"/>
      </w:pPr>
    </w:p>
    <w:p w:rsidR="00B823CE" w:rsidRPr="002A1373" w:rsidRDefault="00B823CE" w:rsidP="00B823CE">
      <w:pPr>
        <w:pStyle w:val="PargrafodaLista"/>
        <w:tabs>
          <w:tab w:val="left" w:pos="2262"/>
        </w:tabs>
        <w:spacing w:line="276" w:lineRule="auto"/>
        <w:ind w:left="1962" w:right="295" w:firstLine="0"/>
        <w:jc w:val="right"/>
      </w:pPr>
    </w:p>
    <w:p w:rsidR="00691F2B" w:rsidRPr="002A1373" w:rsidRDefault="009E6315">
      <w:pPr>
        <w:pStyle w:val="Corpodetexto"/>
        <w:ind w:left="1557"/>
      </w:pPr>
      <w:r w:rsidRPr="002A1373">
        <w:rPr>
          <w:noProof/>
          <w:lang w:val="pt-BR" w:eastAsia="pt-BR" w:bidi="ar-SA"/>
        </w:rPr>
        <w:drawing>
          <wp:inline distT="0" distB="0" distL="0" distR="0">
            <wp:extent cx="3625465" cy="4362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639290" cy="4379085"/>
                    </a:xfrm>
                    <a:prstGeom prst="rect">
                      <a:avLst/>
                    </a:prstGeom>
                  </pic:spPr>
                </pic:pic>
              </a:graphicData>
            </a:graphic>
          </wp:inline>
        </w:drawing>
      </w:r>
    </w:p>
    <w:p w:rsidR="007C7E94" w:rsidRPr="008F5C4A" w:rsidRDefault="007C7E94" w:rsidP="00FB3830">
      <w:pPr>
        <w:spacing w:line="360" w:lineRule="auto"/>
        <w:jc w:val="center"/>
        <w:rPr>
          <w:b/>
        </w:rPr>
      </w:pPr>
      <w:bookmarkStart w:id="0" w:name="_Toc20813310"/>
      <w:bookmarkStart w:id="1" w:name="_Toc20810191"/>
      <w:r>
        <w:rPr>
          <w:b/>
        </w:rPr>
        <w:t>ANEXO II</w:t>
      </w:r>
    </w:p>
    <w:bookmarkEnd w:id="0"/>
    <w:bookmarkEnd w:id="1"/>
    <w:p w:rsidR="007C7E94" w:rsidRPr="008C3679" w:rsidRDefault="007C7E94" w:rsidP="00FB3830">
      <w:pPr>
        <w:spacing w:line="360" w:lineRule="auto"/>
        <w:jc w:val="center"/>
        <w:rPr>
          <w:b/>
        </w:rPr>
      </w:pPr>
    </w:p>
    <w:p w:rsidR="007C7E94" w:rsidRPr="008F5C4A" w:rsidRDefault="007C7E94" w:rsidP="00FB3830">
      <w:pPr>
        <w:spacing w:line="360" w:lineRule="auto"/>
        <w:jc w:val="center"/>
        <w:rPr>
          <w:b/>
        </w:rPr>
      </w:pPr>
      <w:r w:rsidRPr="008F5C4A">
        <w:rPr>
          <w:b/>
        </w:rPr>
        <w:t>ARQUITETURA DO SISTEMA SEMIAUTOMÁTICO DE ARRECADAÇÃO DE PEDÁGIO – SSA</w:t>
      </w:r>
    </w:p>
    <w:p w:rsidR="007C7E94" w:rsidRPr="008C3679" w:rsidRDefault="007C7E94" w:rsidP="00FB3830">
      <w:pPr>
        <w:spacing w:line="360" w:lineRule="auto"/>
        <w:jc w:val="center"/>
      </w:pPr>
    </w:p>
    <w:p w:rsidR="007C7E94" w:rsidRPr="008F5C4A" w:rsidRDefault="007C7E94" w:rsidP="00FB3830">
      <w:pPr>
        <w:pStyle w:val="Ttulo21"/>
        <w:rPr>
          <w:sz w:val="22"/>
          <w:szCs w:val="22"/>
          <w:u w:val="single"/>
        </w:rPr>
      </w:pPr>
      <w:bookmarkStart w:id="2" w:name="_Toc20921328"/>
      <w:r w:rsidRPr="008F5C4A">
        <w:rPr>
          <w:sz w:val="22"/>
          <w:szCs w:val="22"/>
          <w:u w:val="single"/>
        </w:rPr>
        <w:t>Diagrama em Blocos</w:t>
      </w:r>
      <w:bookmarkEnd w:id="2"/>
    </w:p>
    <w:p w:rsidR="007C7E94" w:rsidRDefault="007C7E94" w:rsidP="00FB3830">
      <w:pPr>
        <w:spacing w:line="360" w:lineRule="auto"/>
        <w:jc w:val="both"/>
        <w:rPr>
          <w:rFonts w:ascii="Arial Narrow" w:hAnsi="Arial Narrow"/>
          <w:sz w:val="24"/>
          <w:szCs w:val="24"/>
        </w:rPr>
      </w:pPr>
      <w:r>
        <w:rPr>
          <w:noProof/>
          <w:lang w:val="pt-BR" w:eastAsia="pt-BR" w:bidi="ar-SA"/>
        </w:rPr>
        <w:drawing>
          <wp:inline distT="0" distB="0" distL="0" distR="0" wp14:anchorId="602BF94F" wp14:editId="12083C78">
            <wp:extent cx="5760083" cy="3237071"/>
            <wp:effectExtent l="0" t="0" r="0" b="190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60083" cy="3237071"/>
                    </a:xfrm>
                    <a:prstGeom prst="rect">
                      <a:avLst/>
                    </a:prstGeom>
                  </pic:spPr>
                </pic:pic>
              </a:graphicData>
            </a:graphic>
          </wp:inline>
        </w:drawing>
      </w:r>
    </w:p>
    <w:p w:rsidR="007C7E94" w:rsidRPr="00EC19FC" w:rsidRDefault="007C7E94" w:rsidP="00FB3830">
      <w:pPr>
        <w:pStyle w:val="Ttulo21"/>
        <w:rPr>
          <w:sz w:val="22"/>
          <w:szCs w:val="22"/>
          <w:u w:val="single"/>
        </w:rPr>
      </w:pPr>
      <w:bookmarkStart w:id="3" w:name="_Toc20921329"/>
      <w:r w:rsidRPr="00EC19FC">
        <w:rPr>
          <w:sz w:val="22"/>
          <w:szCs w:val="22"/>
          <w:u w:val="single"/>
        </w:rPr>
        <w:t>Atores</w:t>
      </w:r>
      <w:bookmarkEnd w:id="3"/>
    </w:p>
    <w:p w:rsidR="007C7E94" w:rsidRPr="00EC19FC" w:rsidRDefault="007C7E94" w:rsidP="00FB3830">
      <w:pPr>
        <w:pStyle w:val="Ttulo21"/>
        <w:jc w:val="both"/>
        <w:rPr>
          <w:b w:val="0"/>
          <w:sz w:val="22"/>
          <w:szCs w:val="22"/>
        </w:rPr>
      </w:pPr>
      <w:bookmarkStart w:id="4" w:name="_Toc20921278"/>
      <w:bookmarkStart w:id="5" w:name="_Toc20921330"/>
      <w:r w:rsidRPr="00EC19FC">
        <w:rPr>
          <w:sz w:val="22"/>
          <w:szCs w:val="22"/>
        </w:rPr>
        <w:t xml:space="preserve">EAC Entidade Autorizadora de Chaves - </w:t>
      </w:r>
      <w:r w:rsidRPr="00EC19FC">
        <w:rPr>
          <w:b w:val="0"/>
          <w:sz w:val="22"/>
          <w:szCs w:val="22"/>
        </w:rPr>
        <w:t>Autoridade de registro e cadastramento de equipamentos e sistemas, responsável por realizar o gerenciamento da identificação única dos microchips (UID) e das chaves criptográficas</w:t>
      </w:r>
      <w:r w:rsidRPr="00EC19FC">
        <w:rPr>
          <w:b w:val="0"/>
          <w:spacing w:val="-2"/>
          <w:sz w:val="22"/>
          <w:szCs w:val="22"/>
        </w:rPr>
        <w:t xml:space="preserve"> </w:t>
      </w:r>
      <w:r w:rsidRPr="00EC19FC">
        <w:rPr>
          <w:b w:val="0"/>
          <w:sz w:val="22"/>
          <w:szCs w:val="22"/>
        </w:rPr>
        <w:t xml:space="preserve">utilizadas.  A EAC será responsável por propagar a revogação de mídias e as </w:t>
      </w:r>
      <w:proofErr w:type="spellStart"/>
      <w:r w:rsidRPr="00EC19FC">
        <w:rPr>
          <w:b w:val="0"/>
          <w:sz w:val="22"/>
          <w:szCs w:val="22"/>
        </w:rPr>
        <w:t>GCs</w:t>
      </w:r>
      <w:proofErr w:type="spellEnd"/>
      <w:r w:rsidRPr="00EC19FC">
        <w:rPr>
          <w:b w:val="0"/>
          <w:sz w:val="22"/>
          <w:szCs w:val="22"/>
        </w:rPr>
        <w:t xml:space="preserve"> autorizadas a operar.</w:t>
      </w:r>
      <w:bookmarkEnd w:id="4"/>
      <w:bookmarkEnd w:id="5"/>
    </w:p>
    <w:p w:rsidR="007C7E94" w:rsidRPr="00EC19FC" w:rsidRDefault="007C7E94" w:rsidP="00FB3830">
      <w:pPr>
        <w:pStyle w:val="Ttulo21"/>
        <w:jc w:val="both"/>
        <w:rPr>
          <w:sz w:val="22"/>
          <w:szCs w:val="22"/>
        </w:rPr>
      </w:pPr>
      <w:bookmarkStart w:id="6" w:name="_Toc20921279"/>
      <w:bookmarkStart w:id="7" w:name="_Toc20921331"/>
      <w:r w:rsidRPr="00EC19FC">
        <w:rPr>
          <w:sz w:val="22"/>
          <w:szCs w:val="22"/>
        </w:rPr>
        <w:t xml:space="preserve">OCD Órgão Certificador Designado - </w:t>
      </w:r>
      <w:proofErr w:type="gramStart"/>
      <w:r w:rsidRPr="00EC19FC">
        <w:rPr>
          <w:b w:val="0"/>
          <w:sz w:val="22"/>
          <w:szCs w:val="22"/>
        </w:rPr>
        <w:t>Entidade(</w:t>
      </w:r>
      <w:proofErr w:type="gramEnd"/>
      <w:r w:rsidRPr="00EC19FC">
        <w:rPr>
          <w:b w:val="0"/>
          <w:sz w:val="22"/>
          <w:szCs w:val="22"/>
        </w:rPr>
        <w:t>s) credenciada(s) pela ARTESP, de acordo com suas capacidades técnicas específicas, responsável(</w:t>
      </w:r>
      <w:proofErr w:type="spellStart"/>
      <w:r w:rsidRPr="00EC19FC">
        <w:rPr>
          <w:b w:val="0"/>
          <w:sz w:val="22"/>
          <w:szCs w:val="22"/>
        </w:rPr>
        <w:t>is</w:t>
      </w:r>
      <w:proofErr w:type="spellEnd"/>
      <w:r w:rsidRPr="00EC19FC">
        <w:rPr>
          <w:b w:val="0"/>
          <w:sz w:val="22"/>
          <w:szCs w:val="22"/>
        </w:rPr>
        <w:t>) pela homologação dos equipamentos do Sistema Automático de Arrecadação de Pedágio, nos termos da Resolução SLT nº</w:t>
      </w:r>
      <w:r w:rsidRPr="00EC19FC">
        <w:rPr>
          <w:b w:val="0"/>
          <w:spacing w:val="-2"/>
          <w:sz w:val="22"/>
          <w:szCs w:val="22"/>
        </w:rPr>
        <w:t xml:space="preserve"> </w:t>
      </w:r>
      <w:r w:rsidRPr="00EC19FC">
        <w:rPr>
          <w:b w:val="0"/>
          <w:sz w:val="22"/>
          <w:szCs w:val="22"/>
        </w:rPr>
        <w:t>13/11</w:t>
      </w:r>
      <w:bookmarkEnd w:id="6"/>
      <w:bookmarkEnd w:id="7"/>
    </w:p>
    <w:p w:rsidR="007C7E94" w:rsidRPr="00EC19FC" w:rsidRDefault="007C7E94" w:rsidP="00FB3830">
      <w:pPr>
        <w:pStyle w:val="Ttulo21"/>
        <w:jc w:val="both"/>
        <w:rPr>
          <w:b w:val="0"/>
          <w:sz w:val="22"/>
          <w:szCs w:val="22"/>
        </w:rPr>
      </w:pPr>
      <w:bookmarkStart w:id="8" w:name="_Toc20921280"/>
      <w:bookmarkStart w:id="9" w:name="_Toc20921332"/>
      <w:r w:rsidRPr="00EC19FC">
        <w:rPr>
          <w:sz w:val="22"/>
          <w:szCs w:val="22"/>
        </w:rPr>
        <w:t xml:space="preserve">Fornecedores </w:t>
      </w:r>
      <w:proofErr w:type="gramStart"/>
      <w:r w:rsidRPr="00EC19FC">
        <w:rPr>
          <w:sz w:val="22"/>
          <w:szCs w:val="22"/>
        </w:rPr>
        <w:t>Homologados  -</w:t>
      </w:r>
      <w:proofErr w:type="gramEnd"/>
      <w:r w:rsidRPr="00EC19FC">
        <w:rPr>
          <w:sz w:val="22"/>
          <w:szCs w:val="22"/>
        </w:rPr>
        <w:t xml:space="preserve"> </w:t>
      </w:r>
      <w:r w:rsidRPr="00EC19FC">
        <w:rPr>
          <w:b w:val="0"/>
          <w:sz w:val="22"/>
          <w:szCs w:val="22"/>
        </w:rPr>
        <w:t>Empresas de tecnologia que produzem, desenvolvem os componentes do sistema de cobrança semiautomático de pedágio, que submeteram seus produtos para testes e homologação junto a uma OCD e os mantem sempre atualizados e aderentes as portarias ARTESP.</w:t>
      </w:r>
      <w:bookmarkEnd w:id="8"/>
      <w:bookmarkEnd w:id="9"/>
      <w:r w:rsidRPr="00EC19FC">
        <w:rPr>
          <w:b w:val="0"/>
          <w:sz w:val="22"/>
          <w:szCs w:val="22"/>
        </w:rPr>
        <w:t xml:space="preserve"> </w:t>
      </w:r>
    </w:p>
    <w:p w:rsidR="007C7E94" w:rsidRDefault="007C7E94" w:rsidP="00FB3830">
      <w:pPr>
        <w:pStyle w:val="Ttulo21"/>
        <w:jc w:val="both"/>
        <w:rPr>
          <w:b w:val="0"/>
          <w:sz w:val="22"/>
          <w:szCs w:val="22"/>
        </w:rPr>
      </w:pPr>
      <w:bookmarkStart w:id="10" w:name="_Toc20921281"/>
      <w:bookmarkStart w:id="11" w:name="_Toc20921333"/>
      <w:r w:rsidRPr="00EC19FC">
        <w:rPr>
          <w:sz w:val="22"/>
          <w:szCs w:val="22"/>
        </w:rPr>
        <w:t xml:space="preserve">Concessionária -  </w:t>
      </w:r>
      <w:r w:rsidRPr="00EC19FC">
        <w:rPr>
          <w:b w:val="0"/>
          <w:sz w:val="22"/>
          <w:szCs w:val="22"/>
        </w:rPr>
        <w:t>Concessionárias de Rodovias: sociedades de propósito específico responsáveis pela operação, manutenção e investimentos nas rodovias concedidas do Estado de São Paulo.</w:t>
      </w:r>
      <w:bookmarkEnd w:id="10"/>
      <w:bookmarkEnd w:id="11"/>
    </w:p>
    <w:p w:rsidR="007C7E94" w:rsidRPr="00EC19FC" w:rsidRDefault="007C7E94" w:rsidP="00FB3830">
      <w:pPr>
        <w:pStyle w:val="Ttulo21"/>
        <w:rPr>
          <w:sz w:val="22"/>
          <w:szCs w:val="22"/>
        </w:rPr>
      </w:pPr>
      <w:bookmarkStart w:id="12" w:name="_Toc20921282"/>
      <w:bookmarkStart w:id="13" w:name="_Toc20921334"/>
      <w:r w:rsidRPr="00EC19FC">
        <w:rPr>
          <w:sz w:val="22"/>
          <w:szCs w:val="22"/>
        </w:rPr>
        <w:t>GC – Autorizada</w:t>
      </w:r>
      <w:bookmarkEnd w:id="12"/>
      <w:bookmarkEnd w:id="13"/>
    </w:p>
    <w:p w:rsidR="007C7E94" w:rsidRPr="00EC19FC" w:rsidRDefault="007C7E94" w:rsidP="00FB3830">
      <w:pPr>
        <w:pStyle w:val="Ttulo21"/>
        <w:jc w:val="both"/>
        <w:rPr>
          <w:b w:val="0"/>
          <w:sz w:val="22"/>
          <w:szCs w:val="22"/>
        </w:rPr>
      </w:pPr>
      <w:bookmarkStart w:id="14" w:name="_Toc20921283"/>
      <w:bookmarkStart w:id="15" w:name="_Toc20921335"/>
      <w:r w:rsidRPr="00EC19FC">
        <w:rPr>
          <w:b w:val="0"/>
          <w:sz w:val="22"/>
          <w:szCs w:val="22"/>
        </w:rPr>
        <w:t>Gestora de Créditos ou Meios de Pagamento (GC): empresa autorizada pela ARTESP, responsável pela prestação dos serviços de arrecadação semiautomática nas rodovias sob concessão do Estado de São Paulo.</w:t>
      </w:r>
      <w:bookmarkEnd w:id="14"/>
      <w:bookmarkEnd w:id="15"/>
    </w:p>
    <w:p w:rsidR="007C7E94" w:rsidRPr="00EC19FC" w:rsidRDefault="007C7E94" w:rsidP="00FB3830">
      <w:pPr>
        <w:pStyle w:val="Ttulo21"/>
        <w:rPr>
          <w:sz w:val="22"/>
          <w:szCs w:val="22"/>
          <w:u w:val="single"/>
        </w:rPr>
      </w:pPr>
      <w:bookmarkStart w:id="16" w:name="_Toc20921336"/>
      <w:r w:rsidRPr="00EC19FC">
        <w:rPr>
          <w:sz w:val="22"/>
          <w:szCs w:val="22"/>
          <w:u w:val="single"/>
        </w:rPr>
        <w:t>Sequência de Funcionamento</w:t>
      </w:r>
      <w:bookmarkEnd w:id="16"/>
    </w:p>
    <w:p w:rsidR="007C7E94" w:rsidRPr="00EC19FC" w:rsidRDefault="007C7E94" w:rsidP="006F7F41">
      <w:pPr>
        <w:pStyle w:val="PargrafodaLista"/>
        <w:widowControl/>
        <w:numPr>
          <w:ilvl w:val="0"/>
          <w:numId w:val="6"/>
        </w:numPr>
        <w:autoSpaceDE/>
        <w:autoSpaceDN/>
        <w:spacing w:after="160" w:line="360" w:lineRule="auto"/>
        <w:contextualSpacing/>
        <w:jc w:val="both"/>
      </w:pPr>
      <w:r w:rsidRPr="00EC19FC">
        <w:t>O Veículo aproxima-se da Praça de Pedágio e seleciona uma das pistas onde o arrecadador fara a classificação da tarifa ser cobrada do usuário.</w:t>
      </w:r>
    </w:p>
    <w:p w:rsidR="007C7E94" w:rsidRPr="00EC19FC" w:rsidRDefault="007C7E94" w:rsidP="006F7F41">
      <w:pPr>
        <w:pStyle w:val="PargrafodaLista"/>
        <w:widowControl/>
        <w:numPr>
          <w:ilvl w:val="0"/>
          <w:numId w:val="6"/>
        </w:numPr>
        <w:autoSpaceDE/>
        <w:autoSpaceDN/>
        <w:spacing w:after="160" w:line="360" w:lineRule="auto"/>
        <w:contextualSpacing/>
        <w:jc w:val="both"/>
      </w:pPr>
      <w:r w:rsidRPr="00EC19FC">
        <w:t>O Usuário aproxima a Mídia de Pagamento do SLM (Sistema Leitor de Mídia de pagamento), neste momento diversos processos são iniciados como: validação da mídia, classificação da mídia (usuário comum, isento, etc), identificação da GC, identificação do usuário, verificação de mídia revogada, saldo entre outros</w:t>
      </w:r>
    </w:p>
    <w:p w:rsidR="007C7E94" w:rsidRPr="00EC19FC" w:rsidRDefault="007C7E94" w:rsidP="006F7F41">
      <w:pPr>
        <w:pStyle w:val="PargrafodaLista"/>
        <w:widowControl/>
        <w:numPr>
          <w:ilvl w:val="0"/>
          <w:numId w:val="6"/>
        </w:numPr>
        <w:autoSpaceDE/>
        <w:autoSpaceDN/>
        <w:spacing w:after="160" w:line="360" w:lineRule="auto"/>
        <w:contextualSpacing/>
        <w:jc w:val="both"/>
      </w:pPr>
      <w:r w:rsidRPr="00EC19FC">
        <w:t>Com a definição da tarifa recebida via integração com o sistema de arrecadação na pista, as Passagens são registradas nos SLMs (Sistema Leitor de Mídia de pagamento) e debitadas das Mídias de Pagamentos (MP). Os dados são armazenados para posterior envio ao CL da praça (Concentrador Local).</w:t>
      </w:r>
    </w:p>
    <w:p w:rsidR="007C7E94" w:rsidRPr="00EC19FC" w:rsidRDefault="007C7E94" w:rsidP="006F7F41">
      <w:pPr>
        <w:pStyle w:val="PargrafodaLista"/>
        <w:widowControl/>
        <w:numPr>
          <w:ilvl w:val="0"/>
          <w:numId w:val="6"/>
        </w:numPr>
        <w:autoSpaceDE/>
        <w:autoSpaceDN/>
        <w:spacing w:after="160" w:line="360" w:lineRule="auto"/>
        <w:contextualSpacing/>
        <w:jc w:val="both"/>
      </w:pPr>
      <w:r w:rsidRPr="00EC19FC">
        <w:t>O Concentrador Local de Comunicação Segura (CL) efetua a comunicação segura entre os SLMs (Sistema de Leitura de Mídia de pagamento) das Pistas, Sistemas da Concessionária no nível 2 com as seguintes funções:</w:t>
      </w:r>
    </w:p>
    <w:p w:rsidR="007C7E94" w:rsidRPr="00EC19FC" w:rsidRDefault="007C7E94" w:rsidP="006F7F41">
      <w:pPr>
        <w:pStyle w:val="PargrafodaLista"/>
        <w:widowControl/>
        <w:numPr>
          <w:ilvl w:val="1"/>
          <w:numId w:val="6"/>
        </w:numPr>
        <w:autoSpaceDE/>
        <w:autoSpaceDN/>
        <w:spacing w:after="160" w:line="360" w:lineRule="auto"/>
        <w:contextualSpacing/>
        <w:jc w:val="both"/>
      </w:pPr>
      <w:r w:rsidRPr="00EC19FC">
        <w:t>Recepção dos logs de transações dos SLMs (Sistema de Leitura de Mídia de pagamento) das Pistas;</w:t>
      </w:r>
    </w:p>
    <w:p w:rsidR="007C7E94" w:rsidRPr="00EC19FC" w:rsidRDefault="007C7E94" w:rsidP="006F7F41">
      <w:pPr>
        <w:pStyle w:val="PargrafodaLista"/>
        <w:widowControl/>
        <w:numPr>
          <w:ilvl w:val="1"/>
          <w:numId w:val="6"/>
        </w:numPr>
        <w:autoSpaceDE/>
        <w:autoSpaceDN/>
        <w:spacing w:after="160" w:line="360" w:lineRule="auto"/>
        <w:contextualSpacing/>
        <w:jc w:val="both"/>
      </w:pPr>
      <w:r w:rsidRPr="00EC19FC">
        <w:t>Armazenamento seguro dos logs de transações dos SLMs (Sistema de Leitura de Mídia de pagamento) das praças para transmissão para o CG da Concessionária;</w:t>
      </w:r>
    </w:p>
    <w:p w:rsidR="007C7E94" w:rsidRPr="00EC19FC" w:rsidRDefault="007C7E94" w:rsidP="006F7F41">
      <w:pPr>
        <w:pStyle w:val="PargrafodaLista"/>
        <w:widowControl/>
        <w:numPr>
          <w:ilvl w:val="1"/>
          <w:numId w:val="6"/>
        </w:numPr>
        <w:autoSpaceDE/>
        <w:autoSpaceDN/>
        <w:spacing w:after="160" w:line="360" w:lineRule="auto"/>
        <w:contextualSpacing/>
        <w:jc w:val="both"/>
      </w:pPr>
      <w:r w:rsidRPr="00EC19FC">
        <w:t>Atualização de software, regras de negócio, regras de segurança e firmwares dos SLMs (Sistema de Leitura de Mídia de pagamento);</w:t>
      </w:r>
    </w:p>
    <w:p w:rsidR="007C7E94" w:rsidRPr="00EC19FC" w:rsidRDefault="007C7E94" w:rsidP="006F7F41">
      <w:pPr>
        <w:pStyle w:val="PargrafodaLista"/>
        <w:widowControl/>
        <w:numPr>
          <w:ilvl w:val="1"/>
          <w:numId w:val="6"/>
        </w:numPr>
        <w:autoSpaceDE/>
        <w:autoSpaceDN/>
        <w:spacing w:after="160" w:line="360" w:lineRule="auto"/>
        <w:contextualSpacing/>
        <w:jc w:val="both"/>
      </w:pPr>
      <w:r w:rsidRPr="00EC19FC">
        <w:t>Monitoramento e Manutenção remota dos SLMs (Sistema de Leitura de Mídia de pagamento);</w:t>
      </w:r>
    </w:p>
    <w:p w:rsidR="007C7E94" w:rsidRPr="00EC19FC" w:rsidRDefault="007C7E94" w:rsidP="006F7F41">
      <w:pPr>
        <w:pStyle w:val="PargrafodaLista"/>
        <w:widowControl/>
        <w:numPr>
          <w:ilvl w:val="1"/>
          <w:numId w:val="6"/>
        </w:numPr>
        <w:autoSpaceDE/>
        <w:autoSpaceDN/>
        <w:spacing w:after="160" w:line="360" w:lineRule="auto"/>
        <w:contextualSpacing/>
        <w:jc w:val="both"/>
      </w:pPr>
      <w:r w:rsidRPr="00EC19FC">
        <w:t>Integração com o nível 2 do sistema de arrecadação.</w:t>
      </w:r>
    </w:p>
    <w:p w:rsidR="007C7E94" w:rsidRPr="00EC19FC" w:rsidRDefault="007C7E94" w:rsidP="006F7F41">
      <w:pPr>
        <w:pStyle w:val="PargrafodaLista"/>
        <w:widowControl/>
        <w:numPr>
          <w:ilvl w:val="0"/>
          <w:numId w:val="6"/>
        </w:numPr>
        <w:autoSpaceDE/>
        <w:autoSpaceDN/>
        <w:spacing w:after="160" w:line="360" w:lineRule="auto"/>
        <w:contextualSpacing/>
        <w:jc w:val="both"/>
      </w:pPr>
      <w:r w:rsidRPr="00EC19FC">
        <w:t>O Concentrador Geral de Comunicação Segura CIPURSE (CG) efetua a comunicação segura entre os CLs (Concentrador Local), Sistemas das Gestoras de Crédito (GC), Sistemas da Concessionária e Plataforma de controle da ARTESP (Agência de Transporte do Estado de São Paulo), com as seguintes funções:</w:t>
      </w:r>
    </w:p>
    <w:p w:rsidR="007C7E94" w:rsidRPr="00EC19FC" w:rsidRDefault="007C7E94" w:rsidP="006F7F41">
      <w:pPr>
        <w:pStyle w:val="PargrafodaLista"/>
        <w:widowControl/>
        <w:numPr>
          <w:ilvl w:val="1"/>
          <w:numId w:val="6"/>
        </w:numPr>
        <w:autoSpaceDE/>
        <w:autoSpaceDN/>
        <w:spacing w:after="160" w:line="360" w:lineRule="auto"/>
        <w:contextualSpacing/>
        <w:jc w:val="both"/>
      </w:pPr>
      <w:r w:rsidRPr="00EC19FC">
        <w:t>Recepção dos logs de transações dos CLs das Praças;</w:t>
      </w:r>
    </w:p>
    <w:p w:rsidR="007C7E94" w:rsidRPr="00EC19FC" w:rsidRDefault="007C7E94" w:rsidP="006F7F41">
      <w:pPr>
        <w:pStyle w:val="PargrafodaLista"/>
        <w:widowControl/>
        <w:numPr>
          <w:ilvl w:val="1"/>
          <w:numId w:val="6"/>
        </w:numPr>
        <w:autoSpaceDE/>
        <w:autoSpaceDN/>
        <w:spacing w:after="160" w:line="360" w:lineRule="auto"/>
        <w:contextualSpacing/>
        <w:jc w:val="both"/>
      </w:pPr>
      <w:r w:rsidRPr="00EC19FC">
        <w:t>Armazenamento seguro dos logs de transações dos CLs das praças para transmissão aos Sistemas das Gestoras de Crédito;</w:t>
      </w:r>
    </w:p>
    <w:p w:rsidR="007C7E94" w:rsidRPr="00EC19FC" w:rsidRDefault="007C7E94" w:rsidP="006F7F41">
      <w:pPr>
        <w:pStyle w:val="PargrafodaLista"/>
        <w:widowControl/>
        <w:numPr>
          <w:ilvl w:val="1"/>
          <w:numId w:val="6"/>
        </w:numPr>
        <w:autoSpaceDE/>
        <w:autoSpaceDN/>
        <w:spacing w:after="160" w:line="360" w:lineRule="auto"/>
        <w:contextualSpacing/>
        <w:jc w:val="both"/>
      </w:pPr>
      <w:r w:rsidRPr="00EC19FC">
        <w:t xml:space="preserve">Controle da efetivação do repasse da GC para a Concessionária; </w:t>
      </w:r>
    </w:p>
    <w:p w:rsidR="007C7E94" w:rsidRPr="00EC19FC" w:rsidRDefault="007C7E94" w:rsidP="006F7F41">
      <w:pPr>
        <w:pStyle w:val="PargrafodaLista"/>
        <w:widowControl/>
        <w:numPr>
          <w:ilvl w:val="1"/>
          <w:numId w:val="6"/>
        </w:numPr>
        <w:autoSpaceDE/>
        <w:autoSpaceDN/>
        <w:spacing w:after="160" w:line="360" w:lineRule="auto"/>
        <w:contextualSpacing/>
        <w:jc w:val="both"/>
      </w:pPr>
      <w:r w:rsidRPr="00EC19FC">
        <w:t>Transmissão dos logs de transações para a Plataforma de controle da ARTESP;</w:t>
      </w:r>
    </w:p>
    <w:p w:rsidR="007C7E94" w:rsidRPr="00EC19FC" w:rsidRDefault="007C7E94" w:rsidP="006F7F41">
      <w:pPr>
        <w:pStyle w:val="PargrafodaLista"/>
        <w:widowControl/>
        <w:numPr>
          <w:ilvl w:val="1"/>
          <w:numId w:val="6"/>
        </w:numPr>
        <w:autoSpaceDE/>
        <w:autoSpaceDN/>
        <w:spacing w:after="160" w:line="360" w:lineRule="auto"/>
        <w:contextualSpacing/>
        <w:jc w:val="both"/>
      </w:pPr>
      <w:r w:rsidRPr="00EC19FC">
        <w:t>Propagação das listas de revogações e atualizações autorizadas;</w:t>
      </w:r>
    </w:p>
    <w:p w:rsidR="007C7E94" w:rsidRPr="008F5C4A" w:rsidRDefault="007C7E94" w:rsidP="006F7F41">
      <w:pPr>
        <w:pStyle w:val="PargrafodaLista"/>
        <w:widowControl/>
        <w:numPr>
          <w:ilvl w:val="1"/>
          <w:numId w:val="6"/>
        </w:numPr>
        <w:autoSpaceDE/>
        <w:autoSpaceDN/>
        <w:spacing w:after="160" w:line="360" w:lineRule="auto"/>
        <w:contextualSpacing/>
        <w:jc w:val="both"/>
      </w:pPr>
      <w:r w:rsidRPr="00EC19FC">
        <w:t>Ser um servidor CL secundário para todas as praças.</w:t>
      </w:r>
    </w:p>
    <w:p w:rsidR="002A1373" w:rsidRPr="00982427" w:rsidRDefault="002A1373" w:rsidP="00FB3830">
      <w:pPr>
        <w:spacing w:line="360" w:lineRule="auto"/>
        <w:jc w:val="center"/>
        <w:rPr>
          <w:b/>
        </w:rPr>
      </w:pPr>
      <w:r w:rsidRPr="00982427">
        <w:rPr>
          <w:b/>
        </w:rPr>
        <w:t xml:space="preserve">ANEXO III </w:t>
      </w:r>
    </w:p>
    <w:p w:rsidR="002A1373" w:rsidRPr="00982427" w:rsidRDefault="002A1373" w:rsidP="00FB3830">
      <w:pPr>
        <w:spacing w:line="360" w:lineRule="auto"/>
        <w:jc w:val="center"/>
        <w:rPr>
          <w:b/>
        </w:rPr>
      </w:pPr>
    </w:p>
    <w:p w:rsidR="002A1373" w:rsidRPr="00982427" w:rsidRDefault="002A1373" w:rsidP="00FB3830">
      <w:pPr>
        <w:spacing w:line="360" w:lineRule="auto"/>
        <w:jc w:val="center"/>
        <w:rPr>
          <w:b/>
        </w:rPr>
      </w:pPr>
      <w:r w:rsidRPr="00982427">
        <w:rPr>
          <w:b/>
        </w:rPr>
        <w:t>DEFINIÇÕES DA EAC – ENTIDADE AUTORIZADORA DE CHAVES</w:t>
      </w:r>
    </w:p>
    <w:p w:rsidR="002A1373" w:rsidRPr="00760B72" w:rsidRDefault="002A1373" w:rsidP="00FB3830">
      <w:pPr>
        <w:spacing w:line="360" w:lineRule="auto"/>
        <w:jc w:val="both"/>
        <w:rPr>
          <w:rFonts w:ascii="Arial Narrow" w:hAnsi="Arial Narrow"/>
          <w:u w:val="single"/>
        </w:rPr>
      </w:pPr>
    </w:p>
    <w:p w:rsidR="002A1373" w:rsidRPr="00982427" w:rsidRDefault="002A1373" w:rsidP="00FB3830">
      <w:pPr>
        <w:spacing w:line="360" w:lineRule="auto"/>
        <w:jc w:val="both"/>
      </w:pPr>
      <w:r w:rsidRPr="00982427">
        <w:t>No contexto do Sistema Semiautomático de Arrecadação de Pedágio, este anexo apresenta definições relacionadas à Entidade Autorizadora de Chaves (EAC).</w:t>
      </w:r>
    </w:p>
    <w:p w:rsidR="002A1373" w:rsidRPr="00982427" w:rsidRDefault="002A1373" w:rsidP="00FB3830">
      <w:pPr>
        <w:pStyle w:val="Ttulo21"/>
        <w:rPr>
          <w:sz w:val="22"/>
          <w:szCs w:val="22"/>
          <w:u w:val="single"/>
        </w:rPr>
      </w:pPr>
      <w:bookmarkStart w:id="17" w:name="_Toc20813518"/>
      <w:r w:rsidRPr="00982427">
        <w:rPr>
          <w:sz w:val="22"/>
          <w:szCs w:val="22"/>
          <w:u w:val="single"/>
        </w:rPr>
        <w:t>Definições</w:t>
      </w:r>
      <w:bookmarkEnd w:id="17"/>
    </w:p>
    <w:p w:rsidR="004E2100" w:rsidRPr="00982427" w:rsidRDefault="004E2100" w:rsidP="00FB3830">
      <w:pPr>
        <w:tabs>
          <w:tab w:val="left" w:pos="1355"/>
        </w:tabs>
        <w:spacing w:line="360" w:lineRule="auto"/>
        <w:ind w:left="113"/>
      </w:pPr>
      <w:r w:rsidRPr="00982427">
        <w:t>CSS</w:t>
      </w:r>
      <w:r w:rsidRPr="00982427">
        <w:tab/>
        <w:t>Console de Solicitação de Serviços (</w:t>
      </w:r>
      <w:r w:rsidRPr="00982427">
        <w:rPr>
          <w:b/>
          <w:bCs/>
        </w:rPr>
        <w:t>Mensageria Cipurse</w:t>
      </w:r>
      <w:r w:rsidRPr="00982427">
        <w:t>) é o sistema  responsável pela troca segura de informações entre os atores do Sistema Semiautomático, através da implementação de um sistema atualizado e de padrão aberto de ‘message-broker’ (Mensageria), capaz de permitir conectividade com equipamentos e sistemas legados, bem como com dispositivos e sistemas atualizados, com suporte a grandes cargas de processamento e utilização de SAMs para controle de acesso, autenticação e encriptação de mensagens, operando de forma integrada aos Sistemas de: Concentrador Local, Concentrador Geral, EAC e Gestoras de Crédito.</w:t>
      </w:r>
    </w:p>
    <w:p w:rsidR="004E2100" w:rsidRPr="00982427" w:rsidRDefault="004E2100" w:rsidP="00FB3830">
      <w:pPr>
        <w:tabs>
          <w:tab w:val="left" w:pos="1355"/>
        </w:tabs>
        <w:spacing w:after="160" w:line="360" w:lineRule="auto"/>
        <w:ind w:left="113"/>
      </w:pPr>
      <w:r w:rsidRPr="00982427">
        <w:t>EAC</w:t>
      </w:r>
      <w:r w:rsidRPr="00982427">
        <w:tab/>
        <w:t>Entidade Autorizadora de Chaves é responsável pelo registro e cadastramento dos equipamentos utilizados por efetuar a guarda das chaves criptográficas utilizadas pelos protocolos de comunicação entre as Mídias de Pagamentos e os SLM de forma segura, com gestão centralizada pela ARTESP (Agência de Transporte do Estado de São Paulo), as quais são pré-gravadas pelo fabricante do Microchip, com o objetivo de garantir sua inviolabilidade durante o seu transporte.</w:t>
      </w:r>
    </w:p>
    <w:p w:rsidR="004E2100" w:rsidRPr="00982427" w:rsidRDefault="004E2100" w:rsidP="00FB3830">
      <w:pPr>
        <w:tabs>
          <w:tab w:val="left" w:pos="1355"/>
        </w:tabs>
        <w:spacing w:after="160" w:line="360" w:lineRule="auto"/>
        <w:ind w:left="113"/>
      </w:pPr>
      <w:r w:rsidRPr="00982427">
        <w:t>ECM</w:t>
      </w:r>
      <w:r w:rsidRPr="00982427">
        <w:tab/>
        <w:t>Equipamento de Configuração de Mídia de Pagamento é o equipamento com implementação de personificação elétrica CIPURSE, responsável por gravar informações nas Mídias de Pagamentos (Microchips) de forma segura, sempre controlado por uma Entidade Autorizadora de Chaves (EAC).</w:t>
      </w:r>
    </w:p>
    <w:p w:rsidR="004E2100" w:rsidRPr="00982427" w:rsidRDefault="004E2100" w:rsidP="00FB3830">
      <w:pPr>
        <w:tabs>
          <w:tab w:val="left" w:pos="1355"/>
        </w:tabs>
        <w:spacing w:after="160" w:line="360" w:lineRule="auto"/>
        <w:ind w:left="113"/>
      </w:pPr>
      <w:r w:rsidRPr="00982427">
        <w:t>MPs</w:t>
      </w:r>
      <w:r w:rsidRPr="00982427">
        <w:tab/>
        <w:t>Mídias de Pagamento utilizadas na arrecadação do sistema semiautomático.</w:t>
      </w:r>
    </w:p>
    <w:p w:rsidR="004E2100" w:rsidRPr="00982427" w:rsidRDefault="004E2100" w:rsidP="00FB3830">
      <w:pPr>
        <w:tabs>
          <w:tab w:val="left" w:pos="1355"/>
        </w:tabs>
        <w:spacing w:after="160" w:line="360" w:lineRule="auto"/>
        <w:ind w:left="113"/>
      </w:pPr>
      <w:r w:rsidRPr="00982427">
        <w:t>SLMP e</w:t>
      </w:r>
      <w:r>
        <w:t xml:space="preserve"> </w:t>
      </w:r>
      <w:r w:rsidRPr="00982427">
        <w:t>SLM</w:t>
      </w:r>
      <w:r w:rsidRPr="00982427">
        <w:tab/>
        <w:t>Sistema Leitor de Mídia de Pagamento (SLMP): Dispositivos físicos, autorizados pela ARTESP (Agência de Transporte do Estado de São Paulo), que realizam a leitura das mídias de pagamento.</w:t>
      </w:r>
    </w:p>
    <w:p w:rsidR="004E2100" w:rsidRPr="00982427" w:rsidRDefault="004E2100" w:rsidP="00FB3830">
      <w:pPr>
        <w:tabs>
          <w:tab w:val="left" w:pos="1355"/>
        </w:tabs>
        <w:spacing w:after="160" w:line="360" w:lineRule="auto"/>
        <w:ind w:left="113"/>
      </w:pPr>
      <w:r w:rsidRPr="00982427">
        <w:t>UID</w:t>
      </w:r>
      <w:r w:rsidRPr="00982427">
        <w:tab/>
        <w:t>Unique Identifier ou Identificação Única é inserida nos Microchips é como uma cadeia numérica ou alfanumérica que está associada a uma única entidade dentro do sistema.</w:t>
      </w:r>
    </w:p>
    <w:p w:rsidR="002A1373" w:rsidRDefault="002A1373" w:rsidP="00FB3830">
      <w:pPr>
        <w:spacing w:line="360" w:lineRule="auto"/>
        <w:jc w:val="both"/>
      </w:pPr>
    </w:p>
    <w:p w:rsidR="00D939F2" w:rsidRDefault="00D939F2" w:rsidP="00FB3830">
      <w:pPr>
        <w:spacing w:line="360" w:lineRule="auto"/>
        <w:jc w:val="both"/>
      </w:pPr>
    </w:p>
    <w:p w:rsidR="00D939F2" w:rsidRDefault="00D939F2" w:rsidP="00FB3830">
      <w:pPr>
        <w:spacing w:line="360" w:lineRule="auto"/>
        <w:jc w:val="both"/>
      </w:pPr>
    </w:p>
    <w:p w:rsidR="002A1373" w:rsidRPr="00982427" w:rsidRDefault="002A1373" w:rsidP="00FB3830">
      <w:pPr>
        <w:spacing w:line="360" w:lineRule="auto"/>
        <w:jc w:val="both"/>
      </w:pPr>
    </w:p>
    <w:p w:rsidR="002A1373" w:rsidRDefault="002A1373" w:rsidP="00FB3830">
      <w:pPr>
        <w:spacing w:line="360" w:lineRule="auto"/>
        <w:jc w:val="center"/>
        <w:rPr>
          <w:b/>
        </w:rPr>
      </w:pPr>
      <w:bookmarkStart w:id="18" w:name="_Toc24646028"/>
      <w:r>
        <w:rPr>
          <w:b/>
        </w:rPr>
        <w:t>ANEXO IV</w:t>
      </w:r>
    </w:p>
    <w:p w:rsidR="002A1373" w:rsidRDefault="002A1373" w:rsidP="00FB3830">
      <w:pPr>
        <w:spacing w:line="360" w:lineRule="auto"/>
        <w:jc w:val="center"/>
        <w:rPr>
          <w:b/>
        </w:rPr>
      </w:pPr>
    </w:p>
    <w:p w:rsidR="002A1373" w:rsidRDefault="002A1373" w:rsidP="00FB3830">
      <w:pPr>
        <w:spacing w:line="360" w:lineRule="auto"/>
        <w:jc w:val="center"/>
        <w:rPr>
          <w:b/>
        </w:rPr>
      </w:pPr>
      <w:r>
        <w:rPr>
          <w:b/>
        </w:rPr>
        <w:t>REQUISITOS TÉCNICOS DA EAC – ENTIDADE AUTORIZADORA DE CHAVES</w:t>
      </w:r>
    </w:p>
    <w:p w:rsidR="00B22051" w:rsidRDefault="00B22051" w:rsidP="00FB3830">
      <w:pPr>
        <w:spacing w:line="360" w:lineRule="auto"/>
        <w:jc w:val="center"/>
        <w:rPr>
          <w:b/>
        </w:rPr>
      </w:pPr>
    </w:p>
    <w:bookmarkEnd w:id="18"/>
    <w:p w:rsidR="002A1373" w:rsidRPr="009D027B" w:rsidRDefault="002A1373" w:rsidP="00FB3830">
      <w:pPr>
        <w:spacing w:line="360" w:lineRule="auto"/>
        <w:jc w:val="both"/>
      </w:pPr>
      <w:r w:rsidRPr="009D027B">
        <w:t>No contexto do Sistema Semiautomático de Arrecadação de Pedágio, este documento apresenta os módulos da Entidade Autorizadora de Chaves (EAC).</w:t>
      </w:r>
    </w:p>
    <w:p w:rsidR="002A1373" w:rsidRPr="009D027B" w:rsidRDefault="002A1373" w:rsidP="00FB3830">
      <w:pPr>
        <w:pStyle w:val="Ttulo21"/>
        <w:rPr>
          <w:sz w:val="22"/>
          <w:szCs w:val="22"/>
          <w:u w:val="single"/>
        </w:rPr>
      </w:pPr>
      <w:bookmarkStart w:id="19" w:name="_Toc24646030"/>
      <w:r w:rsidRPr="009D027B">
        <w:rPr>
          <w:sz w:val="22"/>
          <w:szCs w:val="22"/>
          <w:u w:val="single"/>
        </w:rPr>
        <w:t>Módulos da EAC</w:t>
      </w:r>
      <w:bookmarkEnd w:id="19"/>
    </w:p>
    <w:p w:rsidR="002A1373" w:rsidRPr="009D027B" w:rsidRDefault="002A1373" w:rsidP="00FB3830">
      <w:pPr>
        <w:spacing w:line="360" w:lineRule="auto"/>
        <w:jc w:val="both"/>
        <w:rPr>
          <w:u w:val="single"/>
        </w:rPr>
      </w:pPr>
      <w:r w:rsidRPr="009D027B">
        <w:rPr>
          <w:u w:val="single"/>
        </w:rPr>
        <w:t>Sistema Portal de Gerenciamento</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Cadastro de Empresas</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Cadastro de Classificação/Tipo</w:t>
      </w:r>
    </w:p>
    <w:p w:rsidR="002A1373" w:rsidRPr="009D027B" w:rsidRDefault="002A1373" w:rsidP="006F7F41">
      <w:pPr>
        <w:pStyle w:val="PargrafodaLista"/>
        <w:widowControl/>
        <w:numPr>
          <w:ilvl w:val="1"/>
          <w:numId w:val="7"/>
        </w:numPr>
        <w:autoSpaceDE/>
        <w:autoSpaceDN/>
        <w:spacing w:after="160" w:line="360" w:lineRule="auto"/>
        <w:contextualSpacing/>
        <w:jc w:val="both"/>
      </w:pPr>
      <w:r w:rsidRPr="009D027B">
        <w:t>OCD</w:t>
      </w:r>
    </w:p>
    <w:p w:rsidR="002A1373" w:rsidRPr="009D027B" w:rsidRDefault="002A1373" w:rsidP="006F7F41">
      <w:pPr>
        <w:pStyle w:val="PargrafodaLista"/>
        <w:widowControl/>
        <w:numPr>
          <w:ilvl w:val="1"/>
          <w:numId w:val="7"/>
        </w:numPr>
        <w:autoSpaceDE/>
        <w:autoSpaceDN/>
        <w:spacing w:after="160" w:line="360" w:lineRule="auto"/>
        <w:contextualSpacing/>
        <w:jc w:val="both"/>
      </w:pPr>
      <w:r w:rsidRPr="009D027B">
        <w:t>Concessionárias - Praças - Pistas</w:t>
      </w:r>
    </w:p>
    <w:p w:rsidR="002A1373" w:rsidRPr="009D027B" w:rsidRDefault="002A1373" w:rsidP="006F7F41">
      <w:pPr>
        <w:pStyle w:val="PargrafodaLista"/>
        <w:widowControl/>
        <w:numPr>
          <w:ilvl w:val="1"/>
          <w:numId w:val="7"/>
        </w:numPr>
        <w:autoSpaceDE/>
        <w:autoSpaceDN/>
        <w:spacing w:after="160" w:line="360" w:lineRule="auto"/>
        <w:contextualSpacing/>
        <w:jc w:val="both"/>
      </w:pPr>
      <w:r w:rsidRPr="009D027B">
        <w:t>Gestoras de Crédito</w:t>
      </w:r>
    </w:p>
    <w:p w:rsidR="002A1373" w:rsidRPr="009D027B" w:rsidRDefault="002A1373" w:rsidP="006F7F41">
      <w:pPr>
        <w:pStyle w:val="PargrafodaLista"/>
        <w:widowControl/>
        <w:numPr>
          <w:ilvl w:val="1"/>
          <w:numId w:val="7"/>
        </w:numPr>
        <w:autoSpaceDE/>
        <w:autoSpaceDN/>
        <w:spacing w:after="160" w:line="360" w:lineRule="auto"/>
        <w:contextualSpacing/>
        <w:jc w:val="both"/>
      </w:pPr>
      <w:r w:rsidRPr="009D027B">
        <w:t>Fornecedoras de microchips</w:t>
      </w:r>
    </w:p>
    <w:p w:rsidR="002A1373" w:rsidRPr="009D027B" w:rsidRDefault="002A1373" w:rsidP="006F7F41">
      <w:pPr>
        <w:pStyle w:val="PargrafodaLista"/>
        <w:widowControl/>
        <w:numPr>
          <w:ilvl w:val="1"/>
          <w:numId w:val="7"/>
        </w:numPr>
        <w:autoSpaceDE/>
        <w:autoSpaceDN/>
        <w:spacing w:after="160" w:line="360" w:lineRule="auto"/>
        <w:contextualSpacing/>
        <w:jc w:val="both"/>
      </w:pPr>
      <w:r w:rsidRPr="009D027B">
        <w:t>Encapsuladoras</w:t>
      </w:r>
    </w:p>
    <w:p w:rsidR="002A1373" w:rsidRPr="009D027B" w:rsidRDefault="002A1373" w:rsidP="006F7F41">
      <w:pPr>
        <w:pStyle w:val="PargrafodaLista"/>
        <w:widowControl/>
        <w:numPr>
          <w:ilvl w:val="1"/>
          <w:numId w:val="7"/>
        </w:numPr>
        <w:autoSpaceDE/>
        <w:autoSpaceDN/>
        <w:spacing w:after="160" w:line="360" w:lineRule="auto"/>
        <w:contextualSpacing/>
        <w:jc w:val="both"/>
      </w:pPr>
      <w:r w:rsidRPr="009D027B">
        <w:t>Fornecedores de Soluções (produtos) - Mídias, SLM, CL e CG</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Podutos homologados</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Console de Personalização Elétrica de mídias e SAMs</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Relação de SAMs e Mídias revogadas</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Endereçamento serviço de Mensageria CIPURSE</w:t>
      </w:r>
    </w:p>
    <w:p w:rsidR="002A1373" w:rsidRPr="009D027B" w:rsidRDefault="002A1373" w:rsidP="00FB3830">
      <w:pPr>
        <w:spacing w:line="360" w:lineRule="auto"/>
        <w:jc w:val="both"/>
        <w:rPr>
          <w:u w:val="single"/>
        </w:rPr>
      </w:pPr>
    </w:p>
    <w:p w:rsidR="002A1373" w:rsidRPr="009D027B" w:rsidRDefault="002A1373" w:rsidP="00FB3830">
      <w:pPr>
        <w:spacing w:line="360" w:lineRule="auto"/>
        <w:jc w:val="both"/>
        <w:rPr>
          <w:u w:val="single"/>
        </w:rPr>
      </w:pPr>
      <w:r w:rsidRPr="009D027B">
        <w:rPr>
          <w:u w:val="single"/>
        </w:rPr>
        <w:t>Sistema Console de Alertas / Auditor</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Atividade em tempo real (Mensageria CIPURSE)</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Status de propagação</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Não conformidades</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Passagens</w:t>
      </w:r>
    </w:p>
    <w:p w:rsidR="002A1373" w:rsidRPr="009D027B" w:rsidRDefault="002A1373" w:rsidP="00FB3830">
      <w:pPr>
        <w:spacing w:line="360" w:lineRule="auto"/>
        <w:jc w:val="both"/>
      </w:pPr>
    </w:p>
    <w:p w:rsidR="002A1373" w:rsidRPr="009D027B" w:rsidRDefault="002A1373" w:rsidP="00FB3830">
      <w:pPr>
        <w:spacing w:line="360" w:lineRule="auto"/>
        <w:jc w:val="both"/>
        <w:rPr>
          <w:u w:val="single"/>
        </w:rPr>
      </w:pPr>
      <w:r w:rsidRPr="009D027B">
        <w:rPr>
          <w:u w:val="single"/>
        </w:rPr>
        <w:t>Mensageria CIPURSE</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Atendimento ao anexo ‘CSS / Mensageria CIPURSE’</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Padrão aberto, baseado no protocolo AMQP</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Camada de Segurança, cifrada e autenticada</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Processador de eventos autenticados por SAM</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Camada de negócio</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Propagação de cadastros, endereçamento e revogação</w:t>
      </w:r>
    </w:p>
    <w:p w:rsidR="002A1373" w:rsidRPr="009D027B" w:rsidRDefault="002A1373" w:rsidP="00FB3830">
      <w:pPr>
        <w:spacing w:line="360" w:lineRule="auto"/>
        <w:jc w:val="both"/>
      </w:pPr>
    </w:p>
    <w:p w:rsidR="002A1373" w:rsidRPr="009D027B" w:rsidRDefault="002A1373" w:rsidP="00FB3830">
      <w:pPr>
        <w:spacing w:line="360" w:lineRule="auto"/>
        <w:jc w:val="both"/>
        <w:rPr>
          <w:u w:val="single"/>
        </w:rPr>
      </w:pPr>
      <w:r w:rsidRPr="009D027B">
        <w:rPr>
          <w:u w:val="single"/>
        </w:rPr>
        <w:t>Gerenciados de Chaves</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Autorização de Personalização elétrica</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Utilização das chaves criptográficas</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Conectividade com ECMs</w:t>
      </w:r>
    </w:p>
    <w:p w:rsidR="002A1373" w:rsidRPr="009D027B" w:rsidRDefault="002A1373" w:rsidP="006F7F41">
      <w:pPr>
        <w:pStyle w:val="PargrafodaLista"/>
        <w:widowControl/>
        <w:numPr>
          <w:ilvl w:val="0"/>
          <w:numId w:val="7"/>
        </w:numPr>
        <w:autoSpaceDE/>
        <w:autoSpaceDN/>
        <w:spacing w:after="160" w:line="360" w:lineRule="auto"/>
        <w:contextualSpacing/>
        <w:jc w:val="both"/>
      </w:pPr>
      <w:r w:rsidRPr="009D027B">
        <w:t>Acesso ao(s) HSM(s) e SAM(s)</w:t>
      </w:r>
    </w:p>
    <w:p w:rsidR="002A1373" w:rsidRPr="009D027B" w:rsidRDefault="002A1373" w:rsidP="00FB3830">
      <w:pPr>
        <w:spacing w:line="360" w:lineRule="auto"/>
        <w:jc w:val="both"/>
      </w:pPr>
    </w:p>
    <w:p w:rsidR="002A1373" w:rsidRPr="009D027B" w:rsidRDefault="002A1373" w:rsidP="00FB3830">
      <w:pPr>
        <w:spacing w:line="360" w:lineRule="auto"/>
        <w:jc w:val="both"/>
        <w:rPr>
          <w:u w:val="single"/>
        </w:rPr>
      </w:pPr>
      <w:r w:rsidRPr="009D027B">
        <w:rPr>
          <w:u w:val="single"/>
        </w:rPr>
        <w:t>Equipamento HSM</w:t>
      </w:r>
    </w:p>
    <w:p w:rsidR="002A1373" w:rsidRPr="009D027B" w:rsidRDefault="002A1373" w:rsidP="00FB3830">
      <w:pPr>
        <w:spacing w:line="360" w:lineRule="auto"/>
        <w:jc w:val="both"/>
      </w:pPr>
      <w:r w:rsidRPr="009D027B">
        <w:t>O equipamento HSM (Hardware Security Module) deverá estar homologado pelo Instituto Nacional da Tecnologia da Informação (ITI / ICP-Brasil).</w:t>
      </w:r>
    </w:p>
    <w:p w:rsidR="002A1373" w:rsidRPr="009D027B" w:rsidRDefault="002A1373" w:rsidP="00FB3830">
      <w:pPr>
        <w:spacing w:line="360" w:lineRule="auto"/>
        <w:jc w:val="both"/>
      </w:pPr>
    </w:p>
    <w:p w:rsidR="002A1373" w:rsidRPr="009D027B" w:rsidRDefault="002A1373" w:rsidP="00FB3830">
      <w:pPr>
        <w:spacing w:line="360" w:lineRule="auto"/>
        <w:jc w:val="both"/>
        <w:rPr>
          <w:u w:val="single"/>
        </w:rPr>
      </w:pPr>
      <w:r w:rsidRPr="009D027B">
        <w:rPr>
          <w:u w:val="single"/>
        </w:rPr>
        <w:t>SAM</w:t>
      </w:r>
    </w:p>
    <w:p w:rsidR="002A1373" w:rsidRPr="009D027B" w:rsidRDefault="002A1373" w:rsidP="00FB3830">
      <w:pPr>
        <w:spacing w:line="360" w:lineRule="auto"/>
        <w:jc w:val="both"/>
      </w:pPr>
      <w:r w:rsidRPr="009D027B">
        <w:t>Serão utilizados SAMs em conformidade ao Padrão CIPURSE v2.</w:t>
      </w:r>
    </w:p>
    <w:p w:rsidR="00B823CE" w:rsidRPr="007C7E94" w:rsidRDefault="00B823CE" w:rsidP="007C7E94"/>
    <w:p w:rsidR="00B823CE" w:rsidRDefault="00B823CE" w:rsidP="007C7E94"/>
    <w:p w:rsidR="002A1373" w:rsidRPr="007C7E94" w:rsidRDefault="002A1373" w:rsidP="007C7E94"/>
    <w:p w:rsidR="002A1373" w:rsidRPr="00825F57" w:rsidRDefault="002A1373" w:rsidP="00FB3830">
      <w:pPr>
        <w:spacing w:after="120" w:line="360" w:lineRule="auto"/>
        <w:jc w:val="center"/>
        <w:rPr>
          <w:b/>
        </w:rPr>
      </w:pPr>
      <w:r w:rsidRPr="00825F57">
        <w:rPr>
          <w:b/>
        </w:rPr>
        <w:t>ANEXO V</w:t>
      </w:r>
    </w:p>
    <w:p w:rsidR="002A1373" w:rsidRPr="00825F57" w:rsidRDefault="002A1373" w:rsidP="00FB3830">
      <w:pPr>
        <w:spacing w:line="360" w:lineRule="auto"/>
        <w:jc w:val="center"/>
        <w:rPr>
          <w:b/>
        </w:rPr>
      </w:pPr>
    </w:p>
    <w:p w:rsidR="002A1373" w:rsidRPr="00825F57" w:rsidRDefault="002A1373" w:rsidP="00FB3830">
      <w:pPr>
        <w:spacing w:line="360" w:lineRule="auto"/>
        <w:jc w:val="center"/>
        <w:rPr>
          <w:b/>
        </w:rPr>
      </w:pPr>
      <w:r w:rsidRPr="00825F57">
        <w:rPr>
          <w:b/>
        </w:rPr>
        <w:t>REQUISITOS TÉCNICOS PARA O SCGD – SISTEMA COMPUTACIONAL DE GESTÃO DE DADOS</w:t>
      </w:r>
    </w:p>
    <w:p w:rsidR="002A1373" w:rsidRPr="00825F57" w:rsidRDefault="002A1373" w:rsidP="00FB3830">
      <w:pPr>
        <w:rPr>
          <w:lang w:val="pt-BR"/>
        </w:rPr>
      </w:pPr>
    </w:p>
    <w:p w:rsidR="002A1373" w:rsidRPr="00825F57" w:rsidRDefault="002A1373" w:rsidP="00FB3830">
      <w:pPr>
        <w:rPr>
          <w:lang w:val="pt-BR"/>
        </w:rPr>
      </w:pPr>
      <w:r w:rsidRPr="00825F57">
        <w:rPr>
          <w:lang w:val="pt-BR"/>
        </w:rPr>
        <w:t>SCGD</w:t>
      </w:r>
      <w:r>
        <w:rPr>
          <w:lang w:val="pt-BR"/>
        </w:rPr>
        <w:t xml:space="preserve"> é o s</w:t>
      </w:r>
      <w:r w:rsidRPr="00825F57">
        <w:rPr>
          <w:lang w:val="pt-BR"/>
        </w:rPr>
        <w:t>oftware especializado para garantir a comunicação entre Gestora de Crédito e EAC, Gestora de Crédito e Concentradores Gerais das concessionárias, gerir as chaves de crédito respondendo a requisições de ECM para inicialização das mídias de pagamento.</w:t>
      </w:r>
    </w:p>
    <w:p w:rsidR="002A1373" w:rsidRPr="00825F57" w:rsidRDefault="002A1373" w:rsidP="00FB3830">
      <w:pPr>
        <w:jc w:val="both"/>
        <w:rPr>
          <w:lang w:val="pt-BR"/>
        </w:rPr>
      </w:pPr>
    </w:p>
    <w:p w:rsidR="002A1373" w:rsidRPr="00825F57" w:rsidRDefault="002A1373" w:rsidP="00FB3830">
      <w:pPr>
        <w:pStyle w:val="Ttulo21"/>
        <w:rPr>
          <w:sz w:val="22"/>
          <w:szCs w:val="22"/>
          <w:u w:val="single"/>
        </w:rPr>
      </w:pPr>
      <w:bookmarkStart w:id="20" w:name="_Toc20813313"/>
      <w:r w:rsidRPr="00825F57">
        <w:rPr>
          <w:sz w:val="22"/>
          <w:szCs w:val="22"/>
          <w:u w:val="single"/>
        </w:rPr>
        <w:t>Requisitos</w:t>
      </w:r>
      <w:bookmarkEnd w:id="20"/>
    </w:p>
    <w:p w:rsidR="002A1373" w:rsidRPr="00825F57" w:rsidRDefault="002A1373" w:rsidP="00FB3830">
      <w:pPr>
        <w:jc w:val="both"/>
        <w:rPr>
          <w:b/>
          <w:lang w:val="pt-BR"/>
        </w:rPr>
      </w:pPr>
    </w:p>
    <w:p w:rsidR="002A1373" w:rsidRPr="00825F57" w:rsidRDefault="002A1373" w:rsidP="006F7F41">
      <w:pPr>
        <w:pStyle w:val="PargrafodaLista"/>
        <w:widowControl/>
        <w:numPr>
          <w:ilvl w:val="0"/>
          <w:numId w:val="8"/>
        </w:numPr>
        <w:autoSpaceDE/>
        <w:autoSpaceDN/>
        <w:spacing w:after="160" w:line="360" w:lineRule="auto"/>
        <w:contextualSpacing/>
        <w:jc w:val="both"/>
        <w:rPr>
          <w:lang w:val="pt-BR"/>
        </w:rPr>
      </w:pPr>
      <w:r w:rsidRPr="00825F57">
        <w:rPr>
          <w:lang w:val="pt-BR"/>
        </w:rPr>
        <w:t xml:space="preserve">Possuir sistema de interface de usuário (UI - </w:t>
      </w:r>
      <w:proofErr w:type="spellStart"/>
      <w:r w:rsidRPr="00825F57">
        <w:rPr>
          <w:lang w:val="pt-BR"/>
        </w:rPr>
        <w:t>User</w:t>
      </w:r>
      <w:proofErr w:type="spellEnd"/>
      <w:r w:rsidRPr="00825F57">
        <w:rPr>
          <w:lang w:val="pt-BR"/>
        </w:rPr>
        <w:t xml:space="preserve"> interface), protegido pelo protocolo SSL/TLS </w:t>
      </w:r>
    </w:p>
    <w:p w:rsidR="002A1373" w:rsidRPr="00825F57" w:rsidRDefault="002A1373" w:rsidP="006F7F41">
      <w:pPr>
        <w:pStyle w:val="PargrafodaLista"/>
        <w:widowControl/>
        <w:numPr>
          <w:ilvl w:val="0"/>
          <w:numId w:val="8"/>
        </w:numPr>
        <w:autoSpaceDE/>
        <w:autoSpaceDN/>
        <w:spacing w:after="160" w:line="360" w:lineRule="auto"/>
        <w:contextualSpacing/>
        <w:jc w:val="both"/>
        <w:rPr>
          <w:lang w:val="pt-BR"/>
        </w:rPr>
      </w:pPr>
      <w:r w:rsidRPr="00825F57">
        <w:rPr>
          <w:lang w:val="pt-BR"/>
        </w:rPr>
        <w:t xml:space="preserve">Possuir sistema de Mensageria CIPURSE para troca de informações com a EAC (Entidade Administradora de Chaves), Concentrador Geral das concessionárias e </w:t>
      </w:r>
      <w:proofErr w:type="spellStart"/>
      <w:r w:rsidRPr="00825F57">
        <w:rPr>
          <w:lang w:val="pt-BR"/>
        </w:rPr>
        <w:t>ECMs</w:t>
      </w:r>
      <w:proofErr w:type="spellEnd"/>
      <w:r w:rsidRPr="00825F57">
        <w:rPr>
          <w:lang w:val="pt-BR"/>
        </w:rPr>
        <w:t xml:space="preserve"> (Equipamento de Configuração de Mídia de Pagamento)</w:t>
      </w:r>
    </w:p>
    <w:p w:rsidR="002A1373" w:rsidRPr="00825F57" w:rsidRDefault="002A1373" w:rsidP="006F7F41">
      <w:pPr>
        <w:pStyle w:val="PargrafodaLista"/>
        <w:widowControl/>
        <w:numPr>
          <w:ilvl w:val="0"/>
          <w:numId w:val="8"/>
        </w:numPr>
        <w:autoSpaceDE/>
        <w:autoSpaceDN/>
        <w:spacing w:after="160" w:line="360" w:lineRule="auto"/>
        <w:contextualSpacing/>
        <w:jc w:val="both"/>
        <w:rPr>
          <w:lang w:val="pt-BR"/>
        </w:rPr>
      </w:pPr>
      <w:r w:rsidRPr="00825F57">
        <w:rPr>
          <w:lang w:val="pt-BR"/>
        </w:rPr>
        <w:t>Recebimento e armazenamento seguro dos registros de passagens transmitidas pelos Concentradores Gerais instalados nas concessionárias através da Mensageria CIPURSE;</w:t>
      </w:r>
    </w:p>
    <w:p w:rsidR="002A1373" w:rsidRPr="00825F57" w:rsidRDefault="002A1373" w:rsidP="006F7F41">
      <w:pPr>
        <w:pStyle w:val="PargrafodaLista"/>
        <w:widowControl/>
        <w:numPr>
          <w:ilvl w:val="0"/>
          <w:numId w:val="8"/>
        </w:numPr>
        <w:autoSpaceDE/>
        <w:autoSpaceDN/>
        <w:spacing w:after="160" w:line="360" w:lineRule="auto"/>
        <w:contextualSpacing/>
        <w:jc w:val="both"/>
        <w:rPr>
          <w:lang w:val="pt-BR"/>
        </w:rPr>
      </w:pPr>
      <w:r w:rsidRPr="00825F57">
        <w:rPr>
          <w:lang w:val="pt-BR"/>
        </w:rPr>
        <w:t>Recepção de solicitações de pedidos de revogação de mídia</w:t>
      </w:r>
    </w:p>
    <w:p w:rsidR="002A1373" w:rsidRPr="00825F57" w:rsidRDefault="002A1373" w:rsidP="006F7F41">
      <w:pPr>
        <w:pStyle w:val="PargrafodaLista"/>
        <w:widowControl/>
        <w:numPr>
          <w:ilvl w:val="0"/>
          <w:numId w:val="8"/>
        </w:numPr>
        <w:autoSpaceDE/>
        <w:autoSpaceDN/>
        <w:spacing w:after="160" w:line="360" w:lineRule="auto"/>
        <w:contextualSpacing/>
        <w:jc w:val="both"/>
        <w:rPr>
          <w:lang w:val="pt-BR"/>
        </w:rPr>
      </w:pPr>
      <w:r w:rsidRPr="00825F57">
        <w:rPr>
          <w:lang w:val="pt-BR"/>
        </w:rPr>
        <w:t>Envio de informações, incluindo chaves e dados complementares do mapa de memória da mídia, para o ECM, conforme mensagens definidas no anexo da Mensageria CIPURSE;</w:t>
      </w:r>
    </w:p>
    <w:p w:rsidR="002A1373" w:rsidRPr="00825F57" w:rsidRDefault="002A1373" w:rsidP="006F7F41">
      <w:pPr>
        <w:pStyle w:val="PargrafodaLista"/>
        <w:widowControl/>
        <w:numPr>
          <w:ilvl w:val="0"/>
          <w:numId w:val="8"/>
        </w:numPr>
        <w:autoSpaceDE/>
        <w:autoSpaceDN/>
        <w:spacing w:after="160" w:line="360" w:lineRule="auto"/>
        <w:contextualSpacing/>
        <w:jc w:val="both"/>
        <w:rPr>
          <w:lang w:val="pt-BR"/>
        </w:rPr>
      </w:pPr>
      <w:r w:rsidRPr="00825F57">
        <w:rPr>
          <w:lang w:val="pt-BR"/>
        </w:rPr>
        <w:t>Envio de informação de revogação de mídia para a EAC e Concentrador Geral em operação nas Concessionárias através da Mensageria CIPURSE;</w:t>
      </w:r>
    </w:p>
    <w:p w:rsidR="002A1373" w:rsidRPr="00825F57" w:rsidRDefault="002A1373" w:rsidP="006F7F41">
      <w:pPr>
        <w:pStyle w:val="PargrafodaLista"/>
        <w:widowControl/>
        <w:numPr>
          <w:ilvl w:val="0"/>
          <w:numId w:val="8"/>
        </w:numPr>
        <w:autoSpaceDE/>
        <w:autoSpaceDN/>
        <w:spacing w:after="160" w:line="360" w:lineRule="auto"/>
        <w:contextualSpacing/>
        <w:jc w:val="both"/>
        <w:rPr>
          <w:lang w:val="pt-BR"/>
        </w:rPr>
      </w:pPr>
      <w:r w:rsidRPr="00825F57">
        <w:rPr>
          <w:lang w:val="pt-BR"/>
        </w:rPr>
        <w:t>Autenticação de cada transação trocada entre a GC e Concessionaria / GC e EAC através da utilização do respectivo SAM (</w:t>
      </w:r>
      <w:proofErr w:type="spellStart"/>
      <w:r w:rsidRPr="00825F57">
        <w:rPr>
          <w:lang w:val="pt-BR"/>
        </w:rPr>
        <w:t>Secure</w:t>
      </w:r>
      <w:proofErr w:type="spellEnd"/>
      <w:r w:rsidRPr="00825F57">
        <w:rPr>
          <w:lang w:val="pt-BR"/>
        </w:rPr>
        <w:t xml:space="preserve"> Access Module) em ambas as pontas através da Mensageria CIPURSE;</w:t>
      </w:r>
    </w:p>
    <w:p w:rsidR="002A1373" w:rsidRPr="00825F57" w:rsidRDefault="002A1373" w:rsidP="00FB3830">
      <w:pPr>
        <w:pStyle w:val="PargrafodaLista"/>
        <w:spacing w:after="160" w:line="360" w:lineRule="auto"/>
        <w:jc w:val="both"/>
        <w:rPr>
          <w:lang w:val="pt-BR"/>
        </w:rPr>
      </w:pPr>
    </w:p>
    <w:p w:rsidR="002A1373" w:rsidRPr="00825F57" w:rsidRDefault="002A1373" w:rsidP="00FB3830">
      <w:pPr>
        <w:pStyle w:val="Ttulo21"/>
        <w:rPr>
          <w:sz w:val="22"/>
          <w:szCs w:val="22"/>
          <w:u w:val="single"/>
        </w:rPr>
      </w:pPr>
      <w:bookmarkStart w:id="21" w:name="_Toc14794635"/>
      <w:bookmarkStart w:id="22" w:name="_Toc20813314"/>
      <w:r w:rsidRPr="00825F57">
        <w:rPr>
          <w:sz w:val="22"/>
          <w:szCs w:val="22"/>
          <w:u w:val="single"/>
        </w:rPr>
        <w:t>Relação de funcionalidades mínimas da Interface de Usuário</w:t>
      </w:r>
      <w:bookmarkEnd w:id="21"/>
      <w:bookmarkEnd w:id="22"/>
    </w:p>
    <w:p w:rsidR="002A1373" w:rsidRPr="00825F57" w:rsidRDefault="002A1373" w:rsidP="006F7F41">
      <w:pPr>
        <w:pStyle w:val="PargrafodaLista"/>
        <w:widowControl/>
        <w:numPr>
          <w:ilvl w:val="0"/>
          <w:numId w:val="9"/>
        </w:numPr>
        <w:autoSpaceDE/>
        <w:autoSpaceDN/>
        <w:spacing w:after="160" w:line="360" w:lineRule="auto"/>
        <w:contextualSpacing/>
        <w:jc w:val="both"/>
        <w:rPr>
          <w:lang w:val="pt-BR"/>
        </w:rPr>
      </w:pPr>
      <w:r w:rsidRPr="00825F57">
        <w:rPr>
          <w:lang w:val="pt-BR"/>
        </w:rPr>
        <w:t xml:space="preserve">Controle de acesso por </w:t>
      </w:r>
      <w:proofErr w:type="spellStart"/>
      <w:r w:rsidRPr="00825F57">
        <w:rPr>
          <w:lang w:val="pt-BR"/>
        </w:rPr>
        <w:t>Login</w:t>
      </w:r>
      <w:proofErr w:type="spellEnd"/>
      <w:r w:rsidRPr="00825F57">
        <w:rPr>
          <w:lang w:val="pt-BR"/>
        </w:rPr>
        <w:t>/Senha</w:t>
      </w:r>
    </w:p>
    <w:p w:rsidR="002A1373" w:rsidRPr="00825F57" w:rsidRDefault="002A1373" w:rsidP="006F7F41">
      <w:pPr>
        <w:pStyle w:val="PargrafodaLista"/>
        <w:widowControl/>
        <w:numPr>
          <w:ilvl w:val="0"/>
          <w:numId w:val="9"/>
        </w:numPr>
        <w:autoSpaceDE/>
        <w:autoSpaceDN/>
        <w:spacing w:after="160" w:line="360" w:lineRule="auto"/>
        <w:contextualSpacing/>
        <w:jc w:val="both"/>
        <w:rPr>
          <w:lang w:val="pt-BR"/>
        </w:rPr>
      </w:pPr>
      <w:r w:rsidRPr="00825F57">
        <w:rPr>
          <w:lang w:val="pt-BR"/>
        </w:rPr>
        <w:t>Consulta da relação de passagens realizadas</w:t>
      </w:r>
    </w:p>
    <w:p w:rsidR="002A1373" w:rsidRPr="00825F57" w:rsidRDefault="002A1373" w:rsidP="006F7F41">
      <w:pPr>
        <w:pStyle w:val="PargrafodaLista"/>
        <w:widowControl/>
        <w:numPr>
          <w:ilvl w:val="0"/>
          <w:numId w:val="9"/>
        </w:numPr>
        <w:autoSpaceDE/>
        <w:autoSpaceDN/>
        <w:spacing w:after="160" w:line="360" w:lineRule="auto"/>
        <w:contextualSpacing/>
        <w:jc w:val="both"/>
      </w:pPr>
      <w:r w:rsidRPr="00825F57">
        <w:t>Consulta dos dados da passagem, incluindo informações da mídia</w:t>
      </w:r>
    </w:p>
    <w:p w:rsidR="002A1373" w:rsidRPr="00825F57" w:rsidRDefault="002A1373" w:rsidP="006F7F41">
      <w:pPr>
        <w:pStyle w:val="PargrafodaLista"/>
        <w:widowControl/>
        <w:numPr>
          <w:ilvl w:val="1"/>
          <w:numId w:val="9"/>
        </w:numPr>
        <w:autoSpaceDE/>
        <w:autoSpaceDN/>
        <w:spacing w:after="160" w:line="360" w:lineRule="auto"/>
        <w:contextualSpacing/>
        <w:jc w:val="both"/>
      </w:pPr>
      <w:r w:rsidRPr="00825F57">
        <w:t>Mídias do SSA: ID da mídia, Gestora de Crédito, Sub operação da GC, Código do portador da mídia registrado junto à GC e Data/hora do último débito realizado na mídia (anterior à passagem realizada)</w:t>
      </w:r>
    </w:p>
    <w:p w:rsidR="002A1373" w:rsidRPr="00825F57" w:rsidRDefault="002A1373" w:rsidP="006F7F41">
      <w:pPr>
        <w:pStyle w:val="PargrafodaLista"/>
        <w:widowControl/>
        <w:numPr>
          <w:ilvl w:val="1"/>
          <w:numId w:val="9"/>
        </w:numPr>
        <w:autoSpaceDE/>
        <w:autoSpaceDN/>
        <w:spacing w:after="160" w:line="360" w:lineRule="auto"/>
        <w:contextualSpacing/>
        <w:jc w:val="both"/>
      </w:pPr>
      <w:r w:rsidRPr="00825F57">
        <w:t>Mídias com Credencial de Isentos: ID da mídia, Código da credencial emitido pela ARTESP, Data de emissão, Data de validade e Placa do veículo isento</w:t>
      </w:r>
    </w:p>
    <w:p w:rsidR="002A1373" w:rsidRPr="00825F57" w:rsidRDefault="002A1373" w:rsidP="006F7F41">
      <w:pPr>
        <w:pStyle w:val="PargrafodaLista"/>
        <w:widowControl/>
        <w:numPr>
          <w:ilvl w:val="0"/>
          <w:numId w:val="9"/>
        </w:numPr>
        <w:autoSpaceDE/>
        <w:autoSpaceDN/>
        <w:spacing w:after="160" w:line="360" w:lineRule="auto"/>
        <w:contextualSpacing/>
        <w:jc w:val="both"/>
      </w:pPr>
      <w:r w:rsidRPr="00825F57">
        <w:t>Consulta do status operacional dos SAMs conectados ao SCGD, incluindo seu CSN</w:t>
      </w:r>
    </w:p>
    <w:p w:rsidR="002A1373" w:rsidRPr="00825F57" w:rsidRDefault="002A1373" w:rsidP="006F7F41">
      <w:pPr>
        <w:pStyle w:val="PargrafodaLista"/>
        <w:widowControl/>
        <w:numPr>
          <w:ilvl w:val="0"/>
          <w:numId w:val="9"/>
        </w:numPr>
        <w:autoSpaceDE/>
        <w:autoSpaceDN/>
        <w:spacing w:after="160" w:line="360" w:lineRule="auto"/>
        <w:contextualSpacing/>
        <w:jc w:val="both"/>
      </w:pPr>
      <w:r w:rsidRPr="00825F57">
        <w:t>Consulta do status de operação com as Concessionárias (CGs) e data/hora do último sincronismo;</w:t>
      </w:r>
    </w:p>
    <w:p w:rsidR="002A1373" w:rsidRPr="00825F57" w:rsidRDefault="002A1373" w:rsidP="006F7F41">
      <w:pPr>
        <w:pStyle w:val="PargrafodaLista"/>
        <w:widowControl/>
        <w:numPr>
          <w:ilvl w:val="0"/>
          <w:numId w:val="9"/>
        </w:numPr>
        <w:autoSpaceDE/>
        <w:autoSpaceDN/>
        <w:spacing w:after="160" w:line="360" w:lineRule="auto"/>
        <w:contextualSpacing/>
        <w:jc w:val="both"/>
      </w:pPr>
      <w:r w:rsidRPr="00825F57">
        <w:t>Consulta do status de operação com a EAC e data/hora do último sincronismo;</w:t>
      </w:r>
    </w:p>
    <w:p w:rsidR="002A1373" w:rsidRPr="00825F57" w:rsidRDefault="002A1373" w:rsidP="006F7F41">
      <w:pPr>
        <w:pStyle w:val="PargrafodaLista"/>
        <w:widowControl/>
        <w:numPr>
          <w:ilvl w:val="0"/>
          <w:numId w:val="9"/>
        </w:numPr>
        <w:autoSpaceDE/>
        <w:autoSpaceDN/>
        <w:spacing w:after="160" w:line="360" w:lineRule="auto"/>
        <w:contextualSpacing/>
        <w:jc w:val="both"/>
      </w:pPr>
      <w:r w:rsidRPr="00825F57">
        <w:t>Consulta da Listas de revogação (Versionamento, Data/hora de publicação) e respectivas mídias/SAMs revogados (Tipo – Mídia ou SAM, ID – UID7 da Mídia ou CSN do SAM, Data/hora da revogação);</w:t>
      </w:r>
    </w:p>
    <w:p w:rsidR="002A1373" w:rsidRPr="00825F57" w:rsidRDefault="002A1373" w:rsidP="006F7F41">
      <w:pPr>
        <w:pStyle w:val="PargrafodaLista"/>
        <w:widowControl/>
        <w:numPr>
          <w:ilvl w:val="0"/>
          <w:numId w:val="9"/>
        </w:numPr>
        <w:autoSpaceDE/>
        <w:autoSpaceDN/>
        <w:spacing w:after="160" w:line="360" w:lineRule="auto"/>
        <w:contextualSpacing/>
        <w:jc w:val="both"/>
      </w:pPr>
      <w:r w:rsidRPr="00825F57">
        <w:t>Consulta de saldo da mídia, por seu identificador único (UID7) e/ou pelo Documento (CPF/CNPJ) do portador da mídia;</w:t>
      </w:r>
    </w:p>
    <w:p w:rsidR="002A1373" w:rsidRPr="00825F57" w:rsidRDefault="002A1373" w:rsidP="006F7F41">
      <w:pPr>
        <w:pStyle w:val="PargrafodaLista"/>
        <w:widowControl/>
        <w:numPr>
          <w:ilvl w:val="0"/>
          <w:numId w:val="9"/>
        </w:numPr>
        <w:autoSpaceDE/>
        <w:autoSpaceDN/>
        <w:spacing w:after="160" w:line="360" w:lineRule="auto"/>
        <w:contextualSpacing/>
        <w:jc w:val="both"/>
        <w:rPr>
          <w:lang w:val="pt-BR"/>
        </w:rPr>
      </w:pPr>
      <w:r w:rsidRPr="00825F57">
        <w:rPr>
          <w:lang w:val="pt-BR"/>
        </w:rPr>
        <w:t>Autorização de personalização elétrica das mídias por um ECM, bem como consulta do respectivo status da personalização elétrica;</w:t>
      </w:r>
    </w:p>
    <w:p w:rsidR="002A1373" w:rsidRPr="00825F57" w:rsidRDefault="002A1373" w:rsidP="006F7F41">
      <w:pPr>
        <w:pStyle w:val="PargrafodaLista"/>
        <w:widowControl/>
        <w:numPr>
          <w:ilvl w:val="0"/>
          <w:numId w:val="9"/>
        </w:numPr>
        <w:autoSpaceDE/>
        <w:autoSpaceDN/>
        <w:spacing w:after="160" w:line="360" w:lineRule="auto"/>
        <w:contextualSpacing/>
        <w:jc w:val="both"/>
        <w:rPr>
          <w:lang w:val="pt-BR"/>
        </w:rPr>
      </w:pPr>
      <w:r w:rsidRPr="00825F57">
        <w:rPr>
          <w:lang w:val="pt-BR"/>
        </w:rPr>
        <w:t>Gestão do ciclo de vida (aquisição, personalização, ativação e revogação) e uso (crédito e débito) das mídias de pagamento.</w:t>
      </w:r>
    </w:p>
    <w:p w:rsidR="002A1373" w:rsidRPr="00825F57" w:rsidRDefault="002A1373" w:rsidP="00FB3830">
      <w:pPr>
        <w:pStyle w:val="PargrafodaLista"/>
        <w:spacing w:after="160" w:line="360" w:lineRule="auto"/>
        <w:jc w:val="both"/>
        <w:rPr>
          <w:lang w:val="pt-BR"/>
        </w:rPr>
      </w:pPr>
    </w:p>
    <w:p w:rsidR="002A1373" w:rsidRPr="00825F57" w:rsidRDefault="002A1373" w:rsidP="00FB3830">
      <w:pPr>
        <w:pStyle w:val="Ttulo21"/>
        <w:rPr>
          <w:sz w:val="22"/>
          <w:szCs w:val="22"/>
          <w:u w:val="single"/>
        </w:rPr>
      </w:pPr>
      <w:bookmarkStart w:id="23" w:name="_Toc14794636"/>
      <w:bookmarkStart w:id="24" w:name="_Toc20813315"/>
      <w:r w:rsidRPr="00825F57">
        <w:rPr>
          <w:sz w:val="22"/>
          <w:szCs w:val="22"/>
          <w:u w:val="single"/>
        </w:rPr>
        <w:t xml:space="preserve">Requisitos adicionais para o Sistema de Mensageria no </w:t>
      </w:r>
      <w:bookmarkEnd w:id="23"/>
      <w:r w:rsidRPr="00825F57">
        <w:rPr>
          <w:sz w:val="22"/>
          <w:szCs w:val="22"/>
          <w:u w:val="single"/>
        </w:rPr>
        <w:t>SCGD</w:t>
      </w:r>
      <w:bookmarkEnd w:id="24"/>
    </w:p>
    <w:p w:rsidR="002A1373" w:rsidRPr="00825F57" w:rsidRDefault="002A1373" w:rsidP="006F7F41">
      <w:pPr>
        <w:pStyle w:val="PargrafodaLista"/>
        <w:widowControl/>
        <w:numPr>
          <w:ilvl w:val="0"/>
          <w:numId w:val="10"/>
        </w:numPr>
        <w:autoSpaceDE/>
        <w:autoSpaceDN/>
        <w:spacing w:after="160" w:line="360" w:lineRule="auto"/>
        <w:contextualSpacing/>
        <w:jc w:val="both"/>
      </w:pPr>
      <w:r w:rsidRPr="00825F57">
        <w:t>Atendimento aos requisitos definidos no anexo ‘Mensageria CIPURSE’;</w:t>
      </w:r>
    </w:p>
    <w:p w:rsidR="002A1373" w:rsidRPr="00825F57" w:rsidRDefault="002A1373" w:rsidP="006F7F41">
      <w:pPr>
        <w:pStyle w:val="PargrafodaLista"/>
        <w:widowControl/>
        <w:numPr>
          <w:ilvl w:val="0"/>
          <w:numId w:val="10"/>
        </w:numPr>
        <w:autoSpaceDE/>
        <w:autoSpaceDN/>
        <w:spacing w:after="160" w:line="360" w:lineRule="auto"/>
        <w:contextualSpacing/>
        <w:jc w:val="both"/>
      </w:pPr>
      <w:r w:rsidRPr="00825F57">
        <w:t>Deverá disponibilizar credenciais de acesso aos Concentradores Gerais e EAC, incluindo: Usuário, Senha, Endereço IP, Porta e Nome da fila (uma fila por CG, além de fila específica para a EAC);</w:t>
      </w:r>
    </w:p>
    <w:p w:rsidR="002A1373" w:rsidRPr="00825F57" w:rsidRDefault="002A1373" w:rsidP="006F7F41">
      <w:pPr>
        <w:pStyle w:val="PargrafodaLista"/>
        <w:widowControl/>
        <w:numPr>
          <w:ilvl w:val="0"/>
          <w:numId w:val="10"/>
        </w:numPr>
        <w:autoSpaceDE/>
        <w:autoSpaceDN/>
        <w:spacing w:after="160" w:line="360" w:lineRule="auto"/>
        <w:contextualSpacing/>
        <w:jc w:val="both"/>
      </w:pPr>
      <w:r w:rsidRPr="00825F57">
        <w:t>Deverá possuir uma área para configuração dos dados para conectividade e acesso ao Sistema de Mensageria das Concessionárias (CGs), incluindo: Usuário, Senha, Endereço IP, Porta e Nome da fila;</w:t>
      </w:r>
    </w:p>
    <w:p w:rsidR="002A1373" w:rsidRPr="00825F57" w:rsidRDefault="002A1373" w:rsidP="006F7F41">
      <w:pPr>
        <w:pStyle w:val="PargrafodaLista"/>
        <w:widowControl/>
        <w:numPr>
          <w:ilvl w:val="0"/>
          <w:numId w:val="10"/>
        </w:numPr>
        <w:autoSpaceDE/>
        <w:autoSpaceDN/>
        <w:spacing w:after="160" w:line="360" w:lineRule="auto"/>
        <w:contextualSpacing/>
        <w:jc w:val="both"/>
      </w:pPr>
      <w:r w:rsidRPr="00825F57">
        <w:t>Deverá possuir uma área para configuração dos dados para conectividade e acesso ao Sistema de Mensageria da ARTESP (EAC), incluindo: Usuário, Senha, Endereço IP, Porta e Nome da fila;</w:t>
      </w:r>
    </w:p>
    <w:p w:rsidR="002A1373" w:rsidRPr="00825F57" w:rsidRDefault="002A1373" w:rsidP="00FB3830">
      <w:pPr>
        <w:pStyle w:val="PargrafodaLista"/>
        <w:tabs>
          <w:tab w:val="num" w:pos="1134"/>
        </w:tabs>
        <w:spacing w:after="160" w:line="360" w:lineRule="auto"/>
        <w:jc w:val="both"/>
        <w:rPr>
          <w:lang w:val="pt-BR"/>
        </w:rPr>
      </w:pPr>
    </w:p>
    <w:p w:rsidR="00B823CE" w:rsidRDefault="00B823CE" w:rsidP="007C7E94"/>
    <w:p w:rsidR="002A1373" w:rsidRPr="000C07B8" w:rsidRDefault="002A1373" w:rsidP="00FB3830">
      <w:pPr>
        <w:spacing w:line="360" w:lineRule="auto"/>
        <w:jc w:val="center"/>
        <w:rPr>
          <w:b/>
        </w:rPr>
      </w:pPr>
      <w:r w:rsidRPr="000C07B8">
        <w:rPr>
          <w:b/>
        </w:rPr>
        <w:t xml:space="preserve">ANEXO VI </w:t>
      </w:r>
    </w:p>
    <w:p w:rsidR="002A1373" w:rsidRPr="000C07B8" w:rsidRDefault="002A1373" w:rsidP="00FB3830">
      <w:pPr>
        <w:spacing w:line="360" w:lineRule="auto"/>
        <w:jc w:val="center"/>
        <w:rPr>
          <w:b/>
        </w:rPr>
      </w:pPr>
    </w:p>
    <w:p w:rsidR="002A1373" w:rsidRPr="000C07B8" w:rsidRDefault="002A1373" w:rsidP="00FB3830">
      <w:pPr>
        <w:spacing w:line="360" w:lineRule="auto"/>
        <w:jc w:val="center"/>
        <w:rPr>
          <w:b/>
        </w:rPr>
      </w:pPr>
      <w:r w:rsidRPr="000C07B8">
        <w:rPr>
          <w:b/>
        </w:rPr>
        <w:t xml:space="preserve">DEFINIÇÕES DO SISTEMA LEITOR DE MÍDIA DE PAGAMENTO – SLMP </w:t>
      </w:r>
    </w:p>
    <w:p w:rsidR="002A1373" w:rsidRPr="001E0EF8" w:rsidRDefault="002A1373" w:rsidP="00FB3830">
      <w:pPr>
        <w:spacing w:line="360" w:lineRule="auto"/>
        <w:jc w:val="center"/>
        <w:rPr>
          <w:rFonts w:ascii="Arial Narrow" w:hAnsi="Arial Narrow"/>
          <w:sz w:val="24"/>
          <w:szCs w:val="24"/>
        </w:rPr>
      </w:pPr>
    </w:p>
    <w:p w:rsidR="002A1373" w:rsidRPr="000C07B8" w:rsidRDefault="002A1373" w:rsidP="00FB3830">
      <w:pPr>
        <w:spacing w:line="360" w:lineRule="auto"/>
        <w:jc w:val="both"/>
      </w:pPr>
      <w:r w:rsidRPr="000C07B8">
        <w:t>Este anexo apresenta as definições relacionadas ao SLMP (Sistema Leitor de Mídia de Pagamento) que são os leitores e antenas utilizados para a leitura de Mídia de Pagamento (MP).</w:t>
      </w:r>
    </w:p>
    <w:p w:rsidR="002A1373" w:rsidRPr="000C07B8" w:rsidRDefault="002A1373" w:rsidP="00FB3830">
      <w:pPr>
        <w:pStyle w:val="Ttulo21"/>
        <w:rPr>
          <w:sz w:val="22"/>
          <w:szCs w:val="22"/>
          <w:u w:val="single"/>
        </w:rPr>
      </w:pPr>
      <w:bookmarkStart w:id="25" w:name="_Toc20923088"/>
      <w:r w:rsidRPr="000C07B8">
        <w:rPr>
          <w:sz w:val="22"/>
          <w:szCs w:val="22"/>
          <w:u w:val="single"/>
        </w:rPr>
        <w:t>Definições</w:t>
      </w:r>
      <w:bookmarkEnd w:id="25"/>
    </w:p>
    <w:p w:rsidR="002A1373" w:rsidRPr="000C07B8" w:rsidRDefault="002A1373" w:rsidP="00FB3830">
      <w:pPr>
        <w:spacing w:line="360" w:lineRule="auto"/>
        <w:jc w:val="both"/>
      </w:pPr>
      <w:r w:rsidRPr="000C07B8">
        <w:t>O SLMP (Sistema Leitor de Mídia de Pagamento) é um conjunto de equipamentos constituído por uma CPU, por uma Antena, por um Display, por um SAM (Secure Access Module) e por uma Fonte de Alimentação. Esse conjunto faz a leitura e gravação da mídia de pagamento de maneira cifrada e segura. Na instalação em questão, poderão ser usados dois SLMP (Sistema Leitor de Mídia de Pagamento) para atender à duas alturas de cabine do motorista permitindo o uso do sistema por veículos de carga ou ônibus e veículos de passeio.</w:t>
      </w:r>
    </w:p>
    <w:p w:rsidR="002A1373" w:rsidRPr="000C07B8" w:rsidRDefault="002A1373" w:rsidP="00FB3830">
      <w:pPr>
        <w:pStyle w:val="Ttulo21"/>
        <w:rPr>
          <w:sz w:val="22"/>
          <w:szCs w:val="22"/>
          <w:u w:val="single"/>
        </w:rPr>
      </w:pPr>
      <w:bookmarkStart w:id="26" w:name="_Toc20923089"/>
      <w:r w:rsidRPr="000C07B8">
        <w:rPr>
          <w:sz w:val="22"/>
          <w:szCs w:val="22"/>
          <w:u w:val="single"/>
        </w:rPr>
        <w:t>CPU</w:t>
      </w:r>
      <w:bookmarkEnd w:id="26"/>
    </w:p>
    <w:p w:rsidR="002A1373" w:rsidRPr="000C07B8" w:rsidRDefault="002A1373" w:rsidP="00FB3830">
      <w:pPr>
        <w:spacing w:line="360" w:lineRule="auto"/>
        <w:jc w:val="both"/>
      </w:pPr>
      <w:r w:rsidRPr="000C07B8">
        <w:t>Unidade Central de Processamento responsável por executar o sistema operacional Android 4.4 ou superior na condição OEM.</w:t>
      </w:r>
    </w:p>
    <w:p w:rsidR="002A1373" w:rsidRPr="000C07B8" w:rsidRDefault="002A1373" w:rsidP="00FB3830">
      <w:pPr>
        <w:pStyle w:val="Ttulo21"/>
        <w:rPr>
          <w:sz w:val="22"/>
          <w:szCs w:val="22"/>
          <w:u w:val="single"/>
        </w:rPr>
      </w:pPr>
      <w:bookmarkStart w:id="27" w:name="_Toc20923090"/>
      <w:r w:rsidRPr="000C07B8">
        <w:rPr>
          <w:sz w:val="22"/>
          <w:szCs w:val="22"/>
          <w:u w:val="single"/>
        </w:rPr>
        <w:t>Antena</w:t>
      </w:r>
      <w:bookmarkEnd w:id="27"/>
    </w:p>
    <w:p w:rsidR="002A1373" w:rsidRPr="000C07B8" w:rsidRDefault="002A1373" w:rsidP="00FB3830">
      <w:pPr>
        <w:spacing w:line="360" w:lineRule="auto"/>
        <w:jc w:val="both"/>
      </w:pPr>
      <w:r w:rsidRPr="000C07B8">
        <w:t>Antena é o dispositivo que gera o campo magnético necessário para fazer a leitura da Mídia de Pagamento (MP) conforme descrito no protocolo ISO14443.</w:t>
      </w:r>
    </w:p>
    <w:p w:rsidR="002A1373" w:rsidRPr="000C07B8" w:rsidRDefault="002A1373" w:rsidP="00FB3830">
      <w:pPr>
        <w:pStyle w:val="Ttulo21"/>
        <w:rPr>
          <w:sz w:val="22"/>
          <w:szCs w:val="22"/>
          <w:u w:val="single"/>
        </w:rPr>
      </w:pPr>
      <w:bookmarkStart w:id="28" w:name="_Toc20923091"/>
      <w:r w:rsidRPr="000C07B8">
        <w:rPr>
          <w:sz w:val="22"/>
          <w:szCs w:val="22"/>
          <w:u w:val="single"/>
        </w:rPr>
        <w:t>Display</w:t>
      </w:r>
      <w:bookmarkEnd w:id="28"/>
    </w:p>
    <w:p w:rsidR="002A1373" w:rsidRPr="000C07B8" w:rsidRDefault="002A1373" w:rsidP="00FB3830">
      <w:pPr>
        <w:spacing w:line="360" w:lineRule="auto"/>
        <w:jc w:val="both"/>
      </w:pPr>
      <w:r w:rsidRPr="000C07B8">
        <w:t>Responsável pela Interface Homem / Máquina. Deverá apresentar todas as informações necessárias para o Usuário.</w:t>
      </w:r>
    </w:p>
    <w:p w:rsidR="002A1373" w:rsidRPr="000C07B8" w:rsidRDefault="002A1373" w:rsidP="00FB3830">
      <w:pPr>
        <w:pStyle w:val="Ttulo21"/>
        <w:rPr>
          <w:sz w:val="22"/>
          <w:szCs w:val="22"/>
          <w:u w:val="single"/>
        </w:rPr>
      </w:pPr>
      <w:bookmarkStart w:id="29" w:name="_Toc20923092"/>
      <w:r w:rsidRPr="000C07B8">
        <w:rPr>
          <w:sz w:val="22"/>
          <w:szCs w:val="22"/>
          <w:u w:val="single"/>
        </w:rPr>
        <w:t>SAM (Secure Access Module)</w:t>
      </w:r>
      <w:bookmarkEnd w:id="29"/>
    </w:p>
    <w:p w:rsidR="002A1373" w:rsidRPr="000C07B8" w:rsidRDefault="002A1373" w:rsidP="00FB3830">
      <w:pPr>
        <w:spacing w:line="360" w:lineRule="auto"/>
        <w:jc w:val="both"/>
      </w:pPr>
      <w:r w:rsidRPr="000C07B8">
        <w:t>Entende-se por SAM (Secure Access Module) o elemento a ser empregado para garantir a segurança dos procedimentos de pré-personalização, personalização, emissão, ativação, desativação, reativação, débito, crédito, recarga, cancelamento de débito (Se habilitado), assinatura de arquivos e de registros de transação.</w:t>
      </w:r>
    </w:p>
    <w:p w:rsidR="002A1373" w:rsidRPr="000C07B8" w:rsidRDefault="002A1373" w:rsidP="00FB3830">
      <w:pPr>
        <w:pStyle w:val="Ttulo21"/>
        <w:rPr>
          <w:sz w:val="22"/>
          <w:szCs w:val="22"/>
          <w:u w:val="single"/>
        </w:rPr>
      </w:pPr>
      <w:bookmarkStart w:id="30" w:name="_Toc20923093"/>
      <w:r w:rsidRPr="000C07B8">
        <w:rPr>
          <w:sz w:val="22"/>
          <w:szCs w:val="22"/>
          <w:u w:val="single"/>
        </w:rPr>
        <w:t>Fonte de Alimentação</w:t>
      </w:r>
      <w:bookmarkEnd w:id="30"/>
    </w:p>
    <w:p w:rsidR="002A1373" w:rsidRPr="000C07B8" w:rsidRDefault="002A1373" w:rsidP="00FB3830">
      <w:pPr>
        <w:spacing w:line="360" w:lineRule="auto"/>
        <w:jc w:val="both"/>
      </w:pPr>
      <w:r w:rsidRPr="000C07B8">
        <w:t>Responsável por alimentar todo o conjunto SLMP (Sistema Leitor de Mídia de Pagamento).</w:t>
      </w:r>
    </w:p>
    <w:p w:rsidR="002A1373" w:rsidRDefault="002A1373" w:rsidP="007C7E94"/>
    <w:p w:rsidR="001D457D" w:rsidRDefault="001D457D" w:rsidP="007C7E94"/>
    <w:p w:rsidR="001D457D" w:rsidRDefault="001D457D" w:rsidP="007C7E94"/>
    <w:p w:rsidR="001D457D" w:rsidRPr="00B839FB" w:rsidRDefault="001D457D" w:rsidP="00FB3830">
      <w:pPr>
        <w:spacing w:line="360" w:lineRule="auto"/>
        <w:jc w:val="center"/>
        <w:rPr>
          <w:b/>
        </w:rPr>
      </w:pPr>
      <w:r w:rsidRPr="00B839FB">
        <w:rPr>
          <w:b/>
        </w:rPr>
        <w:t>ANEXO VII</w:t>
      </w:r>
    </w:p>
    <w:p w:rsidR="001D457D" w:rsidRPr="00B839FB" w:rsidRDefault="001D457D" w:rsidP="00FB3830">
      <w:pPr>
        <w:spacing w:line="360" w:lineRule="auto"/>
        <w:jc w:val="center"/>
        <w:rPr>
          <w:b/>
        </w:rPr>
      </w:pPr>
    </w:p>
    <w:p w:rsidR="001D457D" w:rsidRPr="00B839FB" w:rsidRDefault="001D457D" w:rsidP="00FB3830">
      <w:pPr>
        <w:spacing w:line="360" w:lineRule="auto"/>
        <w:jc w:val="center"/>
        <w:rPr>
          <w:b/>
        </w:rPr>
      </w:pPr>
      <w:r w:rsidRPr="00B839FB">
        <w:rPr>
          <w:b/>
        </w:rPr>
        <w:t>REQUISITOS TÉCNICOS DO SISTEMA LEITOR DE MÍDIAS DE PAGAMENTO – SLMP</w:t>
      </w:r>
    </w:p>
    <w:p w:rsidR="001D457D" w:rsidRPr="000B2EB7" w:rsidRDefault="001D457D" w:rsidP="00FB3830">
      <w:pPr>
        <w:spacing w:line="360" w:lineRule="auto"/>
        <w:jc w:val="center"/>
        <w:rPr>
          <w:b/>
        </w:rPr>
      </w:pPr>
    </w:p>
    <w:p w:rsidR="001D457D" w:rsidRPr="000B2EB7" w:rsidRDefault="001D457D" w:rsidP="00FB3830">
      <w:pPr>
        <w:spacing w:line="360" w:lineRule="auto"/>
        <w:jc w:val="both"/>
      </w:pPr>
      <w:r>
        <w:t xml:space="preserve">Este anexo define </w:t>
      </w:r>
      <w:r w:rsidRPr="000B2EB7">
        <w:t>os requisitos e características técnicas necessárias para a implementação do SLMP (Sistema Leitor de Mídia de Pagamento), que são os leitores e antenas utilizadas para a leitura de Mídia de Pagamento compatível com o Padrão CIPURSE.</w:t>
      </w:r>
    </w:p>
    <w:p w:rsidR="001D457D" w:rsidRPr="000B2EB7" w:rsidRDefault="001D457D">
      <w:pPr>
        <w:rPr>
          <w:rFonts w:eastAsiaTheme="minorEastAsia"/>
          <w:b/>
          <w:bCs/>
          <w:u w:val="single"/>
          <w:lang w:eastAsia="pt-BR"/>
        </w:rPr>
      </w:pPr>
      <w:bookmarkStart w:id="31" w:name="_Toc14794782"/>
    </w:p>
    <w:p w:rsidR="001D457D" w:rsidRPr="000B2EB7" w:rsidRDefault="001D457D" w:rsidP="00FB3830">
      <w:pPr>
        <w:pStyle w:val="Ttulo21"/>
        <w:rPr>
          <w:sz w:val="22"/>
          <w:szCs w:val="22"/>
          <w:u w:val="single"/>
        </w:rPr>
      </w:pPr>
      <w:bookmarkStart w:id="32" w:name="_Toc20815255"/>
      <w:r w:rsidRPr="000B2EB7">
        <w:rPr>
          <w:sz w:val="22"/>
          <w:szCs w:val="22"/>
          <w:u w:val="single"/>
        </w:rPr>
        <w:t>Requisitos</w:t>
      </w:r>
      <w:bookmarkEnd w:id="31"/>
      <w:r w:rsidRPr="000B2EB7">
        <w:rPr>
          <w:sz w:val="22"/>
          <w:szCs w:val="22"/>
          <w:u w:val="single"/>
        </w:rPr>
        <w:t xml:space="preserve"> de Hardware</w:t>
      </w:r>
      <w:bookmarkEnd w:id="32"/>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Equipamento integrado em um único gabinete físico, contendo</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CPU (Central Processing Unit - Unidade Central de Processamento / UPC)</w:t>
      </w:r>
    </w:p>
    <w:p w:rsidR="001D457D" w:rsidRPr="000B2EB7" w:rsidRDefault="001D457D" w:rsidP="006F7F41">
      <w:pPr>
        <w:pStyle w:val="PargrafodaLista"/>
        <w:widowControl/>
        <w:numPr>
          <w:ilvl w:val="1"/>
          <w:numId w:val="22"/>
        </w:numPr>
        <w:autoSpaceDE/>
        <w:autoSpaceDN/>
        <w:spacing w:after="160" w:line="360" w:lineRule="auto"/>
        <w:contextualSpacing/>
        <w:jc w:val="both"/>
        <w:rPr>
          <w:lang w:val="en-US"/>
        </w:rPr>
      </w:pPr>
      <w:proofErr w:type="spellStart"/>
      <w:r w:rsidRPr="000B2EB7">
        <w:rPr>
          <w:lang w:val="en-US"/>
        </w:rPr>
        <w:t>Leitora</w:t>
      </w:r>
      <w:proofErr w:type="spellEnd"/>
      <w:r w:rsidRPr="000B2EB7">
        <w:rPr>
          <w:lang w:val="en-US"/>
        </w:rPr>
        <w:t xml:space="preserve"> NFC (Near Field Communication)</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Leitoras de SAM (Secure Access Module)</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SAM</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Display gráfico</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Gabinete físico com as características</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Proteção de ingresso fator 65</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Cantos arredondados</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Capacidade de fixação em parede</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Tempo de troca menor que 5 minutos</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Possuir compatibilidade e operar com o Sistema Operacional de código-aberto Android da AOSP (Android Open Source Project), conforme requisitos descritos na seção ‘Requisitos de Sistema Operacional’</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Características mínimas de CPU</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Velocidade mínima de 1Ghz</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Mínimo de dois cores</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Possuir portas USB 2.0 livres, com conector padrão tipo A, suportando o modo OTG (On The Go)</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Interface de rede cabeada de 10/100Mbps</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 xml:space="preserve">Saída de vídeo HDMI, em pinagem e conectores definidos pelo Padrão aberto HDMI </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Permitir a conexão de dispositivos externos USB e Monitor de vídeo exclusivamente para efeito de Suporte técnico e Diagnósticos</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 xml:space="preserve">Clock interno com bateria (RTC – Real Time Clock) </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Mínimo de 1GB de memória RAM</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Mínimo de 8GB de memória não volátil e não removível</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Características mínimas de Display gráfico</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Gráfico monocromático de 128x64 pontos</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Visível mesmo sob luz intensa (sol)</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Área visível de 46x23mm</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Caracteres de 12mm</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Possuir indicação luminosa de funcionamento</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Power ON (alimentação)</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 xml:space="preserve">Conectividade com a rede Ethernet cabeada </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Indicador de atividade (aplicação SLM)</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Leitor de Secure Access Module (SAM) / Interface para cartões SAM ISO7816-3, com as seguintes características</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Ao menos 2 soquetes de cartão formato ID000</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Suporte a CLASS A ou CLASS B</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Suporte de protocolo PPS de forma automática e/ou a pedido da aplicação</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Suporte aos protocolos T=0 e T=1, de forma automática e/ou a pedido permitindo limitar a aplicação de qualquer um dos protocolos</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Suporte aos protocolos CCID (Chip Card Interface Device) e PC/SC (Personal Computer / Smart Card)  e ISO7816-4</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Leitora Near Field Communication (NFC) / mídia sem contato, com as seguintes características</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Padrão ISO/IEC 14443-4 Tipo A, B</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PPS com velocidade negociável em ambas as direções</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Velocidades de comunicação de 106 Kbps, 212 Kbps e 424 Kbps</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Protocolo T=CL implementado</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Distância de leitura de 0 a 5cm</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Suporte aos protocolos CCID (Chip Card Interface Device) e PC/SC (Personal Computer / Smart Card) e ISO7816-4</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Possuir Fonte de Alimentação Chaveada ou Linear externa e isolada, com entrada Full Range de 85 VAC à 250 VAC e saída de +5 VDC 5 A</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Segurança elétrica: O equipamento deve ser homologado para os seguintes itens:</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Anexo à Resolução nº 442 de 21 de julho de 2006 - Regulamento para Certificação de Equipamentos de Telecomunicações quanto aos Aspectos de Compatibilidade Eletromagnética;</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Anexo à Resolução Nº 529, de 3 de julho de 2009 Título III, IV, V, VI e VII.</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Durabilidade: MTBF: 25 mil horas</w:t>
      </w:r>
    </w:p>
    <w:p w:rsidR="001D457D" w:rsidRPr="000B2EB7" w:rsidRDefault="001D457D" w:rsidP="006F7F41">
      <w:pPr>
        <w:pStyle w:val="PargrafodaLista"/>
        <w:widowControl/>
        <w:numPr>
          <w:ilvl w:val="0"/>
          <w:numId w:val="22"/>
        </w:numPr>
        <w:autoSpaceDE/>
        <w:autoSpaceDN/>
        <w:spacing w:after="160" w:line="360" w:lineRule="auto"/>
        <w:contextualSpacing/>
        <w:jc w:val="both"/>
      </w:pPr>
      <w:r w:rsidRPr="000B2EB7">
        <w:t>Ambiente</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Temperatura de operação: 0 a 60°C</w:t>
      </w:r>
    </w:p>
    <w:p w:rsidR="001D457D" w:rsidRPr="000B2EB7" w:rsidRDefault="001D457D" w:rsidP="006F7F41">
      <w:pPr>
        <w:pStyle w:val="PargrafodaLista"/>
        <w:widowControl/>
        <w:numPr>
          <w:ilvl w:val="1"/>
          <w:numId w:val="22"/>
        </w:numPr>
        <w:autoSpaceDE/>
        <w:autoSpaceDN/>
        <w:spacing w:after="160" w:line="360" w:lineRule="auto"/>
        <w:contextualSpacing/>
        <w:jc w:val="both"/>
      </w:pPr>
      <w:r w:rsidRPr="000B2EB7">
        <w:t>Umidade relativa máxima de 90% não condensada</w:t>
      </w:r>
    </w:p>
    <w:p w:rsidR="001D457D" w:rsidRPr="000B2EB7" w:rsidRDefault="001D457D" w:rsidP="00FB3830">
      <w:pPr>
        <w:pStyle w:val="PargrafodaLista"/>
        <w:spacing w:line="360" w:lineRule="auto"/>
        <w:jc w:val="both"/>
      </w:pPr>
    </w:p>
    <w:p w:rsidR="001D457D" w:rsidRPr="000B2EB7" w:rsidRDefault="001D457D" w:rsidP="00FB3830">
      <w:pPr>
        <w:pStyle w:val="Ttulo21"/>
        <w:rPr>
          <w:sz w:val="22"/>
          <w:szCs w:val="22"/>
          <w:u w:val="single"/>
        </w:rPr>
      </w:pPr>
      <w:bookmarkStart w:id="33" w:name="_Toc20815256"/>
      <w:r w:rsidRPr="000B2EB7">
        <w:rPr>
          <w:sz w:val="22"/>
          <w:szCs w:val="22"/>
          <w:u w:val="single"/>
        </w:rPr>
        <w:t>Requisitos de Sistema Operacional</w:t>
      </w:r>
      <w:bookmarkEnd w:id="33"/>
    </w:p>
    <w:p w:rsidR="001D457D" w:rsidRPr="000B2EB7" w:rsidRDefault="001D457D" w:rsidP="006F7F41">
      <w:pPr>
        <w:pStyle w:val="PargrafodaLista"/>
        <w:widowControl/>
        <w:numPr>
          <w:ilvl w:val="0"/>
          <w:numId w:val="11"/>
        </w:numPr>
        <w:autoSpaceDE/>
        <w:autoSpaceDN/>
        <w:spacing w:after="160" w:line="360" w:lineRule="auto"/>
        <w:contextualSpacing/>
        <w:jc w:val="both"/>
      </w:pPr>
      <w:r w:rsidRPr="000B2EB7">
        <w:t>Executar o Sistema Operacional Android 4.4 ou superior</w:t>
      </w:r>
    </w:p>
    <w:p w:rsidR="001D457D" w:rsidRPr="000B2EB7" w:rsidRDefault="001D457D" w:rsidP="006F7F41">
      <w:pPr>
        <w:pStyle w:val="PargrafodaLista"/>
        <w:widowControl/>
        <w:numPr>
          <w:ilvl w:val="0"/>
          <w:numId w:val="11"/>
        </w:numPr>
        <w:autoSpaceDE/>
        <w:autoSpaceDN/>
        <w:spacing w:after="160" w:line="360" w:lineRule="auto"/>
        <w:contextualSpacing/>
        <w:jc w:val="both"/>
      </w:pPr>
      <w:r w:rsidRPr="000B2EB7">
        <w:t>A imagem do Sistema Operacional fornecida pelo fabricante ao fornecedor do SLM deverá ser de código aberto da AOSP - Android Open Source Project</w:t>
      </w:r>
    </w:p>
    <w:p w:rsidR="001D457D" w:rsidRPr="000B2EB7" w:rsidRDefault="001D457D" w:rsidP="006F7F41">
      <w:pPr>
        <w:pStyle w:val="PargrafodaLista"/>
        <w:widowControl/>
        <w:numPr>
          <w:ilvl w:val="0"/>
          <w:numId w:val="11"/>
        </w:numPr>
        <w:autoSpaceDE/>
        <w:autoSpaceDN/>
        <w:spacing w:after="160" w:line="360" w:lineRule="auto"/>
        <w:contextualSpacing/>
        <w:jc w:val="both"/>
      </w:pPr>
      <w:r w:rsidRPr="000B2EB7">
        <w:t>O código fonte do Sistema Operacional e respectiva imagem não deverá possuir nenhuma customização por parte do fabricante da CPU / Placa Mãe, com exceção para o fornecimento de drivers de seus componentes e alterações essenciais para o funcionamento do equipamento e que deverão estar documentadas quando na homologação do equipamento por uma OCD</w:t>
      </w:r>
    </w:p>
    <w:p w:rsidR="001D457D" w:rsidRPr="000B2EB7" w:rsidRDefault="001D457D" w:rsidP="006F7F41">
      <w:pPr>
        <w:pStyle w:val="PargrafodaLista"/>
        <w:widowControl/>
        <w:numPr>
          <w:ilvl w:val="0"/>
          <w:numId w:val="11"/>
        </w:numPr>
        <w:autoSpaceDE/>
        <w:autoSpaceDN/>
        <w:spacing w:after="160" w:line="360" w:lineRule="auto"/>
        <w:contextualSpacing/>
        <w:jc w:val="both"/>
      </w:pPr>
      <w:r w:rsidRPr="000B2EB7">
        <w:t>A imagem e código fonte do Sistema Operacional poderão ser modificados pelo fornecedor do equipamento especificamente para atendimento aos requisitos definidos nesse anexo</w:t>
      </w:r>
    </w:p>
    <w:p w:rsidR="001D457D" w:rsidRPr="000B2EB7" w:rsidRDefault="001D457D" w:rsidP="006F7F41">
      <w:pPr>
        <w:pStyle w:val="PargrafodaLista"/>
        <w:widowControl/>
        <w:numPr>
          <w:ilvl w:val="0"/>
          <w:numId w:val="11"/>
        </w:numPr>
        <w:autoSpaceDE/>
        <w:autoSpaceDN/>
        <w:spacing w:after="160" w:line="360" w:lineRule="auto"/>
        <w:contextualSpacing/>
        <w:jc w:val="both"/>
      </w:pPr>
      <w:r w:rsidRPr="000B2EB7">
        <w:t>Deverá possuir validação de boot seguro, garantindo que a partição de boot do Sistema Operacional não sofreu modificações após a gravação da imagem de boot pelo fornecedor do equipamento, com o armazenamento do resumo criptográfico da imagem da partição de boot em um hardware criptográfico do tipo SAM, devendo ser calculado imediatamente após a inicialização do sistema operacional e confrontado com o resumo armazenado no SAM, interrompendo a execução do sistema operacional e aplicações caso os resumos criptográficos não coincidam.</w:t>
      </w:r>
    </w:p>
    <w:p w:rsidR="001D457D" w:rsidRPr="000B2EB7" w:rsidRDefault="001D457D" w:rsidP="006F7F41">
      <w:pPr>
        <w:pStyle w:val="PargrafodaLista"/>
        <w:widowControl/>
        <w:numPr>
          <w:ilvl w:val="0"/>
          <w:numId w:val="11"/>
        </w:numPr>
        <w:autoSpaceDE/>
        <w:autoSpaceDN/>
        <w:spacing w:after="160" w:line="360" w:lineRule="auto"/>
        <w:contextualSpacing/>
        <w:jc w:val="both"/>
      </w:pPr>
      <w:r w:rsidRPr="000B2EB7">
        <w:t>Obter endereço IP inicial através do protocolo DHCP, permitindo sua alteração através da aplicação SLM</w:t>
      </w:r>
    </w:p>
    <w:p w:rsidR="001D457D" w:rsidRPr="000B2EB7" w:rsidRDefault="001D457D" w:rsidP="006F7F41">
      <w:pPr>
        <w:pStyle w:val="PargrafodaLista"/>
        <w:widowControl/>
        <w:numPr>
          <w:ilvl w:val="0"/>
          <w:numId w:val="11"/>
        </w:numPr>
        <w:autoSpaceDE/>
        <w:autoSpaceDN/>
        <w:spacing w:after="160" w:line="360" w:lineRule="auto"/>
        <w:contextualSpacing/>
        <w:jc w:val="both"/>
      </w:pPr>
      <w:r w:rsidRPr="000B2EB7">
        <w:t xml:space="preserve">As partições lógicas da unidade de disco (memória volátil e não removível) do SLM, incluindo: sistema operacional, aplicações e dados das aplicações, deverão estar protegidas contra corrupção, utilizando de um mecanismo de </w:t>
      </w:r>
      <w:r w:rsidRPr="000B2EB7">
        <w:rPr>
          <w:i/>
        </w:rPr>
        <w:t>journaling</w:t>
      </w:r>
      <w:r w:rsidRPr="000B2EB7">
        <w:t xml:space="preserve"> do sistema de arquivos</w:t>
      </w:r>
    </w:p>
    <w:p w:rsidR="001D457D" w:rsidRPr="000B2EB7" w:rsidRDefault="001D457D" w:rsidP="006F7F41">
      <w:pPr>
        <w:pStyle w:val="PargrafodaLista"/>
        <w:widowControl/>
        <w:numPr>
          <w:ilvl w:val="0"/>
          <w:numId w:val="11"/>
        </w:numPr>
        <w:autoSpaceDE/>
        <w:autoSpaceDN/>
        <w:spacing w:after="160" w:line="360" w:lineRule="auto"/>
        <w:contextualSpacing/>
        <w:jc w:val="both"/>
      </w:pPr>
      <w:r w:rsidRPr="000B2EB7">
        <w:t>Deverá efetuar sincronismo de data/hora com o Concentrador Local</w:t>
      </w:r>
    </w:p>
    <w:p w:rsidR="001D457D" w:rsidRPr="000B2EB7" w:rsidRDefault="001D457D" w:rsidP="006F7F41">
      <w:pPr>
        <w:pStyle w:val="PargrafodaLista"/>
        <w:widowControl/>
        <w:numPr>
          <w:ilvl w:val="0"/>
          <w:numId w:val="11"/>
        </w:numPr>
        <w:autoSpaceDE/>
        <w:autoSpaceDN/>
        <w:spacing w:after="160" w:line="360" w:lineRule="auto"/>
        <w:contextualSpacing/>
        <w:jc w:val="both"/>
      </w:pPr>
      <w:r w:rsidRPr="000B2EB7">
        <w:t>Impedir a desinstalação de aplicativos essenciais para o funcionamento do Sistema</w:t>
      </w:r>
    </w:p>
    <w:p w:rsidR="001D457D" w:rsidRPr="000B2EB7" w:rsidRDefault="001D457D" w:rsidP="006F7F41">
      <w:pPr>
        <w:pStyle w:val="PargrafodaLista"/>
        <w:widowControl/>
        <w:numPr>
          <w:ilvl w:val="0"/>
          <w:numId w:val="11"/>
        </w:numPr>
        <w:autoSpaceDE/>
        <w:autoSpaceDN/>
        <w:spacing w:after="160" w:line="360" w:lineRule="auto"/>
        <w:contextualSpacing/>
        <w:jc w:val="both"/>
      </w:pPr>
      <w:r w:rsidRPr="000B2EB7">
        <w:t>Impedir a instalação de aplicativos terceiros</w:t>
      </w:r>
    </w:p>
    <w:p w:rsidR="001D457D" w:rsidRPr="000B2EB7" w:rsidRDefault="001D457D" w:rsidP="006F7F41">
      <w:pPr>
        <w:pStyle w:val="PargrafodaLista"/>
        <w:widowControl/>
        <w:numPr>
          <w:ilvl w:val="0"/>
          <w:numId w:val="11"/>
        </w:numPr>
        <w:autoSpaceDE/>
        <w:autoSpaceDN/>
        <w:spacing w:after="160" w:line="360" w:lineRule="auto"/>
        <w:contextualSpacing/>
        <w:jc w:val="both"/>
      </w:pPr>
      <w:r w:rsidRPr="000B2EB7">
        <w:t>Impedir a alteração de configurações do equipamento e aplicação por pessoas não autorizadas</w:t>
      </w:r>
    </w:p>
    <w:p w:rsidR="001D457D" w:rsidRPr="000B2EB7" w:rsidRDefault="001D457D" w:rsidP="006F7F41">
      <w:pPr>
        <w:pStyle w:val="PargrafodaLista"/>
        <w:widowControl/>
        <w:numPr>
          <w:ilvl w:val="0"/>
          <w:numId w:val="11"/>
        </w:numPr>
        <w:autoSpaceDE/>
        <w:autoSpaceDN/>
        <w:spacing w:after="160" w:line="360" w:lineRule="auto"/>
        <w:contextualSpacing/>
        <w:jc w:val="both"/>
      </w:pPr>
      <w:r w:rsidRPr="000B2EB7">
        <w:t>O Sistema Operacional não poderá possuir acesso de ‘root’, bem como impedir a instalação de ‘rootkits’ através da restrição de instalação de aplicações terceiras</w:t>
      </w:r>
    </w:p>
    <w:p w:rsidR="001D457D" w:rsidRPr="000B2EB7" w:rsidRDefault="001D457D" w:rsidP="006F7F41">
      <w:pPr>
        <w:pStyle w:val="PargrafodaLista"/>
        <w:widowControl/>
        <w:numPr>
          <w:ilvl w:val="0"/>
          <w:numId w:val="11"/>
        </w:numPr>
        <w:autoSpaceDE/>
        <w:autoSpaceDN/>
        <w:spacing w:after="160" w:line="360" w:lineRule="auto"/>
        <w:contextualSpacing/>
        <w:jc w:val="both"/>
      </w:pPr>
      <w:r w:rsidRPr="000B2EB7">
        <w:t>Permitir a instalação de atualizações e de aplicações somente se:</w:t>
      </w:r>
    </w:p>
    <w:p w:rsidR="001D457D" w:rsidRPr="000B2EB7" w:rsidRDefault="001D457D" w:rsidP="006F7F41">
      <w:pPr>
        <w:pStyle w:val="PargrafodaLista"/>
        <w:widowControl/>
        <w:numPr>
          <w:ilvl w:val="1"/>
          <w:numId w:val="18"/>
        </w:numPr>
        <w:autoSpaceDE/>
        <w:autoSpaceDN/>
        <w:spacing w:after="160" w:line="360" w:lineRule="auto"/>
        <w:contextualSpacing/>
        <w:jc w:val="both"/>
      </w:pPr>
      <w:r w:rsidRPr="000B2EB7">
        <w:t>Estiverem assinadas digitalmente pelo respectivo certificado digital do fornecedor do equipamento SLM</w:t>
      </w:r>
    </w:p>
    <w:p w:rsidR="001D457D" w:rsidRPr="000B2EB7" w:rsidRDefault="001D457D" w:rsidP="006F7F41">
      <w:pPr>
        <w:pStyle w:val="PargrafodaLista"/>
        <w:widowControl/>
        <w:numPr>
          <w:ilvl w:val="1"/>
          <w:numId w:val="18"/>
        </w:numPr>
        <w:autoSpaceDE/>
        <w:autoSpaceDN/>
        <w:spacing w:after="160" w:line="360" w:lineRule="auto"/>
        <w:contextualSpacing/>
        <w:jc w:val="both"/>
      </w:pPr>
      <w:r w:rsidRPr="000B2EB7">
        <w:t>Solicitado pelo Concentrador Local através do respectivo evento da mensageria, referente a ‘atualização de software no SLM’</w:t>
      </w:r>
    </w:p>
    <w:p w:rsidR="001D457D" w:rsidRPr="000B2EB7" w:rsidRDefault="001D457D" w:rsidP="00FB3830">
      <w:pPr>
        <w:pStyle w:val="Ttulo21"/>
        <w:rPr>
          <w:sz w:val="22"/>
          <w:szCs w:val="22"/>
          <w:u w:val="single"/>
        </w:rPr>
      </w:pPr>
      <w:bookmarkStart w:id="34" w:name="_Toc20815257"/>
      <w:r w:rsidRPr="000B2EB7">
        <w:rPr>
          <w:sz w:val="22"/>
          <w:szCs w:val="22"/>
          <w:u w:val="single"/>
        </w:rPr>
        <w:t>Requisitos de Aplicação (SW)</w:t>
      </w:r>
      <w:bookmarkEnd w:id="34"/>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Atendimento aos requisitos definidos no anexo ‘Mensageria CIPURSE’, relacionados ao equipamento SLM</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Realizar a descoberta do endereço / serviço do CL pelo protocolo mDNS, caso o endereço IP do CL não esteja previamente configurado no SLM, conforme especificado no anexo do ‘Concentrador Local’</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Realizar sua configuração inicial de forma automatizada ao se conectar ao Concentrador Local pela primeira vez, se comunicando com o Sistema de Mensageria do CL conforme especificado:</w:t>
      </w:r>
    </w:p>
    <w:p w:rsidR="001D457D" w:rsidRPr="000B2EB7" w:rsidRDefault="001D457D" w:rsidP="006F7F41">
      <w:pPr>
        <w:pStyle w:val="PargrafodaLista"/>
        <w:widowControl/>
        <w:numPr>
          <w:ilvl w:val="1"/>
          <w:numId w:val="14"/>
        </w:numPr>
        <w:autoSpaceDE/>
        <w:autoSpaceDN/>
        <w:spacing w:after="160" w:line="360" w:lineRule="auto"/>
        <w:contextualSpacing/>
        <w:jc w:val="both"/>
      </w:pPr>
      <w:r w:rsidRPr="000B2EB7">
        <w:t>Enviar a respectiva mensagem de solicitação de configuração para a fila ‘equipmentRegister’ – tipo de evento ‘30’</w:t>
      </w:r>
    </w:p>
    <w:p w:rsidR="001D457D" w:rsidRPr="000B2EB7" w:rsidRDefault="001D457D" w:rsidP="006F7F41">
      <w:pPr>
        <w:pStyle w:val="PargrafodaLista"/>
        <w:widowControl/>
        <w:numPr>
          <w:ilvl w:val="1"/>
          <w:numId w:val="14"/>
        </w:numPr>
        <w:autoSpaceDE/>
        <w:autoSpaceDN/>
        <w:spacing w:after="160" w:line="360" w:lineRule="auto"/>
        <w:contextualSpacing/>
        <w:jc w:val="both"/>
      </w:pPr>
      <w:r w:rsidRPr="000B2EB7">
        <w:t>Aguardar resposta do CL, onde serão encaminhados o nome da respectiva fila e nova credencial do SLM, devendo ser armazenado pelo equipamento para troca de informações com o CL</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Permitir a configuração remota através do Concentrador Local, conforme configurações descritas no anexo ‘Mensageria CIPURSE’ – evento tipo ‘81’</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Permitir a atualização de firmware e software do equipamento a partir do Concentrador Local, conforme descrito no anexo ‘Mensageria CIPURSE’ – evento tipo ‘82’</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Divulgar periodicamente seu status e configurações ao Concentrador Local, conforme descrito no anexo ‘Mensageria CIPURSE’ – evento tipo ‘80’</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Receber e atualizar em seu banco de dados a relação de revogação de SAMs através de seu CSN (Card Serial Number), conforme descrito no anexo ‘Mensageria CIPURSE’ – evento tipo ‘52’;:</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Receber e atualizar em seu banco de dados a relação de revogação de Mídias através de seu UID7 (Unique Identifier de 7 bytes), conforme descrito no anexo ‘Mensageria CIPURSE’ – evento tipo ‘50’;:</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 xml:space="preserve">Possuir funcionalidade de ‘Logon’ automatizado no Terminal (SLM) </w:t>
      </w:r>
    </w:p>
    <w:p w:rsidR="001D457D" w:rsidRPr="000B2EB7" w:rsidRDefault="001D457D" w:rsidP="006F7F41">
      <w:pPr>
        <w:pStyle w:val="PargrafodaLista"/>
        <w:widowControl/>
        <w:numPr>
          <w:ilvl w:val="1"/>
          <w:numId w:val="13"/>
        </w:numPr>
        <w:autoSpaceDE/>
        <w:autoSpaceDN/>
        <w:spacing w:after="160" w:line="360" w:lineRule="auto"/>
        <w:contextualSpacing/>
        <w:jc w:val="both"/>
      </w:pPr>
      <w:r w:rsidRPr="000B2EB7">
        <w:t>Realizado automaticamente quando no recebimento do comando de ‘Abertura de Pista’ pelo Concentrador Local, iniciando uma sessão para aceite de transações pela camada de integração com o Sistema de Arrecadação em operação na Concessionária</w:t>
      </w:r>
    </w:p>
    <w:p w:rsidR="001D457D" w:rsidRPr="000B2EB7" w:rsidRDefault="001D457D" w:rsidP="006F7F41">
      <w:pPr>
        <w:pStyle w:val="PargrafodaLista"/>
        <w:widowControl/>
        <w:numPr>
          <w:ilvl w:val="1"/>
          <w:numId w:val="13"/>
        </w:numPr>
        <w:autoSpaceDE/>
        <w:autoSpaceDN/>
        <w:spacing w:after="160" w:line="360" w:lineRule="auto"/>
        <w:contextualSpacing/>
        <w:jc w:val="both"/>
      </w:pPr>
      <w:r w:rsidRPr="000B2EB7">
        <w:t>A sessão deverá ser encerrada somente quando no recebimento do comando de ‘Fechamento de Pista’ pelo Concentrador Local, não mais aceitando solicitações pela camada de integração, devendo responder ao Sistema de Arrecadação com a mensagem de ‘Pista Fechada’ através do respectivo código de resposta definido no anexo de ‘Camada de Integração com o Sistema de Arrecadação’</w:t>
      </w:r>
    </w:p>
    <w:p w:rsidR="001D457D" w:rsidRPr="000B2EB7" w:rsidRDefault="001D457D" w:rsidP="006F7F41">
      <w:pPr>
        <w:pStyle w:val="PargrafodaLista"/>
        <w:widowControl/>
        <w:numPr>
          <w:ilvl w:val="1"/>
          <w:numId w:val="13"/>
        </w:numPr>
        <w:autoSpaceDE/>
        <w:autoSpaceDN/>
        <w:spacing w:after="160" w:line="360" w:lineRule="auto"/>
        <w:contextualSpacing/>
        <w:jc w:val="both"/>
      </w:pPr>
      <w:r w:rsidRPr="000B2EB7">
        <w:t>Observação: O Status inicial da sessão no SLM deverá ser ‘Pista Fechada’</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Realizar teste de integridade e de operação com seus componentes após o início da aplicação SLM</w:t>
      </w:r>
    </w:p>
    <w:p w:rsidR="001D457D" w:rsidRPr="000B2EB7" w:rsidRDefault="001D457D" w:rsidP="006F7F41">
      <w:pPr>
        <w:pStyle w:val="PargrafodaLista"/>
        <w:widowControl/>
        <w:numPr>
          <w:ilvl w:val="1"/>
          <w:numId w:val="15"/>
        </w:numPr>
        <w:autoSpaceDE/>
        <w:autoSpaceDN/>
        <w:spacing w:after="160" w:line="360" w:lineRule="auto"/>
        <w:contextualSpacing/>
        <w:jc w:val="both"/>
      </w:pPr>
      <w:r w:rsidRPr="000B2EB7">
        <w:t>Caso detecte irregularidade de seu estado e/ou de seus componentes, não deverá aceitar comandos pela camada de integração com o sistema de arrecadação, devendo reportar o respectivo status de indisponibilidade ao Concentrador Local</w:t>
      </w:r>
    </w:p>
    <w:p w:rsidR="001D457D" w:rsidRPr="000B2EB7" w:rsidRDefault="001D457D" w:rsidP="006F7F41">
      <w:pPr>
        <w:pStyle w:val="PargrafodaLista"/>
        <w:widowControl/>
        <w:numPr>
          <w:ilvl w:val="1"/>
          <w:numId w:val="15"/>
        </w:numPr>
        <w:autoSpaceDE/>
        <w:autoSpaceDN/>
        <w:spacing w:after="160" w:line="360" w:lineRule="auto"/>
        <w:contextualSpacing/>
        <w:jc w:val="both"/>
      </w:pPr>
      <w:r w:rsidRPr="000B2EB7">
        <w:t>Deverá ser incluído no teste de integração a verificação de troca de SAM onde, caso seja detectado a substituição de SAM, deverá reportar esses status ao Concentrador Local e não aceitar mais comandos pela camada de integração até o respectivo tratamento pelo Concentrador Local</w:t>
      </w:r>
    </w:p>
    <w:p w:rsidR="001D457D" w:rsidRPr="000B2EB7" w:rsidRDefault="001D457D" w:rsidP="006F7F41">
      <w:pPr>
        <w:pStyle w:val="PargrafodaLista"/>
        <w:widowControl/>
        <w:numPr>
          <w:ilvl w:val="1"/>
          <w:numId w:val="15"/>
        </w:numPr>
        <w:autoSpaceDE/>
        <w:autoSpaceDN/>
        <w:spacing w:after="160" w:line="360" w:lineRule="auto"/>
        <w:contextualSpacing/>
        <w:jc w:val="both"/>
      </w:pPr>
      <w:r w:rsidRPr="000B2EB7">
        <w:t>O SAM inserido no SLM deverá ser validado, a cada nova transação, seu respectivo status na relação de revogação de SAMs, devendo ficar indisponível e reportar seu respectivo status ao CL caso seja detectado o status de ‘revogado’ de seu CSN</w:t>
      </w:r>
    </w:p>
    <w:p w:rsidR="001D457D" w:rsidRPr="000B2EB7" w:rsidRDefault="001D457D" w:rsidP="006F7F41">
      <w:pPr>
        <w:pStyle w:val="PargrafodaLista"/>
        <w:widowControl/>
        <w:numPr>
          <w:ilvl w:val="1"/>
          <w:numId w:val="15"/>
        </w:numPr>
        <w:autoSpaceDE/>
        <w:autoSpaceDN/>
        <w:spacing w:after="160" w:line="360" w:lineRule="auto"/>
        <w:contextualSpacing/>
        <w:jc w:val="both"/>
      </w:pPr>
      <w:r w:rsidRPr="000B2EB7">
        <w:t>Caso seu status seja ‘Operacional’, deverá acionar respectivo led de status de atividade do equipamento, desligando o led caso seu status seja de indisponibilidade detectado no início e durante a operação da aplicação SLM</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Deverá atender aos requisitos especificados no anexo de ‘Camada de Integração com o Sistema de Arrecadação’ relacionados ao equipamento SLM, para realização das operações de Débito de valor e de Consulta Saldo</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Deverá reconhecer mídias com a aplicação CIPURSE de ‘Isenção de Pedágio’, contendo a respectiva credencial de Isento emitida pela ARTESP, realizando sua validação prévia antes de uma operação, conforme estrutura e requisitos definidos em seu respectivo anexo ‘Mapa de memória mídia CIPURSE’, incluindo:</w:t>
      </w:r>
    </w:p>
    <w:p w:rsidR="001D457D" w:rsidRPr="000B2EB7" w:rsidRDefault="001D457D" w:rsidP="006F7F41">
      <w:pPr>
        <w:pStyle w:val="PargrafodaLista"/>
        <w:widowControl/>
        <w:numPr>
          <w:ilvl w:val="1"/>
          <w:numId w:val="16"/>
        </w:numPr>
        <w:autoSpaceDE/>
        <w:autoSpaceDN/>
        <w:spacing w:after="160" w:line="360" w:lineRule="auto"/>
        <w:contextualSpacing/>
        <w:jc w:val="both"/>
      </w:pPr>
      <w:r w:rsidRPr="000B2EB7">
        <w:t>Checagem da validade da credencial (data de expiração)</w:t>
      </w:r>
    </w:p>
    <w:p w:rsidR="001D457D" w:rsidRPr="000B2EB7" w:rsidRDefault="001D457D" w:rsidP="006F7F41">
      <w:pPr>
        <w:pStyle w:val="PargrafodaLista"/>
        <w:widowControl/>
        <w:numPr>
          <w:ilvl w:val="1"/>
          <w:numId w:val="16"/>
        </w:numPr>
        <w:autoSpaceDE/>
        <w:autoSpaceDN/>
        <w:spacing w:after="160" w:line="360" w:lineRule="auto"/>
        <w:contextualSpacing/>
        <w:jc w:val="both"/>
      </w:pPr>
      <w:r w:rsidRPr="000B2EB7">
        <w:t>Checagem do status de revogação da mídia</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Deverá reconhecer mídias com a aplicação CIPURSE do ‘Sistema Semiautomático’, realizando sua validação prévia antes de uma operação, conforme estrutura e requisitos definidos em seu respectivo anexo ‘Mapa de memória mídia CIPURSE’, incluindo:</w:t>
      </w:r>
    </w:p>
    <w:p w:rsidR="001D457D" w:rsidRPr="000B2EB7" w:rsidRDefault="001D457D" w:rsidP="006F7F41">
      <w:pPr>
        <w:pStyle w:val="PargrafodaLista"/>
        <w:widowControl/>
        <w:numPr>
          <w:ilvl w:val="1"/>
          <w:numId w:val="17"/>
        </w:numPr>
        <w:autoSpaceDE/>
        <w:autoSpaceDN/>
        <w:spacing w:after="160" w:line="360" w:lineRule="auto"/>
        <w:contextualSpacing/>
        <w:jc w:val="both"/>
      </w:pPr>
      <w:r w:rsidRPr="000B2EB7">
        <w:t>Checagem da disponibilidade de saldo</w:t>
      </w:r>
    </w:p>
    <w:p w:rsidR="001D457D" w:rsidRPr="000B2EB7" w:rsidRDefault="001D457D" w:rsidP="006F7F41">
      <w:pPr>
        <w:pStyle w:val="PargrafodaLista"/>
        <w:widowControl/>
        <w:numPr>
          <w:ilvl w:val="1"/>
          <w:numId w:val="17"/>
        </w:numPr>
        <w:autoSpaceDE/>
        <w:autoSpaceDN/>
        <w:spacing w:after="160" w:line="360" w:lineRule="auto"/>
        <w:contextualSpacing/>
        <w:jc w:val="both"/>
      </w:pPr>
      <w:r w:rsidRPr="000B2EB7">
        <w:t>Checagem do status de revogação da mídia</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Suportar a exibição de mensagens no Display do equipamento conforme relação mínima a seguir:</w:t>
      </w:r>
    </w:p>
    <w:p w:rsidR="001D457D" w:rsidRPr="000B2EB7" w:rsidRDefault="001D457D" w:rsidP="006F7F41">
      <w:pPr>
        <w:pStyle w:val="PargrafodaLista"/>
        <w:widowControl/>
        <w:numPr>
          <w:ilvl w:val="1"/>
          <w:numId w:val="20"/>
        </w:numPr>
        <w:autoSpaceDE/>
        <w:autoSpaceDN/>
        <w:spacing w:after="160" w:line="360" w:lineRule="auto"/>
        <w:contextualSpacing/>
        <w:jc w:val="both"/>
      </w:pPr>
      <w:r w:rsidRPr="000B2EB7">
        <w:t>Mensagem de inatividade do equipamento, podendo ser inserida, por exemplo, mensagem de ‘Boas vindas’ ao usuário da Concessionária enquanto estiver nesse estado</w:t>
      </w:r>
    </w:p>
    <w:p w:rsidR="001D457D" w:rsidRPr="000B2EB7" w:rsidRDefault="001D457D" w:rsidP="006F7F41">
      <w:pPr>
        <w:pStyle w:val="PargrafodaLista"/>
        <w:widowControl/>
        <w:numPr>
          <w:ilvl w:val="1"/>
          <w:numId w:val="20"/>
        </w:numPr>
        <w:autoSpaceDE/>
        <w:autoSpaceDN/>
        <w:spacing w:after="160" w:line="360" w:lineRule="auto"/>
        <w:contextualSpacing/>
        <w:jc w:val="both"/>
      </w:pPr>
      <w:r w:rsidRPr="000B2EB7">
        <w:t>Mensagem para solicitar ao usuário a aproximação de sua mídia, quando solicitado uma transação pelo Sistema de Arrecadação integrado ao equipamento</w:t>
      </w:r>
    </w:p>
    <w:p w:rsidR="001D457D" w:rsidRPr="000B2EB7" w:rsidRDefault="001D457D" w:rsidP="006F7F41">
      <w:pPr>
        <w:pStyle w:val="PargrafodaLista"/>
        <w:widowControl/>
        <w:numPr>
          <w:ilvl w:val="1"/>
          <w:numId w:val="20"/>
        </w:numPr>
        <w:autoSpaceDE/>
        <w:autoSpaceDN/>
        <w:spacing w:after="160" w:line="360" w:lineRule="auto"/>
        <w:contextualSpacing/>
        <w:jc w:val="both"/>
      </w:pPr>
      <w:r w:rsidRPr="000B2EB7">
        <w:t>Mensagem de transação realizada com sucesso</w:t>
      </w:r>
    </w:p>
    <w:p w:rsidR="001D457D" w:rsidRPr="000B2EB7" w:rsidRDefault="001D457D" w:rsidP="006F7F41">
      <w:pPr>
        <w:pStyle w:val="PargrafodaLista"/>
        <w:widowControl/>
        <w:numPr>
          <w:ilvl w:val="1"/>
          <w:numId w:val="20"/>
        </w:numPr>
        <w:autoSpaceDE/>
        <w:autoSpaceDN/>
        <w:spacing w:after="160" w:line="360" w:lineRule="auto"/>
        <w:contextualSpacing/>
        <w:jc w:val="both"/>
      </w:pPr>
      <w:r w:rsidRPr="000B2EB7">
        <w:t>Mensagem de transação não realizada com sucesso</w:t>
      </w:r>
    </w:p>
    <w:p w:rsidR="001D457D" w:rsidRPr="000B2EB7" w:rsidRDefault="001D457D" w:rsidP="006F7F41">
      <w:pPr>
        <w:pStyle w:val="PargrafodaLista"/>
        <w:widowControl/>
        <w:numPr>
          <w:ilvl w:val="1"/>
          <w:numId w:val="20"/>
        </w:numPr>
        <w:autoSpaceDE/>
        <w:autoSpaceDN/>
        <w:spacing w:after="160" w:line="360" w:lineRule="auto"/>
        <w:contextualSpacing/>
        <w:jc w:val="both"/>
      </w:pPr>
      <w:r w:rsidRPr="000B2EB7">
        <w:t>Observação: As mensagens podem suportar ‘macro substituições’ para exibição dos campos variáveis de ‘valor do débito’ e ‘valor do saldo’, sendo esse último apenas se solicitado pelo usuário a consulta de seu respectivo ‘saldo’ na mídia</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Os débitos realizados com sucesso deverão ser armazenados no SLM de forma encriptada, para posterior transmissão (sincronismo) ao Concentrador Local, em tempo configurável e definido pelo CL.</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O SLMP, uma vez recebido a instrução de ‘Abertura de Pista’, deverá operar independente de conectividade com o Concentrador Local e com o Concentrador Geral</w:t>
      </w:r>
    </w:p>
    <w:p w:rsidR="001D457D" w:rsidRPr="000B2EB7" w:rsidRDefault="001D457D" w:rsidP="006F7F41">
      <w:pPr>
        <w:pStyle w:val="PargrafodaLista"/>
        <w:widowControl/>
        <w:numPr>
          <w:ilvl w:val="0"/>
          <w:numId w:val="12"/>
        </w:numPr>
        <w:autoSpaceDE/>
        <w:autoSpaceDN/>
        <w:spacing w:after="160" w:line="360" w:lineRule="auto"/>
        <w:contextualSpacing/>
        <w:jc w:val="both"/>
      </w:pPr>
      <w:r w:rsidRPr="000B2EB7">
        <w:t>Em caso de falta de conectividade com o Concentrador Local, poderá operar de forma contingencial com o Concentrador Geral definido durante sua configuração, até o reestabelecimento da comunicação com o Concentrador Local.</w:t>
      </w:r>
    </w:p>
    <w:p w:rsidR="001D457D" w:rsidRPr="000B2EB7" w:rsidRDefault="001D457D" w:rsidP="00FB3830">
      <w:pPr>
        <w:pStyle w:val="PargrafodaLista"/>
        <w:spacing w:line="360" w:lineRule="auto"/>
        <w:ind w:left="785"/>
        <w:jc w:val="both"/>
      </w:pPr>
    </w:p>
    <w:p w:rsidR="001D457D" w:rsidRPr="000B2EB7" w:rsidRDefault="001D457D" w:rsidP="00FB3830">
      <w:pPr>
        <w:pStyle w:val="Ttulo21"/>
        <w:rPr>
          <w:sz w:val="22"/>
          <w:szCs w:val="22"/>
          <w:u w:val="single"/>
        </w:rPr>
      </w:pPr>
      <w:bookmarkStart w:id="35" w:name="_Toc20815258"/>
      <w:r w:rsidRPr="000B2EB7">
        <w:rPr>
          <w:sz w:val="22"/>
          <w:szCs w:val="22"/>
          <w:u w:val="single"/>
        </w:rPr>
        <w:t>Relação de funcionalidades mínimas da Interface de Usuário do Software</w:t>
      </w:r>
      <w:bookmarkEnd w:id="35"/>
    </w:p>
    <w:p w:rsidR="001D457D" w:rsidRPr="000B2EB7" w:rsidRDefault="001D457D" w:rsidP="006F7F41">
      <w:pPr>
        <w:pStyle w:val="PargrafodaLista"/>
        <w:widowControl/>
        <w:numPr>
          <w:ilvl w:val="0"/>
          <w:numId w:val="19"/>
        </w:numPr>
        <w:autoSpaceDE/>
        <w:autoSpaceDN/>
        <w:spacing w:after="160" w:line="360" w:lineRule="auto"/>
        <w:contextualSpacing/>
        <w:jc w:val="both"/>
      </w:pPr>
      <w:r w:rsidRPr="000B2EB7">
        <w:t>Possuir área para consulta</w:t>
      </w:r>
    </w:p>
    <w:p w:rsidR="001D457D" w:rsidRPr="000B2EB7" w:rsidRDefault="001D457D" w:rsidP="006F7F41">
      <w:pPr>
        <w:pStyle w:val="PargrafodaLista"/>
        <w:widowControl/>
        <w:numPr>
          <w:ilvl w:val="1"/>
          <w:numId w:val="21"/>
        </w:numPr>
        <w:autoSpaceDE/>
        <w:autoSpaceDN/>
        <w:spacing w:after="160" w:line="360" w:lineRule="auto"/>
        <w:contextualSpacing/>
        <w:jc w:val="both"/>
      </w:pPr>
      <w:r w:rsidRPr="000B2EB7">
        <w:t>Versão de aplicação, de seus componentes e do pacote de atualização enviada pelo CL</w:t>
      </w:r>
    </w:p>
    <w:p w:rsidR="001D457D" w:rsidRPr="000B2EB7" w:rsidRDefault="001D457D" w:rsidP="006F7F41">
      <w:pPr>
        <w:pStyle w:val="PargrafodaLista"/>
        <w:widowControl/>
        <w:numPr>
          <w:ilvl w:val="1"/>
          <w:numId w:val="21"/>
        </w:numPr>
        <w:autoSpaceDE/>
        <w:autoSpaceDN/>
        <w:spacing w:after="160" w:line="360" w:lineRule="auto"/>
        <w:contextualSpacing/>
        <w:jc w:val="both"/>
      </w:pPr>
      <w:r w:rsidRPr="000B2EB7">
        <w:t>Endereço IP e porta do Concentrador Local e Concentrador Geral, incluindo respectivas credenciais de acesso e nome das filas nos Concentradores</w:t>
      </w:r>
    </w:p>
    <w:p w:rsidR="001D457D" w:rsidRPr="000B2EB7" w:rsidRDefault="001D457D" w:rsidP="006F7F41">
      <w:pPr>
        <w:pStyle w:val="PargrafodaLista"/>
        <w:widowControl/>
        <w:numPr>
          <w:ilvl w:val="1"/>
          <w:numId w:val="21"/>
        </w:numPr>
        <w:autoSpaceDE/>
        <w:autoSpaceDN/>
        <w:spacing w:after="160" w:line="360" w:lineRule="auto"/>
        <w:contextualSpacing/>
        <w:jc w:val="both"/>
      </w:pPr>
      <w:r w:rsidRPr="000B2EB7">
        <w:t>Status de operação</w:t>
      </w:r>
    </w:p>
    <w:p w:rsidR="001D457D" w:rsidRPr="000B2EB7" w:rsidRDefault="001D457D" w:rsidP="006F7F41">
      <w:pPr>
        <w:pStyle w:val="PargrafodaLista"/>
        <w:widowControl/>
        <w:numPr>
          <w:ilvl w:val="1"/>
          <w:numId w:val="21"/>
        </w:numPr>
        <w:autoSpaceDE/>
        <w:autoSpaceDN/>
        <w:spacing w:after="160" w:line="360" w:lineRule="auto"/>
        <w:contextualSpacing/>
        <w:jc w:val="both"/>
      </w:pPr>
      <w:r w:rsidRPr="000B2EB7">
        <w:t>Status de conectividade com o CL</w:t>
      </w:r>
    </w:p>
    <w:p w:rsidR="001D457D" w:rsidRPr="000B2EB7" w:rsidRDefault="001D457D" w:rsidP="006F7F41">
      <w:pPr>
        <w:pStyle w:val="PargrafodaLista"/>
        <w:widowControl/>
        <w:numPr>
          <w:ilvl w:val="1"/>
          <w:numId w:val="21"/>
        </w:numPr>
        <w:autoSpaceDE/>
        <w:autoSpaceDN/>
        <w:spacing w:after="160" w:line="360" w:lineRule="auto"/>
        <w:contextualSpacing/>
        <w:jc w:val="both"/>
      </w:pPr>
      <w:r w:rsidRPr="000B2EB7">
        <w:t>Configuração atual conforme estrutura de configuração descrita no Sistema de Mensageria – eventos tipo ‘80’ e ‘81’</w:t>
      </w:r>
    </w:p>
    <w:p w:rsidR="001D457D" w:rsidRPr="000B2EB7" w:rsidRDefault="001D457D" w:rsidP="006F7F41">
      <w:pPr>
        <w:pStyle w:val="PargrafodaLista"/>
        <w:widowControl/>
        <w:numPr>
          <w:ilvl w:val="1"/>
          <w:numId w:val="21"/>
        </w:numPr>
        <w:autoSpaceDE/>
        <w:autoSpaceDN/>
        <w:spacing w:after="160" w:line="360" w:lineRule="auto"/>
        <w:contextualSpacing/>
        <w:jc w:val="both"/>
      </w:pPr>
      <w:r w:rsidRPr="000B2EB7">
        <w:t>Data/hora do último sincronismo realizado com o Concentrador Local</w:t>
      </w:r>
    </w:p>
    <w:p w:rsidR="001D457D" w:rsidRPr="000B2EB7" w:rsidRDefault="001D457D" w:rsidP="006F7F41">
      <w:pPr>
        <w:pStyle w:val="PargrafodaLista"/>
        <w:widowControl/>
        <w:numPr>
          <w:ilvl w:val="1"/>
          <w:numId w:val="21"/>
        </w:numPr>
        <w:autoSpaceDE/>
        <w:autoSpaceDN/>
        <w:spacing w:after="160" w:line="360" w:lineRule="auto"/>
        <w:contextualSpacing/>
        <w:jc w:val="both"/>
      </w:pPr>
      <w:r w:rsidRPr="000B2EB7">
        <w:t>Se há passagens pendentes de transmissão e respectiva quantidade</w:t>
      </w:r>
    </w:p>
    <w:p w:rsidR="001D457D" w:rsidRPr="000B2EB7" w:rsidRDefault="001D457D" w:rsidP="006F7F41">
      <w:pPr>
        <w:pStyle w:val="PargrafodaLista"/>
        <w:widowControl/>
        <w:numPr>
          <w:ilvl w:val="1"/>
          <w:numId w:val="21"/>
        </w:numPr>
        <w:autoSpaceDE/>
        <w:autoSpaceDN/>
        <w:spacing w:after="160" w:line="360" w:lineRule="auto"/>
        <w:contextualSpacing/>
        <w:jc w:val="both"/>
      </w:pPr>
      <w:r w:rsidRPr="000B2EB7">
        <w:t>Status e CSN dos SAMs</w:t>
      </w:r>
    </w:p>
    <w:p w:rsidR="001D457D" w:rsidRPr="000B2EB7" w:rsidRDefault="001D457D" w:rsidP="006F7F41">
      <w:pPr>
        <w:pStyle w:val="PargrafodaLista"/>
        <w:widowControl/>
        <w:numPr>
          <w:ilvl w:val="1"/>
          <w:numId w:val="21"/>
        </w:numPr>
        <w:autoSpaceDE/>
        <w:autoSpaceDN/>
        <w:spacing w:after="160" w:line="360" w:lineRule="auto"/>
        <w:contextualSpacing/>
        <w:jc w:val="both"/>
      </w:pPr>
      <w:r w:rsidRPr="000B2EB7">
        <w:t>Status da leitora NFC, incluindo o último ID de mídia detectado</w:t>
      </w:r>
    </w:p>
    <w:p w:rsidR="001D457D" w:rsidRPr="000B2EB7" w:rsidRDefault="001D457D" w:rsidP="006F7F41">
      <w:pPr>
        <w:pStyle w:val="PargrafodaLista"/>
        <w:widowControl/>
        <w:numPr>
          <w:ilvl w:val="0"/>
          <w:numId w:val="19"/>
        </w:numPr>
        <w:autoSpaceDE/>
        <w:autoSpaceDN/>
        <w:spacing w:after="160" w:line="360" w:lineRule="auto"/>
        <w:contextualSpacing/>
        <w:jc w:val="both"/>
      </w:pPr>
      <w:r w:rsidRPr="000B2EB7">
        <w:t>Realizar testes de conectividade com o Concentrador Local e Geral</w:t>
      </w:r>
    </w:p>
    <w:p w:rsidR="001D457D" w:rsidRPr="000B2EB7" w:rsidRDefault="001D457D" w:rsidP="006F7F41">
      <w:pPr>
        <w:pStyle w:val="PargrafodaLista"/>
        <w:widowControl/>
        <w:numPr>
          <w:ilvl w:val="0"/>
          <w:numId w:val="19"/>
        </w:numPr>
        <w:autoSpaceDE/>
        <w:autoSpaceDN/>
        <w:spacing w:after="160" w:line="360" w:lineRule="auto"/>
        <w:contextualSpacing/>
        <w:jc w:val="both"/>
      </w:pPr>
      <w:r w:rsidRPr="000B2EB7">
        <w:t>Consulta de seu respectivo log de sistema</w:t>
      </w:r>
    </w:p>
    <w:p w:rsidR="001D457D" w:rsidRPr="000B2EB7" w:rsidRDefault="001D457D" w:rsidP="006F7F41">
      <w:pPr>
        <w:pStyle w:val="PargrafodaLista"/>
        <w:widowControl/>
        <w:numPr>
          <w:ilvl w:val="0"/>
          <w:numId w:val="19"/>
        </w:numPr>
        <w:autoSpaceDE/>
        <w:autoSpaceDN/>
        <w:spacing w:after="160" w:line="360" w:lineRule="auto"/>
        <w:contextualSpacing/>
        <w:jc w:val="both"/>
      </w:pPr>
      <w:r w:rsidRPr="000B2EB7">
        <w:t>Realizar a configuração manual de endereço IP do equipamento</w:t>
      </w:r>
    </w:p>
    <w:p w:rsidR="001D457D" w:rsidRPr="000B2EB7" w:rsidRDefault="001D457D" w:rsidP="006F7F41">
      <w:pPr>
        <w:pStyle w:val="PargrafodaLista"/>
        <w:widowControl/>
        <w:numPr>
          <w:ilvl w:val="0"/>
          <w:numId w:val="19"/>
        </w:numPr>
        <w:autoSpaceDE/>
        <w:autoSpaceDN/>
        <w:spacing w:after="160" w:line="360" w:lineRule="auto"/>
        <w:contextualSpacing/>
        <w:jc w:val="both"/>
      </w:pPr>
      <w:r w:rsidRPr="000B2EB7">
        <w:t>Realizar a configuração manual de endereço IP e porta do Concentrador Local, efetuando uma nova solicitação de registro no CL</w:t>
      </w:r>
    </w:p>
    <w:p w:rsidR="001D457D" w:rsidRDefault="001D457D" w:rsidP="007C7E94"/>
    <w:p w:rsidR="00C436E5" w:rsidRDefault="00C436E5" w:rsidP="007C7E94"/>
    <w:p w:rsidR="00C436E5" w:rsidRDefault="00C436E5" w:rsidP="007C7E94"/>
    <w:p w:rsidR="00C436E5" w:rsidRPr="00A50D9A" w:rsidRDefault="00C436E5" w:rsidP="00FB3830">
      <w:pPr>
        <w:spacing w:line="360" w:lineRule="auto"/>
        <w:jc w:val="center"/>
        <w:rPr>
          <w:b/>
        </w:rPr>
      </w:pPr>
      <w:r w:rsidRPr="00A50D9A">
        <w:rPr>
          <w:b/>
        </w:rPr>
        <w:t>ANEXO VIII</w:t>
      </w:r>
    </w:p>
    <w:p w:rsidR="00C436E5" w:rsidRPr="00A50D9A" w:rsidRDefault="00C436E5" w:rsidP="00FB3830">
      <w:pPr>
        <w:spacing w:line="360" w:lineRule="auto"/>
        <w:jc w:val="center"/>
        <w:rPr>
          <w:b/>
        </w:rPr>
      </w:pPr>
    </w:p>
    <w:p w:rsidR="00C436E5" w:rsidRPr="00A50D9A" w:rsidRDefault="00C436E5" w:rsidP="00FB3830">
      <w:pPr>
        <w:spacing w:line="360" w:lineRule="auto"/>
        <w:jc w:val="center"/>
        <w:rPr>
          <w:b/>
        </w:rPr>
      </w:pPr>
      <w:r w:rsidRPr="00A50D9A">
        <w:rPr>
          <w:b/>
        </w:rPr>
        <w:t>DEFINIÇÕES DE PERSONALIZAÇÃO DAS MÍDIAS DE PAGAMENTO</w:t>
      </w:r>
    </w:p>
    <w:p w:rsidR="00C436E5" w:rsidRPr="00A50D9A" w:rsidRDefault="00C436E5" w:rsidP="00FB3830">
      <w:pPr>
        <w:spacing w:line="360" w:lineRule="auto"/>
        <w:jc w:val="both"/>
      </w:pPr>
    </w:p>
    <w:p w:rsidR="00C436E5" w:rsidRPr="00A50D9A" w:rsidRDefault="00C436E5" w:rsidP="00FB3830">
      <w:pPr>
        <w:spacing w:line="360" w:lineRule="auto"/>
        <w:jc w:val="both"/>
      </w:pPr>
      <w:r w:rsidRPr="00A50D9A">
        <w:t>No contexto do Sistema Semiautomático de Arrecadação de Pedágio, este anexo apresenta definições relacionadas à Personalização das Mídias de Pagamentos com o chip CIPURSE.</w:t>
      </w:r>
    </w:p>
    <w:p w:rsidR="00C436E5" w:rsidRPr="00A50D9A" w:rsidRDefault="00C436E5" w:rsidP="00FB3830">
      <w:pPr>
        <w:pStyle w:val="Ttulo21"/>
        <w:rPr>
          <w:sz w:val="22"/>
          <w:szCs w:val="22"/>
          <w:u w:val="single"/>
        </w:rPr>
      </w:pPr>
      <w:bookmarkStart w:id="36" w:name="_Toc20923487"/>
      <w:r w:rsidRPr="00A50D9A">
        <w:rPr>
          <w:sz w:val="22"/>
          <w:szCs w:val="22"/>
          <w:u w:val="single"/>
        </w:rPr>
        <w:t>Definições</w:t>
      </w:r>
      <w:bookmarkEnd w:id="36"/>
    </w:p>
    <w:p w:rsidR="004E2100" w:rsidRPr="00A50D9A" w:rsidRDefault="004E2100" w:rsidP="00FB3830">
      <w:pPr>
        <w:tabs>
          <w:tab w:val="left" w:pos="2099"/>
        </w:tabs>
        <w:spacing w:after="160" w:line="360" w:lineRule="auto"/>
        <w:ind w:left="113"/>
      </w:pPr>
      <w:r w:rsidRPr="00A50D9A">
        <w:t>CSS</w:t>
      </w:r>
      <w:r w:rsidRPr="00A50D9A">
        <w:tab/>
        <w:t>Console de Solicitação de Serviços é o equipamento para realizar a interface entre o usuário do CSS (Console de Solicitação de Serviços) e uma EAC (Entidade Autorizadora de Chaves), para executar a operação de gravação e outras operações relacionadas ao ciclo de vida das Mídias de Pagamentos.</w:t>
      </w:r>
    </w:p>
    <w:p w:rsidR="004E2100" w:rsidRPr="00A50D9A" w:rsidRDefault="004E2100" w:rsidP="00FB3830">
      <w:pPr>
        <w:tabs>
          <w:tab w:val="left" w:pos="2099"/>
        </w:tabs>
        <w:spacing w:after="160" w:line="360" w:lineRule="auto"/>
        <w:ind w:left="113"/>
      </w:pPr>
      <w:r w:rsidRPr="00A50D9A">
        <w:t>EAC</w:t>
      </w:r>
      <w:r w:rsidRPr="00A50D9A">
        <w:tab/>
        <w:t>Entidade Autorizadora de Chaves é responsável pelo registro e cadastramento dos equipamentos utilizados por efetuar a guarda das chaves criptográficas utilizadas pelos protocolos de comunicação entre as Mídias de Pagamentos e os SLM (Sistema Leitor de Mídia) de forma segura, com gestão centralizada pela ARTESP (Agência de Transporte do Estado de São Paulo), as quais são pré-gravadas pelo fabricante do Microchip, com o objetivo de garantir sua inviolabilidade durante o seu transporte.</w:t>
      </w:r>
    </w:p>
    <w:p w:rsidR="004E2100" w:rsidRPr="00A50D9A" w:rsidRDefault="004E2100" w:rsidP="00FB3830">
      <w:pPr>
        <w:tabs>
          <w:tab w:val="left" w:pos="2099"/>
        </w:tabs>
        <w:spacing w:after="160" w:line="360" w:lineRule="auto"/>
        <w:ind w:left="113"/>
      </w:pPr>
      <w:r w:rsidRPr="00A50D9A">
        <w:t>ECM</w:t>
      </w:r>
      <w:r w:rsidRPr="00A50D9A">
        <w:tab/>
        <w:t>Equipamento de Configuração de Mídia de Pagamento é o equipamento com implementação de personificação elétrica CIPURSE, responsável por gravar informações nas Mídias de Pagamentos (Microchip) de forma segura, sempre controlado por uma Entidade Autorizadora de Chaves (EAC).</w:t>
      </w:r>
    </w:p>
    <w:p w:rsidR="004E2100" w:rsidRPr="00A50D9A" w:rsidRDefault="004E2100" w:rsidP="00FB3830">
      <w:pPr>
        <w:tabs>
          <w:tab w:val="left" w:pos="2099"/>
        </w:tabs>
        <w:spacing w:after="160" w:line="360" w:lineRule="auto"/>
        <w:ind w:left="113"/>
      </w:pPr>
      <w:r w:rsidRPr="00A50D9A">
        <w:t>MPs</w:t>
      </w:r>
      <w:r w:rsidRPr="00A50D9A">
        <w:tab/>
        <w:t>Mídias de Pagamentos utilizadas na arrecadação do sistema semiautomático.</w:t>
      </w:r>
    </w:p>
    <w:p w:rsidR="004E2100" w:rsidRPr="00A50D9A" w:rsidRDefault="004E2100" w:rsidP="00FB3830">
      <w:pPr>
        <w:tabs>
          <w:tab w:val="left" w:pos="2099"/>
        </w:tabs>
        <w:spacing w:after="160" w:line="360" w:lineRule="auto"/>
        <w:ind w:left="113"/>
      </w:pPr>
      <w:r w:rsidRPr="00A50D9A">
        <w:t>Personalização Elétrica</w:t>
      </w:r>
      <w:r w:rsidRPr="00A50D9A">
        <w:tab/>
        <w:t>Procedimento para a preparação de dados a serem inseridos nas Mídias de Pagamentos e com interação direta no sistema de gerenciamento de SCGD (Sistema Computacional de Gestão de Dados).</w:t>
      </w:r>
    </w:p>
    <w:p w:rsidR="004E2100" w:rsidRPr="00A50D9A" w:rsidRDefault="004E2100" w:rsidP="00FB3830">
      <w:pPr>
        <w:tabs>
          <w:tab w:val="left" w:pos="2099"/>
        </w:tabs>
        <w:spacing w:after="160" w:line="360" w:lineRule="auto"/>
        <w:ind w:left="113"/>
      </w:pPr>
      <w:r w:rsidRPr="00A50D9A">
        <w:t>SCGD</w:t>
      </w:r>
      <w:r w:rsidRPr="00A50D9A">
        <w:tab/>
        <w:t>Sistema Computacional de Gestão de Dados (SCGD): Sistema que deve ser implementado pelas Administradoras de Meios de Pagamentos e Arrecadação para realizar a gestão dos dados sob sua responsabilidade.</w:t>
      </w:r>
    </w:p>
    <w:p w:rsidR="004E2100" w:rsidRPr="00A50D9A" w:rsidRDefault="004E2100" w:rsidP="00FB3830">
      <w:pPr>
        <w:tabs>
          <w:tab w:val="left" w:pos="2099"/>
        </w:tabs>
        <w:spacing w:after="160" w:line="360" w:lineRule="auto"/>
        <w:ind w:left="113"/>
      </w:pPr>
      <w:r w:rsidRPr="00A50D9A">
        <w:t>SLM</w:t>
      </w:r>
      <w:r w:rsidRPr="00A50D9A">
        <w:tab/>
        <w:t>Sistema Leitor de Mídia de pagamento (SLM): Dispositivos físicos, autorizados pela ARTESP (Agência de Transporte do Estado de São Paulo), que realizam a leitura das Mídias de Pagamentos.</w:t>
      </w:r>
    </w:p>
    <w:p w:rsidR="004E2100" w:rsidRPr="00A50D9A" w:rsidRDefault="004E2100" w:rsidP="00FB3830">
      <w:pPr>
        <w:tabs>
          <w:tab w:val="left" w:pos="2099"/>
        </w:tabs>
        <w:spacing w:after="160" w:line="360" w:lineRule="auto"/>
        <w:ind w:left="113"/>
      </w:pPr>
      <w:r w:rsidRPr="00A50D9A">
        <w:t>UID</w:t>
      </w:r>
      <w:r w:rsidRPr="00A50D9A">
        <w:tab/>
        <w:t>Unique Identifier ou Identificação Única e inserida nos Microchips é como uma cadeia numérica ou alfanumérica que está associada a uma única entidade dentro do sistema.</w:t>
      </w:r>
    </w:p>
    <w:p w:rsidR="00C436E5" w:rsidRPr="00A50D9A" w:rsidRDefault="00C436E5" w:rsidP="00FB3830">
      <w:pPr>
        <w:spacing w:line="360" w:lineRule="auto"/>
        <w:jc w:val="both"/>
      </w:pPr>
    </w:p>
    <w:p w:rsidR="00C436E5" w:rsidRDefault="00C436E5" w:rsidP="007C7E94"/>
    <w:p w:rsidR="00C436E5" w:rsidRDefault="00C436E5" w:rsidP="007C7E94"/>
    <w:p w:rsidR="00C436E5" w:rsidRPr="00FB1BC8" w:rsidRDefault="00C436E5" w:rsidP="00FB3830">
      <w:pPr>
        <w:spacing w:line="360" w:lineRule="auto"/>
        <w:jc w:val="center"/>
        <w:rPr>
          <w:b/>
        </w:rPr>
      </w:pPr>
      <w:r w:rsidRPr="00FB1BC8">
        <w:rPr>
          <w:b/>
        </w:rPr>
        <w:t>ANEXO IX</w:t>
      </w:r>
    </w:p>
    <w:p w:rsidR="00C436E5" w:rsidRPr="00FB1BC8" w:rsidRDefault="00C436E5" w:rsidP="00FB3830">
      <w:pPr>
        <w:spacing w:line="360" w:lineRule="auto"/>
        <w:jc w:val="center"/>
        <w:rPr>
          <w:b/>
        </w:rPr>
      </w:pPr>
    </w:p>
    <w:p w:rsidR="00C436E5" w:rsidRPr="00FB1BC8" w:rsidRDefault="00C436E5" w:rsidP="00FB3830">
      <w:pPr>
        <w:spacing w:line="360" w:lineRule="auto"/>
        <w:jc w:val="center"/>
        <w:rPr>
          <w:b/>
        </w:rPr>
      </w:pPr>
      <w:r w:rsidRPr="00FB1BC8">
        <w:rPr>
          <w:b/>
        </w:rPr>
        <w:t>REQUISITOS TÉCNICOS PARA PERSONALIZAÇÃO DAS MÍDIAS DE PAGAMENTO (ECM)</w:t>
      </w:r>
    </w:p>
    <w:p w:rsidR="00C436E5" w:rsidRPr="00FB1BC8" w:rsidRDefault="00C436E5" w:rsidP="00FB3830">
      <w:pPr>
        <w:spacing w:line="360" w:lineRule="auto"/>
        <w:jc w:val="both"/>
      </w:pPr>
    </w:p>
    <w:p w:rsidR="00C436E5" w:rsidRPr="00FB1BC8" w:rsidRDefault="00C436E5" w:rsidP="00FB3830">
      <w:pPr>
        <w:spacing w:line="360" w:lineRule="auto"/>
        <w:jc w:val="both"/>
      </w:pPr>
      <w:r w:rsidRPr="00FB1BC8">
        <w:t>No contexto do Sistema Semiautomático de Arrecadação de Pedágio, este anexo apresenta os requisitos técnicos para a Personalização das Mídias de Pagamento (MPs), sendo incluídos requisitos funcionais, operacionais e de segurança.</w:t>
      </w:r>
    </w:p>
    <w:p w:rsidR="00C436E5" w:rsidRPr="00FB1BC8" w:rsidRDefault="00C436E5" w:rsidP="00FB3830">
      <w:pPr>
        <w:pStyle w:val="Ttulo21"/>
        <w:rPr>
          <w:sz w:val="22"/>
          <w:szCs w:val="22"/>
          <w:u w:val="single"/>
        </w:rPr>
      </w:pPr>
      <w:bookmarkStart w:id="37" w:name="_Toc20922743"/>
      <w:r w:rsidRPr="00FB1BC8">
        <w:rPr>
          <w:sz w:val="22"/>
          <w:szCs w:val="22"/>
          <w:u w:val="single"/>
        </w:rPr>
        <w:t>Descrição</w:t>
      </w:r>
      <w:bookmarkEnd w:id="37"/>
    </w:p>
    <w:p w:rsidR="00C436E5" w:rsidRPr="00FB1BC8" w:rsidRDefault="00C436E5" w:rsidP="00FB3830">
      <w:pPr>
        <w:spacing w:line="360" w:lineRule="auto"/>
        <w:jc w:val="both"/>
      </w:pPr>
      <w:r w:rsidRPr="00FB1BC8">
        <w:t>O Equipamento de Configuração de Mídia de Pagamento (ECM) é responsável pela implementação de personificação elétrica CIPURSE, inclusive por gravar informações nas MPs (Mídias de Pagamentos – Microchip) e SAM (Secure Access Module) de forma segura, sempre controlado por uma Entidade Autorizadora de Chaves (EAC).</w:t>
      </w:r>
    </w:p>
    <w:p w:rsidR="00C436E5" w:rsidRPr="00FB1BC8" w:rsidRDefault="00C436E5" w:rsidP="00FB3830">
      <w:pPr>
        <w:spacing w:line="360" w:lineRule="auto"/>
        <w:jc w:val="both"/>
      </w:pPr>
      <w:r w:rsidRPr="00FB1BC8">
        <w:t>A EAC (Entidade Autorizadora de Chaves) recebe a solicitação das empresas de Encapsulamento e das Gestoras de Crédito, para gerar as chaves de débito e consulta para aplicação na personalização/gravação elétrica das Mídias de Pagamentos (MP), autorizando o ECM e a GC a prosseguirem com a personalização.</w:t>
      </w:r>
    </w:p>
    <w:p w:rsidR="00C436E5" w:rsidRPr="00FB1BC8" w:rsidRDefault="00C436E5" w:rsidP="00FB3830">
      <w:pPr>
        <w:spacing w:line="360" w:lineRule="auto"/>
        <w:jc w:val="both"/>
      </w:pPr>
      <w:r w:rsidRPr="00FB1BC8">
        <w:t>Com as credenciais fornecidas e autorizadas pela EAC e GC, o ECM efetua a personalização elétrica das MPs (ou dos demais tipos de mídias suportados pelo ECM), retornando o status ao final do procedimento.</w:t>
      </w:r>
    </w:p>
    <w:p w:rsidR="00C436E5" w:rsidRPr="00FB1BC8" w:rsidRDefault="00C436E5" w:rsidP="00FB3830">
      <w:pPr>
        <w:spacing w:line="360" w:lineRule="auto"/>
        <w:jc w:val="both"/>
      </w:pPr>
      <w:r w:rsidRPr="00FB1BC8">
        <w:t xml:space="preserve">A personalização elétrica pelo ECM poderá ser realizada por (1) Conexão física das leitoras de NFC e/ou SAM com o equipamento ECM e/ou por (2) através de uma API (Application Programming Interface) a ser disponibilizada pelo fabricante do ECM, para integração com um sistema externo com respectivas leitoras. </w:t>
      </w:r>
    </w:p>
    <w:p w:rsidR="00C436E5" w:rsidRPr="00FB1BC8" w:rsidRDefault="00C436E5" w:rsidP="00FB3830">
      <w:pPr>
        <w:spacing w:line="360" w:lineRule="auto"/>
        <w:jc w:val="both"/>
        <w:rPr>
          <w:u w:val="single"/>
        </w:rPr>
      </w:pPr>
      <w:r w:rsidRPr="00FB1BC8">
        <w:rPr>
          <w:u w:val="single"/>
        </w:rPr>
        <w:t>Tipos de mídias e personalizações a serem suportadas pelo ECM x Autorizadores</w:t>
      </w:r>
    </w:p>
    <w:p w:rsidR="00C436E5" w:rsidRPr="00FB1BC8" w:rsidRDefault="00C436E5" w:rsidP="006F7F41">
      <w:pPr>
        <w:pStyle w:val="PargrafodaLista"/>
        <w:widowControl/>
        <w:numPr>
          <w:ilvl w:val="1"/>
          <w:numId w:val="12"/>
        </w:numPr>
        <w:autoSpaceDE/>
        <w:autoSpaceDN/>
        <w:spacing w:after="160" w:line="360" w:lineRule="auto"/>
        <w:contextualSpacing/>
        <w:jc w:val="both"/>
      </w:pPr>
      <w:r w:rsidRPr="00FB1BC8">
        <w:t>SAM para Concentrador Local  (EAC)</w:t>
      </w:r>
    </w:p>
    <w:p w:rsidR="00C436E5" w:rsidRPr="00FB1BC8" w:rsidRDefault="00C436E5" w:rsidP="006F7F41">
      <w:pPr>
        <w:pStyle w:val="PargrafodaLista"/>
        <w:widowControl/>
        <w:numPr>
          <w:ilvl w:val="1"/>
          <w:numId w:val="12"/>
        </w:numPr>
        <w:autoSpaceDE/>
        <w:autoSpaceDN/>
        <w:spacing w:after="160" w:line="360" w:lineRule="auto"/>
        <w:contextualSpacing/>
        <w:jc w:val="both"/>
      </w:pPr>
      <w:r w:rsidRPr="00FB1BC8">
        <w:t>SAM para Concentrador Geral (EAC)</w:t>
      </w:r>
    </w:p>
    <w:p w:rsidR="00C436E5" w:rsidRPr="00FB1BC8" w:rsidRDefault="00C436E5" w:rsidP="006F7F41">
      <w:pPr>
        <w:pStyle w:val="PargrafodaLista"/>
        <w:widowControl/>
        <w:numPr>
          <w:ilvl w:val="1"/>
          <w:numId w:val="12"/>
        </w:numPr>
        <w:autoSpaceDE/>
        <w:autoSpaceDN/>
        <w:spacing w:after="160" w:line="360" w:lineRule="auto"/>
        <w:contextualSpacing/>
        <w:jc w:val="both"/>
      </w:pPr>
      <w:r w:rsidRPr="00FB1BC8">
        <w:t>SAM para Gestora de Crédito (EAC, GC)</w:t>
      </w:r>
    </w:p>
    <w:p w:rsidR="00C436E5" w:rsidRPr="00FB1BC8" w:rsidRDefault="00C436E5" w:rsidP="006F7F41">
      <w:pPr>
        <w:pStyle w:val="PargrafodaLista"/>
        <w:widowControl/>
        <w:numPr>
          <w:ilvl w:val="1"/>
          <w:numId w:val="12"/>
        </w:numPr>
        <w:autoSpaceDE/>
        <w:autoSpaceDN/>
        <w:spacing w:after="160" w:line="360" w:lineRule="auto"/>
        <w:contextualSpacing/>
        <w:jc w:val="both"/>
      </w:pPr>
      <w:r w:rsidRPr="00FB1BC8">
        <w:t>SAM para Terminais de Recarga da Gestora de Crédito (EAC, GC)</w:t>
      </w:r>
    </w:p>
    <w:p w:rsidR="00C436E5" w:rsidRPr="00FB1BC8" w:rsidRDefault="00C436E5" w:rsidP="006F7F41">
      <w:pPr>
        <w:pStyle w:val="PargrafodaLista"/>
        <w:widowControl/>
        <w:numPr>
          <w:ilvl w:val="1"/>
          <w:numId w:val="12"/>
        </w:numPr>
        <w:autoSpaceDE/>
        <w:autoSpaceDN/>
        <w:spacing w:after="160" w:line="360" w:lineRule="auto"/>
        <w:contextualSpacing/>
        <w:jc w:val="both"/>
      </w:pPr>
      <w:r w:rsidRPr="00FB1BC8">
        <w:t>SAM para SLM para aplicação SSA e de Isenção de Pedágio (EAC)</w:t>
      </w:r>
    </w:p>
    <w:p w:rsidR="00C436E5" w:rsidRPr="00FB1BC8" w:rsidRDefault="00C436E5" w:rsidP="006F7F41">
      <w:pPr>
        <w:pStyle w:val="PargrafodaLista"/>
        <w:widowControl/>
        <w:numPr>
          <w:ilvl w:val="1"/>
          <w:numId w:val="12"/>
        </w:numPr>
        <w:autoSpaceDE/>
        <w:autoSpaceDN/>
        <w:spacing w:after="160" w:line="360" w:lineRule="auto"/>
        <w:contextualSpacing/>
        <w:jc w:val="both"/>
      </w:pPr>
      <w:r w:rsidRPr="00FB1BC8">
        <w:t>SAM para EAC (EAC)</w:t>
      </w:r>
    </w:p>
    <w:p w:rsidR="00C436E5" w:rsidRPr="00FB1BC8" w:rsidRDefault="00C436E5" w:rsidP="006F7F41">
      <w:pPr>
        <w:pStyle w:val="PargrafodaLista"/>
        <w:widowControl/>
        <w:numPr>
          <w:ilvl w:val="1"/>
          <w:numId w:val="12"/>
        </w:numPr>
        <w:autoSpaceDE/>
        <w:autoSpaceDN/>
        <w:spacing w:after="160" w:line="360" w:lineRule="auto"/>
        <w:contextualSpacing/>
        <w:jc w:val="both"/>
      </w:pPr>
      <w:r w:rsidRPr="00FB1BC8">
        <w:t>SAM para ECM (EAC)</w:t>
      </w:r>
    </w:p>
    <w:p w:rsidR="00C436E5" w:rsidRPr="00FB1BC8" w:rsidRDefault="00C436E5" w:rsidP="006F7F41">
      <w:pPr>
        <w:pStyle w:val="PargrafodaLista"/>
        <w:widowControl/>
        <w:numPr>
          <w:ilvl w:val="1"/>
          <w:numId w:val="12"/>
        </w:numPr>
        <w:autoSpaceDE/>
        <w:autoSpaceDN/>
        <w:spacing w:after="160" w:line="360" w:lineRule="auto"/>
        <w:contextualSpacing/>
        <w:jc w:val="both"/>
      </w:pPr>
      <w:r w:rsidRPr="00FB1BC8">
        <w:t>Mídia NFC CIPURSE para aplicação SSA (EAC, GC)</w:t>
      </w:r>
    </w:p>
    <w:p w:rsidR="00C436E5" w:rsidRPr="00FB1BC8" w:rsidRDefault="00C436E5" w:rsidP="006F7F41">
      <w:pPr>
        <w:pStyle w:val="PargrafodaLista"/>
        <w:widowControl/>
        <w:numPr>
          <w:ilvl w:val="1"/>
          <w:numId w:val="12"/>
        </w:numPr>
        <w:autoSpaceDE/>
        <w:autoSpaceDN/>
        <w:spacing w:after="160" w:line="360" w:lineRule="auto"/>
        <w:contextualSpacing/>
        <w:jc w:val="both"/>
      </w:pPr>
      <w:r w:rsidRPr="00FB1BC8">
        <w:t>Mídia NFC CIPURSE para aplicação de Isenção de Pedágio (EAC)</w:t>
      </w:r>
    </w:p>
    <w:p w:rsidR="00C436E5" w:rsidRPr="00FB1BC8" w:rsidRDefault="00C436E5" w:rsidP="00FB3830">
      <w:pPr>
        <w:pStyle w:val="Ttulo21"/>
        <w:rPr>
          <w:sz w:val="22"/>
          <w:szCs w:val="22"/>
          <w:u w:val="single"/>
        </w:rPr>
      </w:pPr>
      <w:bookmarkStart w:id="38" w:name="_Toc15345975"/>
      <w:bookmarkStart w:id="39" w:name="_Toc20922744"/>
      <w:r w:rsidRPr="00FB1BC8">
        <w:rPr>
          <w:sz w:val="22"/>
          <w:szCs w:val="22"/>
          <w:u w:val="single"/>
        </w:rPr>
        <w:t>Requisitos de Hardware</w:t>
      </w:r>
      <w:bookmarkEnd w:id="38"/>
      <w:bookmarkEnd w:id="39"/>
    </w:p>
    <w:p w:rsidR="00C436E5" w:rsidRPr="00FB1BC8" w:rsidRDefault="00C436E5" w:rsidP="006F7F41">
      <w:pPr>
        <w:pStyle w:val="PargrafodaLista"/>
        <w:widowControl/>
        <w:numPr>
          <w:ilvl w:val="0"/>
          <w:numId w:val="26"/>
        </w:numPr>
        <w:autoSpaceDE/>
        <w:autoSpaceDN/>
        <w:spacing w:after="160" w:line="360" w:lineRule="auto"/>
        <w:contextualSpacing/>
        <w:jc w:val="both"/>
      </w:pPr>
      <w:r w:rsidRPr="00FB1BC8">
        <w:t>Equipamento integrado em um único gabinete físico, contendo</w:t>
      </w:r>
    </w:p>
    <w:p w:rsidR="00C436E5" w:rsidRPr="00FB1BC8" w:rsidRDefault="00C436E5" w:rsidP="006F7F41">
      <w:pPr>
        <w:pStyle w:val="PargrafodaLista"/>
        <w:widowControl/>
        <w:numPr>
          <w:ilvl w:val="1"/>
          <w:numId w:val="26"/>
        </w:numPr>
        <w:autoSpaceDE/>
        <w:autoSpaceDN/>
        <w:spacing w:after="160" w:line="360" w:lineRule="auto"/>
        <w:contextualSpacing/>
        <w:jc w:val="both"/>
      </w:pPr>
      <w:r w:rsidRPr="00FB1BC8">
        <w:t>CPU (Central Processing Unit - Unidade Central de Processamento / UPC)</w:t>
      </w:r>
    </w:p>
    <w:p w:rsidR="00C436E5" w:rsidRPr="00FB1BC8" w:rsidRDefault="00C436E5" w:rsidP="006F7F41">
      <w:pPr>
        <w:pStyle w:val="PargrafodaLista"/>
        <w:widowControl/>
        <w:numPr>
          <w:ilvl w:val="1"/>
          <w:numId w:val="26"/>
        </w:numPr>
        <w:autoSpaceDE/>
        <w:autoSpaceDN/>
        <w:spacing w:after="160" w:line="360" w:lineRule="auto"/>
        <w:contextualSpacing/>
        <w:jc w:val="both"/>
      </w:pPr>
      <w:r w:rsidRPr="00FB1BC8">
        <w:t>Leitoras de SAM (Secure Access Module) do ECM</w:t>
      </w:r>
    </w:p>
    <w:p w:rsidR="00C436E5" w:rsidRPr="00FB1BC8" w:rsidRDefault="00C436E5" w:rsidP="006F7F41">
      <w:pPr>
        <w:pStyle w:val="PargrafodaLista"/>
        <w:widowControl/>
        <w:numPr>
          <w:ilvl w:val="1"/>
          <w:numId w:val="26"/>
        </w:numPr>
        <w:autoSpaceDE/>
        <w:autoSpaceDN/>
        <w:spacing w:after="160" w:line="360" w:lineRule="auto"/>
        <w:contextualSpacing/>
        <w:jc w:val="both"/>
      </w:pPr>
      <w:r w:rsidRPr="00FB1BC8">
        <w:t>SAMs do ECM</w:t>
      </w:r>
    </w:p>
    <w:p w:rsidR="00C436E5" w:rsidRPr="00FB1BC8" w:rsidRDefault="00C436E5" w:rsidP="006F7F41">
      <w:pPr>
        <w:pStyle w:val="PargrafodaLista"/>
        <w:widowControl/>
        <w:numPr>
          <w:ilvl w:val="1"/>
          <w:numId w:val="26"/>
        </w:numPr>
        <w:autoSpaceDE/>
        <w:autoSpaceDN/>
        <w:spacing w:after="160" w:line="360" w:lineRule="auto"/>
        <w:contextualSpacing/>
        <w:jc w:val="both"/>
      </w:pPr>
      <w:r w:rsidRPr="00FB1BC8">
        <w:t xml:space="preserve">Acesso às portas USBs, de uso controlado e restrito para conexão com Leitoras de SAM e NFC </w:t>
      </w:r>
    </w:p>
    <w:p w:rsidR="00C436E5" w:rsidRPr="00FB1BC8" w:rsidRDefault="00C436E5" w:rsidP="006F7F41">
      <w:pPr>
        <w:pStyle w:val="PargrafodaLista"/>
        <w:widowControl/>
        <w:numPr>
          <w:ilvl w:val="1"/>
          <w:numId w:val="26"/>
        </w:numPr>
        <w:autoSpaceDE/>
        <w:autoSpaceDN/>
        <w:spacing w:after="160" w:line="360" w:lineRule="auto"/>
        <w:contextualSpacing/>
        <w:jc w:val="both"/>
      </w:pPr>
      <w:r w:rsidRPr="00FB1BC8">
        <w:t>Acesso à porta HDMI</w:t>
      </w:r>
    </w:p>
    <w:p w:rsidR="00C436E5" w:rsidRPr="00FB1BC8" w:rsidRDefault="00C436E5" w:rsidP="006F7F41">
      <w:pPr>
        <w:pStyle w:val="PargrafodaLista"/>
        <w:widowControl/>
        <w:numPr>
          <w:ilvl w:val="0"/>
          <w:numId w:val="26"/>
        </w:numPr>
        <w:autoSpaceDE/>
        <w:autoSpaceDN/>
        <w:spacing w:after="160" w:line="360" w:lineRule="auto"/>
        <w:contextualSpacing/>
        <w:jc w:val="both"/>
      </w:pPr>
      <w:r w:rsidRPr="00FB1BC8">
        <w:t>Possuir compatibilidade e operar com o Sistema Operacional de código-aberto Android da AOSP (Android Open Source Project), conforme requisitos descritos na seção ‘Requisitos de Sistema Operacional’</w:t>
      </w:r>
    </w:p>
    <w:p w:rsidR="00C436E5" w:rsidRPr="00FB1BC8" w:rsidRDefault="00C436E5" w:rsidP="006F7F41">
      <w:pPr>
        <w:pStyle w:val="PargrafodaLista"/>
        <w:widowControl/>
        <w:numPr>
          <w:ilvl w:val="0"/>
          <w:numId w:val="26"/>
        </w:numPr>
        <w:autoSpaceDE/>
        <w:autoSpaceDN/>
        <w:spacing w:after="160" w:line="360" w:lineRule="auto"/>
        <w:contextualSpacing/>
        <w:jc w:val="both"/>
      </w:pPr>
      <w:r w:rsidRPr="00FB1BC8">
        <w:t>Características mínimas de CPU</w:t>
      </w:r>
    </w:p>
    <w:p w:rsidR="00C436E5" w:rsidRPr="00FB1BC8" w:rsidRDefault="00C436E5" w:rsidP="006F7F41">
      <w:pPr>
        <w:pStyle w:val="PargrafodaLista"/>
        <w:widowControl/>
        <w:numPr>
          <w:ilvl w:val="1"/>
          <w:numId w:val="26"/>
        </w:numPr>
        <w:autoSpaceDE/>
        <w:autoSpaceDN/>
        <w:spacing w:after="160" w:line="360" w:lineRule="auto"/>
        <w:contextualSpacing/>
        <w:jc w:val="both"/>
      </w:pPr>
      <w:r w:rsidRPr="00FB1BC8">
        <w:t>Velocidade mínima de 1Ghz</w:t>
      </w:r>
    </w:p>
    <w:p w:rsidR="00C436E5" w:rsidRPr="00FB1BC8" w:rsidRDefault="00C436E5" w:rsidP="006F7F41">
      <w:pPr>
        <w:pStyle w:val="PargrafodaLista"/>
        <w:widowControl/>
        <w:numPr>
          <w:ilvl w:val="1"/>
          <w:numId w:val="26"/>
        </w:numPr>
        <w:autoSpaceDE/>
        <w:autoSpaceDN/>
        <w:spacing w:after="160" w:line="360" w:lineRule="auto"/>
        <w:contextualSpacing/>
        <w:jc w:val="both"/>
      </w:pPr>
      <w:r w:rsidRPr="00FB1BC8">
        <w:t>Mínimo de dois cores</w:t>
      </w:r>
    </w:p>
    <w:p w:rsidR="00C436E5" w:rsidRPr="00FB1BC8" w:rsidRDefault="00C436E5" w:rsidP="006F7F41">
      <w:pPr>
        <w:pStyle w:val="PargrafodaLista"/>
        <w:widowControl/>
        <w:numPr>
          <w:ilvl w:val="0"/>
          <w:numId w:val="26"/>
        </w:numPr>
        <w:autoSpaceDE/>
        <w:autoSpaceDN/>
        <w:spacing w:after="160" w:line="360" w:lineRule="auto"/>
        <w:contextualSpacing/>
        <w:jc w:val="both"/>
      </w:pPr>
      <w:r w:rsidRPr="00FB1BC8">
        <w:t>Possuir portas USB 2.0 livres, com conector padrão tipo A, suportando o modo OTG (On The Go) - de uso controlado e restrito para conexão com Leitoras de SAM e NFC</w:t>
      </w:r>
    </w:p>
    <w:p w:rsidR="00C436E5" w:rsidRPr="00FB1BC8" w:rsidRDefault="00C436E5" w:rsidP="006F7F41">
      <w:pPr>
        <w:pStyle w:val="PargrafodaLista"/>
        <w:widowControl/>
        <w:numPr>
          <w:ilvl w:val="0"/>
          <w:numId w:val="26"/>
        </w:numPr>
        <w:autoSpaceDE/>
        <w:autoSpaceDN/>
        <w:spacing w:after="160" w:line="360" w:lineRule="auto"/>
        <w:contextualSpacing/>
        <w:jc w:val="both"/>
      </w:pPr>
      <w:r w:rsidRPr="00FB1BC8">
        <w:t>Interface de rede cabeada de 10/100Mbps</w:t>
      </w:r>
    </w:p>
    <w:p w:rsidR="00C436E5" w:rsidRPr="00FB1BC8" w:rsidRDefault="00C436E5" w:rsidP="006F7F41">
      <w:pPr>
        <w:pStyle w:val="PargrafodaLista"/>
        <w:widowControl/>
        <w:numPr>
          <w:ilvl w:val="0"/>
          <w:numId w:val="26"/>
        </w:numPr>
        <w:autoSpaceDE/>
        <w:autoSpaceDN/>
        <w:spacing w:after="160" w:line="360" w:lineRule="auto"/>
        <w:contextualSpacing/>
        <w:jc w:val="both"/>
      </w:pPr>
      <w:r w:rsidRPr="00FB1BC8">
        <w:t xml:space="preserve">Saída de vídeo HDMI, em pinagem e conectores definidos pelo Padrão aberto HDMI </w:t>
      </w:r>
    </w:p>
    <w:p w:rsidR="00C436E5" w:rsidRPr="00FB1BC8" w:rsidRDefault="00C436E5" w:rsidP="006F7F41">
      <w:pPr>
        <w:pStyle w:val="PargrafodaLista"/>
        <w:widowControl/>
        <w:numPr>
          <w:ilvl w:val="0"/>
          <w:numId w:val="26"/>
        </w:numPr>
        <w:autoSpaceDE/>
        <w:autoSpaceDN/>
        <w:spacing w:after="160" w:line="360" w:lineRule="auto"/>
        <w:contextualSpacing/>
        <w:jc w:val="both"/>
      </w:pPr>
      <w:r w:rsidRPr="00FB1BC8">
        <w:t>Mínimo de 1GB de memória RAM</w:t>
      </w:r>
    </w:p>
    <w:p w:rsidR="00C436E5" w:rsidRPr="00FB1BC8" w:rsidRDefault="00C436E5" w:rsidP="006F7F41">
      <w:pPr>
        <w:pStyle w:val="PargrafodaLista"/>
        <w:widowControl/>
        <w:numPr>
          <w:ilvl w:val="0"/>
          <w:numId w:val="26"/>
        </w:numPr>
        <w:autoSpaceDE/>
        <w:autoSpaceDN/>
        <w:spacing w:after="160" w:line="360" w:lineRule="auto"/>
        <w:contextualSpacing/>
        <w:jc w:val="both"/>
      </w:pPr>
      <w:r w:rsidRPr="00FB1BC8">
        <w:t>Mínimo de 8GB de memória volátil e não removível</w:t>
      </w:r>
    </w:p>
    <w:p w:rsidR="00C436E5" w:rsidRPr="00FB1BC8" w:rsidRDefault="00C436E5" w:rsidP="006F7F41">
      <w:pPr>
        <w:pStyle w:val="PargrafodaLista"/>
        <w:widowControl/>
        <w:numPr>
          <w:ilvl w:val="0"/>
          <w:numId w:val="26"/>
        </w:numPr>
        <w:autoSpaceDE/>
        <w:autoSpaceDN/>
        <w:spacing w:after="160" w:line="360" w:lineRule="auto"/>
        <w:contextualSpacing/>
        <w:jc w:val="both"/>
      </w:pPr>
      <w:r w:rsidRPr="00FB1BC8">
        <w:t>Leitor de Secure Access Module (SAM) interno / Interface para cartões SAM ISO7816-3, com as seguintes características</w:t>
      </w:r>
    </w:p>
    <w:p w:rsidR="00C436E5" w:rsidRPr="00FB1BC8" w:rsidRDefault="00C436E5" w:rsidP="006F7F41">
      <w:pPr>
        <w:pStyle w:val="PargrafodaLista"/>
        <w:widowControl/>
        <w:numPr>
          <w:ilvl w:val="1"/>
          <w:numId w:val="26"/>
        </w:numPr>
        <w:autoSpaceDE/>
        <w:autoSpaceDN/>
        <w:spacing w:after="160" w:line="360" w:lineRule="auto"/>
        <w:contextualSpacing/>
        <w:jc w:val="both"/>
      </w:pPr>
      <w:r w:rsidRPr="00FB1BC8">
        <w:t>Soquete de cartão formato ID000</w:t>
      </w:r>
    </w:p>
    <w:p w:rsidR="00C436E5" w:rsidRPr="00FB1BC8" w:rsidRDefault="00C436E5" w:rsidP="006F7F41">
      <w:pPr>
        <w:pStyle w:val="PargrafodaLista"/>
        <w:widowControl/>
        <w:numPr>
          <w:ilvl w:val="1"/>
          <w:numId w:val="26"/>
        </w:numPr>
        <w:autoSpaceDE/>
        <w:autoSpaceDN/>
        <w:spacing w:after="160" w:line="360" w:lineRule="auto"/>
        <w:contextualSpacing/>
        <w:jc w:val="both"/>
      </w:pPr>
      <w:r w:rsidRPr="00FB1BC8">
        <w:t>Suporte a CLASS A ou CLASS B</w:t>
      </w:r>
    </w:p>
    <w:p w:rsidR="00C436E5" w:rsidRPr="00FB1BC8" w:rsidRDefault="00C436E5" w:rsidP="006F7F41">
      <w:pPr>
        <w:pStyle w:val="PargrafodaLista"/>
        <w:widowControl/>
        <w:numPr>
          <w:ilvl w:val="1"/>
          <w:numId w:val="26"/>
        </w:numPr>
        <w:autoSpaceDE/>
        <w:autoSpaceDN/>
        <w:spacing w:after="160" w:line="360" w:lineRule="auto"/>
        <w:contextualSpacing/>
        <w:jc w:val="both"/>
      </w:pPr>
      <w:r w:rsidRPr="00FB1BC8">
        <w:t>Suporte de protocolo PPS de forma automática e/ou a pedido da aplicação</w:t>
      </w:r>
    </w:p>
    <w:p w:rsidR="00C436E5" w:rsidRPr="00FB1BC8" w:rsidRDefault="00C436E5" w:rsidP="006F7F41">
      <w:pPr>
        <w:pStyle w:val="PargrafodaLista"/>
        <w:widowControl/>
        <w:numPr>
          <w:ilvl w:val="1"/>
          <w:numId w:val="26"/>
        </w:numPr>
        <w:autoSpaceDE/>
        <w:autoSpaceDN/>
        <w:spacing w:after="160" w:line="360" w:lineRule="auto"/>
        <w:contextualSpacing/>
        <w:jc w:val="both"/>
      </w:pPr>
      <w:r w:rsidRPr="00FB1BC8">
        <w:t>Suporte aos protocolos T=0 e T=1, de forma automática e/ou a pedido permitindo limitar a aplicação de qualquer um dos protocolos</w:t>
      </w:r>
    </w:p>
    <w:p w:rsidR="00C436E5" w:rsidRPr="00FB1BC8" w:rsidRDefault="00C436E5" w:rsidP="006F7F41">
      <w:pPr>
        <w:pStyle w:val="PargrafodaLista"/>
        <w:widowControl/>
        <w:numPr>
          <w:ilvl w:val="1"/>
          <w:numId w:val="26"/>
        </w:numPr>
        <w:autoSpaceDE/>
        <w:autoSpaceDN/>
        <w:spacing w:after="160" w:line="360" w:lineRule="auto"/>
        <w:contextualSpacing/>
        <w:jc w:val="both"/>
      </w:pPr>
      <w:r w:rsidRPr="00FB1BC8">
        <w:t>Suporte aos protocolos CCID (Chip Card Interface Device), PC/SC (Personal Computer / Smart Card) e ISO7816-4</w:t>
      </w:r>
    </w:p>
    <w:p w:rsidR="00C436E5" w:rsidRPr="00FB1BC8" w:rsidRDefault="00C436E5" w:rsidP="006F7F41">
      <w:pPr>
        <w:pStyle w:val="PargrafodaLista"/>
        <w:widowControl/>
        <w:numPr>
          <w:ilvl w:val="1"/>
          <w:numId w:val="26"/>
        </w:numPr>
        <w:autoSpaceDE/>
        <w:autoSpaceDN/>
        <w:spacing w:after="160" w:line="360" w:lineRule="auto"/>
        <w:contextualSpacing/>
        <w:jc w:val="both"/>
      </w:pPr>
      <w:r w:rsidRPr="00FB1BC8">
        <w:t>Permitir a inserção de, no mínimo, 2 SAMs de ECM</w:t>
      </w:r>
    </w:p>
    <w:p w:rsidR="00C436E5" w:rsidRPr="00FB1BC8" w:rsidRDefault="00C436E5" w:rsidP="006F7F41">
      <w:pPr>
        <w:pStyle w:val="PargrafodaLista"/>
        <w:widowControl/>
        <w:numPr>
          <w:ilvl w:val="0"/>
          <w:numId w:val="26"/>
        </w:numPr>
        <w:autoSpaceDE/>
        <w:autoSpaceDN/>
        <w:spacing w:after="160" w:line="360" w:lineRule="auto"/>
        <w:contextualSpacing/>
        <w:jc w:val="both"/>
      </w:pPr>
      <w:r w:rsidRPr="00FB1BC8">
        <w:t>Para conexão com Leitoras externas de SAMs e de mídias NFC, as leitoras deverão suportar os protocolos CCID (Chip Card Interface Device), PC/SC (Personal Computer / Smart Card) e ISO7816-4.</w:t>
      </w:r>
    </w:p>
    <w:p w:rsidR="00C436E5" w:rsidRPr="00FB1BC8" w:rsidRDefault="00C436E5" w:rsidP="006F7F41">
      <w:pPr>
        <w:pStyle w:val="PargrafodaLista"/>
        <w:widowControl/>
        <w:numPr>
          <w:ilvl w:val="0"/>
          <w:numId w:val="26"/>
        </w:numPr>
        <w:autoSpaceDE/>
        <w:autoSpaceDN/>
        <w:spacing w:after="160" w:line="360" w:lineRule="auto"/>
        <w:contextualSpacing/>
        <w:jc w:val="both"/>
      </w:pPr>
      <w:r w:rsidRPr="00FB1BC8">
        <w:t>Possuir Fonte de Alimentação que suporte a capacidade necessária para a operação do equipamento de acordo com a carga (volume) e equipamentos externos contratados pelo cliente do fabricante do ECM.</w:t>
      </w:r>
    </w:p>
    <w:p w:rsidR="00C436E5" w:rsidRPr="00FB1BC8" w:rsidRDefault="00C436E5" w:rsidP="00FB3830">
      <w:pPr>
        <w:pStyle w:val="Ttulo21"/>
        <w:rPr>
          <w:sz w:val="22"/>
          <w:szCs w:val="22"/>
          <w:u w:val="single"/>
        </w:rPr>
      </w:pPr>
      <w:bookmarkStart w:id="40" w:name="_Toc15345976"/>
      <w:bookmarkStart w:id="41" w:name="_Toc20922745"/>
      <w:r w:rsidRPr="00FB1BC8">
        <w:rPr>
          <w:sz w:val="22"/>
          <w:szCs w:val="22"/>
          <w:u w:val="single"/>
        </w:rPr>
        <w:t>Requisitos de Sistema Operacional</w:t>
      </w:r>
      <w:bookmarkEnd w:id="40"/>
      <w:bookmarkEnd w:id="41"/>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Executar o Sistema Operacional Android 4.4 ou superior</w:t>
      </w:r>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A imagem do Sistema Operacional fornecida pelo fabricante ao fornecedor do ECM deverá ser de código aberto da AOSP - Android Open Source Project</w:t>
      </w:r>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O código fonte do Sistema Operacional e respectiva imagem não deverá possuir nenhuma customização por parte do fabricante da CPU / Placa Mãe, com exceção para o fornecimento de drivers de seus componentes e alterações essenciais para o funcionamento do equipamento e que deverão estar documentadas quando na homologação do equipamento por uma OCD</w:t>
      </w:r>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A imagem e código fonte do Sistema Operacional poderão ser modificados pelo fornecedor do equipamento especificamente para atendimento aos requisitos definidos nesse anexo</w:t>
      </w:r>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Deverá possuir validação de boot seguro, garantindo que a partição de boot do Sistema Operacional não sofreu modificações após a gravação da imagem de boot pelo fornecedor do equipamento, com o armazenamento do resumo criptográfico da imagem da partição de boot em um hardware criptográfico do tipo SAM, devendo ser calculado imediatamente após a inicialização do sistema operacional e confrontado com o resumo armazenado no SAM, interrompendo a execução do sistema operacional e aplicações caso os resumos criptográficos não coincidam.</w:t>
      </w:r>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Obter endereço IP inicial através do protocolo DHCP, permitindo sua alteração através da aplicação ECM</w:t>
      </w:r>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 xml:space="preserve">As partições lógicas da unidade de disco (memória volátil e não removível) do ECM, incluindo: sistema operacional, aplicações e dados das aplicações, deverão estar protegidas contra corrupção, utilizando de um mecanismo de </w:t>
      </w:r>
      <w:r w:rsidRPr="00FB1BC8">
        <w:rPr>
          <w:i/>
        </w:rPr>
        <w:t>journaling</w:t>
      </w:r>
      <w:r w:rsidRPr="00FB1BC8">
        <w:t xml:space="preserve"> do sistema de arquivos</w:t>
      </w:r>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Deverá efetuar sincronismo de data/hora com a EAC</w:t>
      </w:r>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Impedir a desinstalação de aplicativos essenciais para o funcionamento do Sistema</w:t>
      </w:r>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Impedir a instalação de aplicativos terceiros</w:t>
      </w:r>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Impedir a alteração de configurações do equipamento e aplicação por pessoas não autorizadas</w:t>
      </w:r>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O Sistema Operacional não poderá possuir acesso de ‘root’, bem como impedir a instalação de ‘rootkits’ através da restrição de instalação de aplicações terceiras</w:t>
      </w:r>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Permitir a instalação de atualizações e de aplicações somente se estiverem assinadas digitalmente pelo respectivo certificado digital do fornecedor do equipamento ECM.</w:t>
      </w:r>
    </w:p>
    <w:p w:rsidR="00C436E5" w:rsidRPr="00FB1BC8" w:rsidRDefault="00C436E5" w:rsidP="006F7F41">
      <w:pPr>
        <w:pStyle w:val="PargrafodaLista"/>
        <w:widowControl/>
        <w:numPr>
          <w:ilvl w:val="0"/>
          <w:numId w:val="27"/>
        </w:numPr>
        <w:autoSpaceDE/>
        <w:autoSpaceDN/>
        <w:spacing w:after="160" w:line="360" w:lineRule="auto"/>
        <w:contextualSpacing/>
        <w:jc w:val="both"/>
      </w:pPr>
      <w:r w:rsidRPr="00FB1BC8">
        <w:t>Impedir a conexão de dispositivos externos USBs não autorizados pelo ECM (permitir apenas a conexão de leitoras de SAM e NFC).</w:t>
      </w:r>
    </w:p>
    <w:p w:rsidR="00C436E5" w:rsidRPr="00FB1BC8" w:rsidRDefault="00C436E5" w:rsidP="00FB3830">
      <w:pPr>
        <w:pStyle w:val="Ttulo21"/>
        <w:rPr>
          <w:sz w:val="22"/>
          <w:szCs w:val="22"/>
          <w:u w:val="single"/>
        </w:rPr>
      </w:pPr>
      <w:bookmarkStart w:id="42" w:name="_Toc15345977"/>
      <w:bookmarkStart w:id="43" w:name="_Toc20922746"/>
      <w:r w:rsidRPr="00FB1BC8">
        <w:rPr>
          <w:sz w:val="22"/>
          <w:szCs w:val="22"/>
          <w:u w:val="single"/>
        </w:rPr>
        <w:t>Requisitos de Aplicação (SW)</w:t>
      </w:r>
      <w:bookmarkEnd w:id="42"/>
      <w:bookmarkEnd w:id="43"/>
    </w:p>
    <w:p w:rsidR="00C436E5" w:rsidRPr="00FB1BC8" w:rsidRDefault="00C436E5" w:rsidP="006F7F41">
      <w:pPr>
        <w:pStyle w:val="PargrafodaLista"/>
        <w:widowControl/>
        <w:numPr>
          <w:ilvl w:val="0"/>
          <w:numId w:val="23"/>
        </w:numPr>
        <w:autoSpaceDE/>
        <w:autoSpaceDN/>
        <w:spacing w:after="160" w:line="360" w:lineRule="auto"/>
        <w:contextualSpacing/>
        <w:jc w:val="both"/>
      </w:pPr>
      <w:r w:rsidRPr="00FB1BC8">
        <w:t>O ECM deverá permitir a configuração:</w:t>
      </w:r>
    </w:p>
    <w:p w:rsidR="00C436E5" w:rsidRPr="00FB1BC8" w:rsidRDefault="00C436E5" w:rsidP="006F7F41">
      <w:pPr>
        <w:pStyle w:val="PargrafodaLista"/>
        <w:widowControl/>
        <w:numPr>
          <w:ilvl w:val="1"/>
          <w:numId w:val="24"/>
        </w:numPr>
        <w:autoSpaceDE/>
        <w:autoSpaceDN/>
        <w:spacing w:after="160" w:line="360" w:lineRule="auto"/>
        <w:contextualSpacing/>
        <w:jc w:val="both"/>
      </w:pPr>
      <w:r w:rsidRPr="00FB1BC8">
        <w:t xml:space="preserve">Tipo de mídia / personalização eletrônica a ser realizada, conforme tabela de ‘Tipos de mídias e personalizações a serem suportadas pelo ECM x Autorizadores’ </w:t>
      </w:r>
    </w:p>
    <w:p w:rsidR="00C436E5" w:rsidRPr="00FB1BC8" w:rsidRDefault="00C436E5" w:rsidP="006F7F41">
      <w:pPr>
        <w:pStyle w:val="PargrafodaLista"/>
        <w:widowControl/>
        <w:numPr>
          <w:ilvl w:val="1"/>
          <w:numId w:val="24"/>
        </w:numPr>
        <w:autoSpaceDE/>
        <w:autoSpaceDN/>
        <w:spacing w:after="160" w:line="360" w:lineRule="auto"/>
        <w:contextualSpacing/>
        <w:jc w:val="both"/>
      </w:pPr>
      <w:r w:rsidRPr="00FB1BC8">
        <w:t>Endereço IP, Porta e Credenciais de acesso à EAC</w:t>
      </w:r>
    </w:p>
    <w:p w:rsidR="00C436E5" w:rsidRPr="00FB1BC8" w:rsidRDefault="00C436E5" w:rsidP="006F7F41">
      <w:pPr>
        <w:pStyle w:val="PargrafodaLista"/>
        <w:widowControl/>
        <w:numPr>
          <w:ilvl w:val="1"/>
          <w:numId w:val="24"/>
        </w:numPr>
        <w:autoSpaceDE/>
        <w:autoSpaceDN/>
        <w:spacing w:after="160" w:line="360" w:lineRule="auto"/>
        <w:contextualSpacing/>
        <w:jc w:val="both"/>
      </w:pPr>
      <w:r w:rsidRPr="00FB1BC8">
        <w:t>Endereço IP, Porta e Credenciais de acesso à respectiva Gestora de Crédito (para o tipo de mídia/personalização em que a GC é um Autorizador)</w:t>
      </w:r>
    </w:p>
    <w:p w:rsidR="00C436E5" w:rsidRPr="00FB1BC8" w:rsidRDefault="00C436E5" w:rsidP="006F7F41">
      <w:pPr>
        <w:pStyle w:val="PargrafodaLista"/>
        <w:widowControl/>
        <w:numPr>
          <w:ilvl w:val="0"/>
          <w:numId w:val="23"/>
        </w:numPr>
        <w:autoSpaceDE/>
        <w:autoSpaceDN/>
        <w:spacing w:after="160" w:line="360" w:lineRule="auto"/>
        <w:contextualSpacing/>
        <w:jc w:val="both"/>
      </w:pPr>
      <w:r w:rsidRPr="00FB1BC8">
        <w:t>Atendimento aos requisitos definidos no anexo ‘Mensageria CIPURSE’, relacionados ao equipamento ECM</w:t>
      </w:r>
    </w:p>
    <w:p w:rsidR="00C436E5" w:rsidRPr="00FB1BC8" w:rsidRDefault="00C436E5" w:rsidP="006F7F41">
      <w:pPr>
        <w:pStyle w:val="PargrafodaLista"/>
        <w:widowControl/>
        <w:numPr>
          <w:ilvl w:val="1"/>
          <w:numId w:val="23"/>
        </w:numPr>
        <w:autoSpaceDE/>
        <w:autoSpaceDN/>
        <w:spacing w:after="160" w:line="360" w:lineRule="auto"/>
        <w:contextualSpacing/>
        <w:jc w:val="both"/>
      </w:pPr>
      <w:r w:rsidRPr="00FB1BC8">
        <w:t>A estrutura de mensagens com o sistema de mensageria da EAC deverá ser obtida diretamente com a EAC e implementada na aplicação do ECM</w:t>
      </w:r>
    </w:p>
    <w:p w:rsidR="00C436E5" w:rsidRPr="00FB1BC8" w:rsidRDefault="00C436E5" w:rsidP="006F7F41">
      <w:pPr>
        <w:pStyle w:val="PargrafodaLista"/>
        <w:widowControl/>
        <w:numPr>
          <w:ilvl w:val="0"/>
          <w:numId w:val="23"/>
        </w:numPr>
        <w:autoSpaceDE/>
        <w:autoSpaceDN/>
        <w:spacing w:after="160" w:line="360" w:lineRule="auto"/>
        <w:contextualSpacing/>
        <w:jc w:val="both"/>
      </w:pPr>
      <w:r w:rsidRPr="00FB1BC8">
        <w:t>Atendimento aos requisitos definidos no anexo ‘Mapa de memória de mídias e SAMs’</w:t>
      </w:r>
    </w:p>
    <w:p w:rsidR="00C436E5" w:rsidRPr="00FB1BC8" w:rsidRDefault="00C436E5" w:rsidP="006F7F41">
      <w:pPr>
        <w:pStyle w:val="PargrafodaLista"/>
        <w:widowControl/>
        <w:numPr>
          <w:ilvl w:val="1"/>
          <w:numId w:val="23"/>
        </w:numPr>
        <w:autoSpaceDE/>
        <w:autoSpaceDN/>
        <w:spacing w:after="160" w:line="360" w:lineRule="auto"/>
        <w:contextualSpacing/>
        <w:jc w:val="both"/>
      </w:pPr>
      <w:r w:rsidRPr="00FB1BC8">
        <w:t>As regras para interpretação do mapa de memória deverão ser obtidas diretamente com a EAC e implementadas para a personalização elétrica pela aplicação do ECM</w:t>
      </w:r>
    </w:p>
    <w:p w:rsidR="00C436E5" w:rsidRPr="00FB1BC8" w:rsidRDefault="00C436E5" w:rsidP="006F7F41">
      <w:pPr>
        <w:pStyle w:val="PargrafodaLista"/>
        <w:widowControl/>
        <w:numPr>
          <w:ilvl w:val="0"/>
          <w:numId w:val="23"/>
        </w:numPr>
        <w:autoSpaceDE/>
        <w:autoSpaceDN/>
        <w:spacing w:after="160" w:line="360" w:lineRule="auto"/>
        <w:contextualSpacing/>
        <w:jc w:val="both"/>
      </w:pPr>
      <w:r w:rsidRPr="00FB1BC8">
        <w:t>Deverá obter autorização da EAC para início de uma operação de personalização eletrônica para uma relação específica de mídias, informada previamente à EAC pela Encapsuladora e/ou Gestora de Crédito</w:t>
      </w:r>
    </w:p>
    <w:p w:rsidR="00C436E5" w:rsidRPr="00FB1BC8" w:rsidRDefault="00C436E5" w:rsidP="006F7F41">
      <w:pPr>
        <w:pStyle w:val="PargrafodaLista"/>
        <w:widowControl/>
        <w:numPr>
          <w:ilvl w:val="1"/>
          <w:numId w:val="23"/>
        </w:numPr>
        <w:autoSpaceDE/>
        <w:autoSpaceDN/>
        <w:spacing w:after="160" w:line="360" w:lineRule="auto"/>
        <w:contextualSpacing/>
        <w:jc w:val="both"/>
      </w:pPr>
      <w:r w:rsidRPr="00FB1BC8">
        <w:t>Em conjunto com a autorização, o ECM deverá descarregar previamente e proteger (cifrar) as respectivas chaves (por mídia) controladas pela EAC, bem como o respectivo mapa de memória conforme o tipo de mídia a ser personalizada</w:t>
      </w:r>
    </w:p>
    <w:p w:rsidR="00C436E5" w:rsidRPr="00FB1BC8" w:rsidRDefault="00C436E5" w:rsidP="006F7F41">
      <w:pPr>
        <w:pStyle w:val="PargrafodaLista"/>
        <w:widowControl/>
        <w:numPr>
          <w:ilvl w:val="0"/>
          <w:numId w:val="23"/>
        </w:numPr>
        <w:autoSpaceDE/>
        <w:autoSpaceDN/>
        <w:spacing w:after="160" w:line="360" w:lineRule="auto"/>
        <w:contextualSpacing/>
        <w:jc w:val="both"/>
      </w:pPr>
      <w:r w:rsidRPr="00FB1BC8">
        <w:t>Para os tipos de mídia/personalização em que a GC estiver envolvida, o ECM deverá também obter autorização da GC para início de uma operação de personalização eletrônica para uma relação específica de mídias, informada previamente à EAC pela GC e que deverá ser confrontada pelo ECM com a lista obtida da EAC</w:t>
      </w:r>
    </w:p>
    <w:p w:rsidR="00C436E5" w:rsidRPr="00FB1BC8" w:rsidRDefault="00C436E5" w:rsidP="006F7F41">
      <w:pPr>
        <w:pStyle w:val="PargrafodaLista"/>
        <w:widowControl/>
        <w:numPr>
          <w:ilvl w:val="1"/>
          <w:numId w:val="23"/>
        </w:numPr>
        <w:autoSpaceDE/>
        <w:autoSpaceDN/>
        <w:spacing w:after="160" w:line="360" w:lineRule="auto"/>
        <w:contextualSpacing/>
        <w:jc w:val="both"/>
      </w:pPr>
      <w:r w:rsidRPr="00FB1BC8">
        <w:t>Em conjunto com a autorização, o ECM deverá descarregar previamente e proteger (cifrar) as respectivas chaves (por mídia) controladas pela GC, bem como informações adicionais da GC a serem armazenadas nas mídias</w:t>
      </w:r>
    </w:p>
    <w:p w:rsidR="00C436E5" w:rsidRPr="00FB1BC8" w:rsidRDefault="00C436E5" w:rsidP="006F7F41">
      <w:pPr>
        <w:pStyle w:val="PargrafodaLista"/>
        <w:widowControl/>
        <w:numPr>
          <w:ilvl w:val="0"/>
          <w:numId w:val="23"/>
        </w:numPr>
        <w:autoSpaceDE/>
        <w:autoSpaceDN/>
        <w:spacing w:after="160" w:line="360" w:lineRule="auto"/>
        <w:contextualSpacing/>
        <w:jc w:val="both"/>
      </w:pPr>
      <w:r w:rsidRPr="00FB1BC8">
        <w:t>Deverá obter da EAC a relação de mídias e SAMs revogados antes de iniciar uma operação de personalização</w:t>
      </w:r>
    </w:p>
    <w:p w:rsidR="00C436E5" w:rsidRPr="00FB1BC8" w:rsidRDefault="00C436E5" w:rsidP="006F7F41">
      <w:pPr>
        <w:pStyle w:val="PargrafodaLista"/>
        <w:widowControl/>
        <w:numPr>
          <w:ilvl w:val="0"/>
          <w:numId w:val="23"/>
        </w:numPr>
        <w:autoSpaceDE/>
        <w:autoSpaceDN/>
        <w:spacing w:after="160" w:line="360" w:lineRule="auto"/>
        <w:contextualSpacing/>
        <w:jc w:val="both"/>
      </w:pPr>
      <w:r w:rsidRPr="00FB1BC8">
        <w:t>Os dados descarregados da EAC e da GC (Mapa de memória, chaves e demais dados) não podem ser persistidos e logados no ECM, com exceção da persistência em SAMs do ECM, de forma temporária e cifrada durante a personalização.</w:t>
      </w:r>
    </w:p>
    <w:p w:rsidR="00C436E5" w:rsidRPr="00FB1BC8" w:rsidRDefault="00C436E5" w:rsidP="006F7F41">
      <w:pPr>
        <w:pStyle w:val="PargrafodaLista"/>
        <w:widowControl/>
        <w:numPr>
          <w:ilvl w:val="1"/>
          <w:numId w:val="23"/>
        </w:numPr>
        <w:autoSpaceDE/>
        <w:autoSpaceDN/>
        <w:spacing w:after="160" w:line="360" w:lineRule="auto"/>
        <w:contextualSpacing/>
        <w:jc w:val="both"/>
      </w:pPr>
      <w:r w:rsidRPr="00FB1BC8">
        <w:t>Os UIDs das mídias e CSNs dos SAMs, com respectivo status e data/hora podem ser registrados pelo ECM e exportados a um sistema terceiro, a título exclusivo de controle do processo de personalização</w:t>
      </w:r>
    </w:p>
    <w:p w:rsidR="00C436E5" w:rsidRPr="00FB1BC8" w:rsidRDefault="00C436E5" w:rsidP="006F7F41">
      <w:pPr>
        <w:pStyle w:val="PargrafodaLista"/>
        <w:widowControl/>
        <w:numPr>
          <w:ilvl w:val="0"/>
          <w:numId w:val="23"/>
        </w:numPr>
        <w:autoSpaceDE/>
        <w:autoSpaceDN/>
        <w:spacing w:after="160" w:line="360" w:lineRule="auto"/>
        <w:contextualSpacing/>
        <w:jc w:val="both"/>
      </w:pPr>
      <w:r w:rsidRPr="00FB1BC8">
        <w:t>Suportar a personalização eletrônica por:</w:t>
      </w:r>
    </w:p>
    <w:p w:rsidR="00C436E5" w:rsidRPr="00FB1BC8" w:rsidRDefault="00C436E5" w:rsidP="006F7F41">
      <w:pPr>
        <w:pStyle w:val="PargrafodaLista"/>
        <w:widowControl/>
        <w:numPr>
          <w:ilvl w:val="1"/>
          <w:numId w:val="23"/>
        </w:numPr>
        <w:autoSpaceDE/>
        <w:autoSpaceDN/>
        <w:spacing w:after="160" w:line="360" w:lineRule="auto"/>
        <w:contextualSpacing/>
        <w:jc w:val="both"/>
      </w:pPr>
      <w:r w:rsidRPr="00FB1BC8">
        <w:t>Conexão física da leitora com o equipamento ECM:</w:t>
      </w:r>
    </w:p>
    <w:p w:rsidR="00C436E5" w:rsidRPr="00FB1BC8" w:rsidRDefault="00C436E5" w:rsidP="006F7F41">
      <w:pPr>
        <w:pStyle w:val="PargrafodaLista"/>
        <w:widowControl/>
        <w:numPr>
          <w:ilvl w:val="2"/>
          <w:numId w:val="23"/>
        </w:numPr>
        <w:autoSpaceDE/>
        <w:autoSpaceDN/>
        <w:spacing w:after="160" w:line="360" w:lineRule="auto"/>
        <w:contextualSpacing/>
        <w:jc w:val="both"/>
      </w:pPr>
      <w:r w:rsidRPr="00FB1BC8">
        <w:t>Para SAMs: respectiva leitora de SAM inserida na USB do ECM;</w:t>
      </w:r>
    </w:p>
    <w:p w:rsidR="00C436E5" w:rsidRPr="00FB1BC8" w:rsidRDefault="00C436E5" w:rsidP="006F7F41">
      <w:pPr>
        <w:pStyle w:val="PargrafodaLista"/>
        <w:widowControl/>
        <w:numPr>
          <w:ilvl w:val="2"/>
          <w:numId w:val="23"/>
        </w:numPr>
        <w:autoSpaceDE/>
        <w:autoSpaceDN/>
        <w:spacing w:after="160" w:line="360" w:lineRule="auto"/>
        <w:contextualSpacing/>
        <w:jc w:val="both"/>
      </w:pPr>
      <w:r w:rsidRPr="00FB1BC8">
        <w:t>Para mídias NFC: respectiva leitora de NFC inserida na USB no ECM;</w:t>
      </w:r>
    </w:p>
    <w:p w:rsidR="00C436E5" w:rsidRPr="00FB1BC8" w:rsidRDefault="00C436E5" w:rsidP="006F7F41">
      <w:pPr>
        <w:pStyle w:val="PargrafodaLista"/>
        <w:widowControl/>
        <w:numPr>
          <w:ilvl w:val="1"/>
          <w:numId w:val="23"/>
        </w:numPr>
        <w:autoSpaceDE/>
        <w:autoSpaceDN/>
        <w:spacing w:after="160" w:line="360" w:lineRule="auto"/>
        <w:contextualSpacing/>
        <w:jc w:val="both"/>
      </w:pPr>
      <w:r w:rsidRPr="00FB1BC8">
        <w:t xml:space="preserve">Através de uma API (Application Programming Interface) a ser disponibilizada pelo fornecedor do ECM, para integração com um sistema externo com respectivas leitoras conectadas à esse sistema externo – incluindo controle de acesso à API </w:t>
      </w:r>
    </w:p>
    <w:p w:rsidR="00C436E5" w:rsidRPr="00FB1BC8" w:rsidRDefault="00C436E5" w:rsidP="006F7F41">
      <w:pPr>
        <w:pStyle w:val="PargrafodaLista"/>
        <w:widowControl/>
        <w:numPr>
          <w:ilvl w:val="0"/>
          <w:numId w:val="23"/>
        </w:numPr>
        <w:autoSpaceDE/>
        <w:autoSpaceDN/>
        <w:spacing w:after="160" w:line="360" w:lineRule="auto"/>
        <w:contextualSpacing/>
        <w:jc w:val="both"/>
      </w:pPr>
      <w:r w:rsidRPr="00FB1BC8">
        <w:t>Os IDs das mídias personalizadas deverão ser informados à EAC (UID de 7 bytes no caso de mídias NFC CIPURSE e CSN no caso de SAMs) e à GC (dependendo do tipo de mídia/personalização realizada), através da estrutura e protocolo definidos no anexo ‘Mensageria CIPURSE’</w:t>
      </w:r>
    </w:p>
    <w:p w:rsidR="00C436E5" w:rsidRPr="00FB1BC8" w:rsidRDefault="00C436E5" w:rsidP="006F7F41">
      <w:pPr>
        <w:pStyle w:val="PargrafodaLista"/>
        <w:widowControl/>
        <w:numPr>
          <w:ilvl w:val="0"/>
          <w:numId w:val="23"/>
        </w:numPr>
        <w:autoSpaceDE/>
        <w:autoSpaceDN/>
        <w:spacing w:after="160" w:line="360" w:lineRule="auto"/>
        <w:contextualSpacing/>
        <w:jc w:val="both"/>
      </w:pPr>
      <w:r w:rsidRPr="00FB1BC8">
        <w:t>Realizar teste de integridade e de operação com seus componentes após o início da aplicação ECM</w:t>
      </w:r>
    </w:p>
    <w:p w:rsidR="00C436E5" w:rsidRPr="00FB1BC8" w:rsidRDefault="00C436E5" w:rsidP="006F7F41">
      <w:pPr>
        <w:pStyle w:val="PargrafodaLista"/>
        <w:widowControl/>
        <w:numPr>
          <w:ilvl w:val="1"/>
          <w:numId w:val="15"/>
        </w:numPr>
        <w:autoSpaceDE/>
        <w:autoSpaceDN/>
        <w:spacing w:after="160" w:line="360" w:lineRule="auto"/>
        <w:contextualSpacing/>
        <w:jc w:val="both"/>
      </w:pPr>
      <w:r w:rsidRPr="00FB1BC8">
        <w:t>Caso detecte irregularidade de seu estado e/ou de seus componentes, deverá reportar o respectivo status de indisponibilidade em sua aplicação de Interface de Usuário e não permitir o início da operação de personalização</w:t>
      </w:r>
    </w:p>
    <w:p w:rsidR="00C436E5" w:rsidRPr="00FB1BC8" w:rsidRDefault="00C436E5" w:rsidP="006F7F41">
      <w:pPr>
        <w:pStyle w:val="PargrafodaLista"/>
        <w:widowControl/>
        <w:numPr>
          <w:ilvl w:val="1"/>
          <w:numId w:val="15"/>
        </w:numPr>
        <w:autoSpaceDE/>
        <w:autoSpaceDN/>
        <w:spacing w:after="160" w:line="360" w:lineRule="auto"/>
        <w:contextualSpacing/>
        <w:jc w:val="both"/>
      </w:pPr>
      <w:r w:rsidRPr="00FB1BC8">
        <w:t>Deverá ser incluído no teste de integração a verificação de troca de SAM do ECM onde, caso seja detectado a substituição de SAM do ECM, deverá reportar esses status em sua interface de usuário e não permitir o início da operação de personalização</w:t>
      </w:r>
    </w:p>
    <w:p w:rsidR="00C436E5" w:rsidRDefault="00C436E5" w:rsidP="006F7F41">
      <w:pPr>
        <w:pStyle w:val="PargrafodaLista"/>
        <w:widowControl/>
        <w:numPr>
          <w:ilvl w:val="1"/>
          <w:numId w:val="15"/>
        </w:numPr>
        <w:autoSpaceDE/>
        <w:autoSpaceDN/>
        <w:spacing w:after="160" w:line="360" w:lineRule="auto"/>
        <w:contextualSpacing/>
        <w:jc w:val="both"/>
      </w:pPr>
      <w:r w:rsidRPr="00FB1BC8">
        <w:t>O SAM do ECM deverá ser validado, incluindo seu respectivo status na relação de revogação de SAMs, devendo ficar indisponível e reportar seu respectivo status na aplicação</w:t>
      </w:r>
    </w:p>
    <w:p w:rsidR="00C436E5" w:rsidRPr="00FB1BC8" w:rsidRDefault="00C436E5" w:rsidP="00FB3830">
      <w:pPr>
        <w:pStyle w:val="PargrafodaLista"/>
        <w:spacing w:line="360" w:lineRule="auto"/>
        <w:ind w:left="1440"/>
        <w:jc w:val="both"/>
      </w:pPr>
    </w:p>
    <w:p w:rsidR="00C436E5" w:rsidRPr="00FB1BC8" w:rsidRDefault="00C436E5" w:rsidP="00FB3830">
      <w:pPr>
        <w:pStyle w:val="Ttulo21"/>
        <w:rPr>
          <w:sz w:val="22"/>
          <w:szCs w:val="22"/>
          <w:u w:val="single"/>
        </w:rPr>
      </w:pPr>
      <w:bookmarkStart w:id="44" w:name="_Toc15345978"/>
      <w:bookmarkStart w:id="45" w:name="_Toc20922747"/>
      <w:r w:rsidRPr="00FB1BC8">
        <w:rPr>
          <w:sz w:val="22"/>
          <w:szCs w:val="22"/>
          <w:u w:val="single"/>
        </w:rPr>
        <w:t>Relação de funcionalidades mínimas da Interface de Usuário do Software</w:t>
      </w:r>
      <w:bookmarkEnd w:id="44"/>
      <w:bookmarkEnd w:id="45"/>
    </w:p>
    <w:p w:rsidR="00C436E5" w:rsidRPr="00FB1BC8" w:rsidRDefault="00C436E5" w:rsidP="006F7F41">
      <w:pPr>
        <w:pStyle w:val="PargrafodaLista"/>
        <w:widowControl/>
        <w:numPr>
          <w:ilvl w:val="0"/>
          <w:numId w:val="28"/>
        </w:numPr>
        <w:autoSpaceDE/>
        <w:autoSpaceDN/>
        <w:spacing w:after="160" w:line="360" w:lineRule="auto"/>
        <w:contextualSpacing/>
        <w:jc w:val="both"/>
      </w:pPr>
      <w:r w:rsidRPr="00FB1BC8">
        <w:t>Possuir área para consulta</w:t>
      </w:r>
    </w:p>
    <w:p w:rsidR="00C436E5" w:rsidRPr="00FB1BC8" w:rsidRDefault="00C436E5" w:rsidP="006F7F41">
      <w:pPr>
        <w:pStyle w:val="PargrafodaLista"/>
        <w:widowControl/>
        <w:numPr>
          <w:ilvl w:val="1"/>
          <w:numId w:val="25"/>
        </w:numPr>
        <w:autoSpaceDE/>
        <w:autoSpaceDN/>
        <w:spacing w:after="160" w:line="360" w:lineRule="auto"/>
        <w:contextualSpacing/>
        <w:jc w:val="both"/>
      </w:pPr>
      <w:r w:rsidRPr="00FB1BC8">
        <w:t xml:space="preserve">Versão de aplicação e de seus componentes </w:t>
      </w:r>
    </w:p>
    <w:p w:rsidR="00C436E5" w:rsidRPr="00FB1BC8" w:rsidRDefault="00C436E5" w:rsidP="006F7F41">
      <w:pPr>
        <w:pStyle w:val="PargrafodaLista"/>
        <w:widowControl/>
        <w:numPr>
          <w:ilvl w:val="1"/>
          <w:numId w:val="25"/>
        </w:numPr>
        <w:autoSpaceDE/>
        <w:autoSpaceDN/>
        <w:spacing w:after="160" w:line="360" w:lineRule="auto"/>
        <w:contextualSpacing/>
        <w:jc w:val="both"/>
      </w:pPr>
      <w:r w:rsidRPr="00FB1BC8">
        <w:t>Tipo de personalização elétrica configurada</w:t>
      </w:r>
    </w:p>
    <w:p w:rsidR="00C436E5" w:rsidRPr="00FB1BC8" w:rsidRDefault="00C436E5" w:rsidP="006F7F41">
      <w:pPr>
        <w:pStyle w:val="PargrafodaLista"/>
        <w:widowControl/>
        <w:numPr>
          <w:ilvl w:val="1"/>
          <w:numId w:val="25"/>
        </w:numPr>
        <w:autoSpaceDE/>
        <w:autoSpaceDN/>
        <w:spacing w:after="160" w:line="360" w:lineRule="auto"/>
        <w:contextualSpacing/>
        <w:jc w:val="both"/>
      </w:pPr>
      <w:r w:rsidRPr="00FB1BC8">
        <w:t>Endereço IP e porta da EAC, incluindo respectivas credenciais de acesso e nome da fila</w:t>
      </w:r>
    </w:p>
    <w:p w:rsidR="00C436E5" w:rsidRPr="00FB1BC8" w:rsidRDefault="00C436E5" w:rsidP="006F7F41">
      <w:pPr>
        <w:pStyle w:val="PargrafodaLista"/>
        <w:widowControl/>
        <w:numPr>
          <w:ilvl w:val="1"/>
          <w:numId w:val="25"/>
        </w:numPr>
        <w:autoSpaceDE/>
        <w:autoSpaceDN/>
        <w:spacing w:after="160" w:line="360" w:lineRule="auto"/>
        <w:contextualSpacing/>
        <w:jc w:val="both"/>
      </w:pPr>
      <w:r w:rsidRPr="00FB1BC8">
        <w:t>Endereço IP e porta da GC, incluindo respectivas credenciais de acesso e nome da fila (dependendo do tipo de personalização elétrica)</w:t>
      </w:r>
    </w:p>
    <w:p w:rsidR="00C436E5" w:rsidRPr="00FB1BC8" w:rsidRDefault="00C436E5" w:rsidP="006F7F41">
      <w:pPr>
        <w:pStyle w:val="PargrafodaLista"/>
        <w:widowControl/>
        <w:numPr>
          <w:ilvl w:val="1"/>
          <w:numId w:val="25"/>
        </w:numPr>
        <w:autoSpaceDE/>
        <w:autoSpaceDN/>
        <w:spacing w:after="160" w:line="360" w:lineRule="auto"/>
        <w:contextualSpacing/>
        <w:jc w:val="both"/>
      </w:pPr>
      <w:r w:rsidRPr="00FB1BC8">
        <w:t>Status de operação</w:t>
      </w:r>
    </w:p>
    <w:p w:rsidR="00C436E5" w:rsidRPr="00FB1BC8" w:rsidRDefault="00C436E5" w:rsidP="006F7F41">
      <w:pPr>
        <w:pStyle w:val="PargrafodaLista"/>
        <w:widowControl/>
        <w:numPr>
          <w:ilvl w:val="1"/>
          <w:numId w:val="25"/>
        </w:numPr>
        <w:autoSpaceDE/>
        <w:autoSpaceDN/>
        <w:spacing w:after="160" w:line="360" w:lineRule="auto"/>
        <w:contextualSpacing/>
        <w:jc w:val="both"/>
      </w:pPr>
      <w:r w:rsidRPr="00FB1BC8">
        <w:t>Status de conectividade com a EAC</w:t>
      </w:r>
    </w:p>
    <w:p w:rsidR="00C436E5" w:rsidRPr="00FB1BC8" w:rsidRDefault="00C436E5" w:rsidP="006F7F41">
      <w:pPr>
        <w:pStyle w:val="PargrafodaLista"/>
        <w:widowControl/>
        <w:numPr>
          <w:ilvl w:val="1"/>
          <w:numId w:val="25"/>
        </w:numPr>
        <w:autoSpaceDE/>
        <w:autoSpaceDN/>
        <w:spacing w:after="160" w:line="360" w:lineRule="auto"/>
        <w:contextualSpacing/>
        <w:jc w:val="both"/>
      </w:pPr>
      <w:r w:rsidRPr="00FB1BC8">
        <w:t>Data/hora do último sincronismo realizado com a EAC</w:t>
      </w:r>
    </w:p>
    <w:p w:rsidR="00C436E5" w:rsidRPr="00FB1BC8" w:rsidRDefault="00C436E5" w:rsidP="006F7F41">
      <w:pPr>
        <w:pStyle w:val="PargrafodaLista"/>
        <w:widowControl/>
        <w:numPr>
          <w:ilvl w:val="1"/>
          <w:numId w:val="25"/>
        </w:numPr>
        <w:autoSpaceDE/>
        <w:autoSpaceDN/>
        <w:spacing w:after="160" w:line="360" w:lineRule="auto"/>
        <w:contextualSpacing/>
        <w:jc w:val="both"/>
      </w:pPr>
      <w:r w:rsidRPr="00FB1BC8">
        <w:t>Status de conectividade com a GC (dependendo do tipo de personalização elétrica)</w:t>
      </w:r>
    </w:p>
    <w:p w:rsidR="00C436E5" w:rsidRPr="00FB1BC8" w:rsidRDefault="00C436E5" w:rsidP="006F7F41">
      <w:pPr>
        <w:pStyle w:val="PargrafodaLista"/>
        <w:widowControl/>
        <w:numPr>
          <w:ilvl w:val="1"/>
          <w:numId w:val="25"/>
        </w:numPr>
        <w:autoSpaceDE/>
        <w:autoSpaceDN/>
        <w:spacing w:after="160" w:line="360" w:lineRule="auto"/>
        <w:contextualSpacing/>
        <w:jc w:val="both"/>
      </w:pPr>
      <w:r w:rsidRPr="00FB1BC8">
        <w:t>Data/hora do último sincronismo realizado com a GC (dependendo do tipo de personalização elétrica)</w:t>
      </w:r>
    </w:p>
    <w:p w:rsidR="00C436E5" w:rsidRPr="00FB1BC8" w:rsidRDefault="00C436E5" w:rsidP="006F7F41">
      <w:pPr>
        <w:pStyle w:val="PargrafodaLista"/>
        <w:widowControl/>
        <w:numPr>
          <w:ilvl w:val="1"/>
          <w:numId w:val="25"/>
        </w:numPr>
        <w:autoSpaceDE/>
        <w:autoSpaceDN/>
        <w:spacing w:after="160" w:line="360" w:lineRule="auto"/>
        <w:contextualSpacing/>
        <w:jc w:val="both"/>
      </w:pPr>
      <w:r w:rsidRPr="00FB1BC8">
        <w:t>Status e CSN dos SAMs do ECM</w:t>
      </w:r>
    </w:p>
    <w:p w:rsidR="00C436E5" w:rsidRPr="00FB1BC8" w:rsidRDefault="00C436E5" w:rsidP="006F7F41">
      <w:pPr>
        <w:pStyle w:val="PargrafodaLista"/>
        <w:widowControl/>
        <w:numPr>
          <w:ilvl w:val="1"/>
          <w:numId w:val="25"/>
        </w:numPr>
        <w:autoSpaceDE/>
        <w:autoSpaceDN/>
        <w:spacing w:after="160" w:line="360" w:lineRule="auto"/>
        <w:contextualSpacing/>
        <w:jc w:val="both"/>
      </w:pPr>
      <w:r w:rsidRPr="00FB1BC8">
        <w:t>Status de leitoras USB externas conectadas ao ECM</w:t>
      </w:r>
    </w:p>
    <w:p w:rsidR="00C436E5" w:rsidRPr="00FB1BC8" w:rsidRDefault="00C436E5" w:rsidP="006F7F41">
      <w:pPr>
        <w:pStyle w:val="PargrafodaLista"/>
        <w:widowControl/>
        <w:numPr>
          <w:ilvl w:val="0"/>
          <w:numId w:val="28"/>
        </w:numPr>
        <w:autoSpaceDE/>
        <w:autoSpaceDN/>
        <w:spacing w:after="160" w:line="360" w:lineRule="auto"/>
        <w:contextualSpacing/>
        <w:jc w:val="both"/>
      </w:pPr>
      <w:r w:rsidRPr="00FB1BC8">
        <w:t>Realizar testes de conectividade com a EAC</w:t>
      </w:r>
    </w:p>
    <w:p w:rsidR="00C436E5" w:rsidRPr="00FB1BC8" w:rsidRDefault="00C436E5" w:rsidP="006F7F41">
      <w:pPr>
        <w:pStyle w:val="PargrafodaLista"/>
        <w:widowControl/>
        <w:numPr>
          <w:ilvl w:val="0"/>
          <w:numId w:val="28"/>
        </w:numPr>
        <w:autoSpaceDE/>
        <w:autoSpaceDN/>
        <w:spacing w:after="160" w:line="360" w:lineRule="auto"/>
        <w:contextualSpacing/>
        <w:jc w:val="both"/>
      </w:pPr>
      <w:r w:rsidRPr="00FB1BC8">
        <w:t>Realizar testes de conectividade com a GC (dependendo do tipo de personalização elétrica)</w:t>
      </w:r>
    </w:p>
    <w:p w:rsidR="00C436E5" w:rsidRPr="00FB1BC8" w:rsidRDefault="00C436E5" w:rsidP="006F7F41">
      <w:pPr>
        <w:pStyle w:val="PargrafodaLista"/>
        <w:widowControl/>
        <w:numPr>
          <w:ilvl w:val="0"/>
          <w:numId w:val="28"/>
        </w:numPr>
        <w:autoSpaceDE/>
        <w:autoSpaceDN/>
        <w:spacing w:after="160" w:line="360" w:lineRule="auto"/>
        <w:contextualSpacing/>
        <w:jc w:val="both"/>
      </w:pPr>
      <w:r w:rsidRPr="00FB1BC8">
        <w:t>Consulta de seu respectivo log de sistema</w:t>
      </w:r>
    </w:p>
    <w:p w:rsidR="00C436E5" w:rsidRPr="00FB1BC8" w:rsidRDefault="00C436E5" w:rsidP="006F7F41">
      <w:pPr>
        <w:pStyle w:val="PargrafodaLista"/>
        <w:widowControl/>
        <w:numPr>
          <w:ilvl w:val="0"/>
          <w:numId w:val="28"/>
        </w:numPr>
        <w:autoSpaceDE/>
        <w:autoSpaceDN/>
        <w:spacing w:after="160" w:line="360" w:lineRule="auto"/>
        <w:contextualSpacing/>
        <w:jc w:val="both"/>
      </w:pPr>
      <w:r w:rsidRPr="00FB1BC8">
        <w:t>Realizar a configuração manual de endereço IP do equipamento</w:t>
      </w:r>
    </w:p>
    <w:p w:rsidR="00C436E5" w:rsidRPr="00FB1BC8" w:rsidRDefault="00C436E5" w:rsidP="006F7F41">
      <w:pPr>
        <w:pStyle w:val="PargrafodaLista"/>
        <w:widowControl/>
        <w:numPr>
          <w:ilvl w:val="0"/>
          <w:numId w:val="28"/>
        </w:numPr>
        <w:autoSpaceDE/>
        <w:autoSpaceDN/>
        <w:spacing w:after="160" w:line="360" w:lineRule="auto"/>
        <w:contextualSpacing/>
        <w:jc w:val="both"/>
      </w:pPr>
      <w:r w:rsidRPr="00FB1BC8">
        <w:t>Realizar a configuração manual dos itens informados nos ‘Requisitos de Aplicação (SW)’, incluindo dados de autorização para acesso a API do ECM</w:t>
      </w:r>
    </w:p>
    <w:p w:rsidR="00C436E5" w:rsidRPr="00FB1BC8" w:rsidRDefault="00C436E5" w:rsidP="006F7F41">
      <w:pPr>
        <w:pStyle w:val="PargrafodaLista"/>
        <w:widowControl/>
        <w:numPr>
          <w:ilvl w:val="0"/>
          <w:numId w:val="28"/>
        </w:numPr>
        <w:autoSpaceDE/>
        <w:autoSpaceDN/>
        <w:spacing w:after="160" w:line="360" w:lineRule="auto"/>
        <w:contextualSpacing/>
        <w:jc w:val="both"/>
      </w:pPr>
      <w:r w:rsidRPr="00FB1BC8">
        <w:t>Permitir a personalização elétrica ‘manual’ por leitoras externas de SAM e NFC conectadas ao ECM</w:t>
      </w:r>
    </w:p>
    <w:p w:rsidR="00C436E5" w:rsidRPr="00FB1BC8" w:rsidRDefault="00C436E5" w:rsidP="006F7F41">
      <w:pPr>
        <w:pStyle w:val="PargrafodaLista"/>
        <w:widowControl/>
        <w:numPr>
          <w:ilvl w:val="0"/>
          <w:numId w:val="28"/>
        </w:numPr>
        <w:autoSpaceDE/>
        <w:autoSpaceDN/>
        <w:spacing w:after="160" w:line="360" w:lineRule="auto"/>
        <w:contextualSpacing/>
        <w:jc w:val="both"/>
      </w:pPr>
      <w:r w:rsidRPr="00FB1BC8">
        <w:t>Possuir interface para acompanhamento do processo de personalização manual (por leitoras externas) e por API (integração)</w:t>
      </w:r>
    </w:p>
    <w:p w:rsidR="00C436E5" w:rsidRPr="00FB1BC8" w:rsidRDefault="00C436E5" w:rsidP="006F7F41">
      <w:pPr>
        <w:pStyle w:val="PargrafodaLista"/>
        <w:widowControl/>
        <w:numPr>
          <w:ilvl w:val="0"/>
          <w:numId w:val="28"/>
        </w:numPr>
        <w:autoSpaceDE/>
        <w:autoSpaceDN/>
        <w:spacing w:after="160" w:line="360" w:lineRule="auto"/>
        <w:contextualSpacing/>
        <w:jc w:val="both"/>
      </w:pPr>
      <w:r w:rsidRPr="00FB1BC8">
        <w:t>Permitir consultar e exportar dados da personalização, incluindo: ID da mídia (UID7 em caso de mídias NFC e CSN em caso de SAMs), tipo da personalização, data/hora e status.</w:t>
      </w:r>
    </w:p>
    <w:p w:rsidR="00C436E5" w:rsidRDefault="00C436E5" w:rsidP="007C7E94"/>
    <w:p w:rsidR="00C436E5" w:rsidRDefault="00C436E5" w:rsidP="007C7E94"/>
    <w:p w:rsidR="00C436E5" w:rsidRDefault="00C436E5" w:rsidP="007C7E94"/>
    <w:p w:rsidR="006F7F41" w:rsidRPr="009D50D1" w:rsidRDefault="006F7F41" w:rsidP="00FB3830">
      <w:pPr>
        <w:spacing w:line="360" w:lineRule="auto"/>
        <w:jc w:val="center"/>
        <w:rPr>
          <w:b/>
        </w:rPr>
      </w:pPr>
      <w:r w:rsidRPr="009D50D1">
        <w:rPr>
          <w:b/>
        </w:rPr>
        <w:t>ANEXO X</w:t>
      </w:r>
    </w:p>
    <w:p w:rsidR="006F7F41" w:rsidRPr="009D50D1" w:rsidRDefault="006F7F41" w:rsidP="00FB3830">
      <w:pPr>
        <w:spacing w:line="360" w:lineRule="auto"/>
        <w:jc w:val="center"/>
        <w:rPr>
          <w:b/>
        </w:rPr>
      </w:pPr>
    </w:p>
    <w:p w:rsidR="006F7F41" w:rsidRDefault="006F7F41" w:rsidP="00FB3830">
      <w:pPr>
        <w:spacing w:line="360" w:lineRule="auto"/>
        <w:jc w:val="center"/>
        <w:rPr>
          <w:b/>
        </w:rPr>
      </w:pPr>
      <w:r w:rsidRPr="009D50D1">
        <w:rPr>
          <w:b/>
        </w:rPr>
        <w:t>REQUISITOS TÉCNICOS DO CSS – MENSAGERIA CIPURSE</w:t>
      </w:r>
    </w:p>
    <w:p w:rsidR="006F7F41" w:rsidRPr="009D50D1" w:rsidRDefault="006F7F41" w:rsidP="00FB3830">
      <w:pPr>
        <w:spacing w:line="360" w:lineRule="auto"/>
        <w:jc w:val="center"/>
        <w:rPr>
          <w:b/>
        </w:rPr>
      </w:pPr>
    </w:p>
    <w:p w:rsidR="006F7F41" w:rsidRPr="009D50D1" w:rsidRDefault="006F7F41" w:rsidP="00FB3830">
      <w:pPr>
        <w:spacing w:line="360" w:lineRule="auto"/>
        <w:jc w:val="both"/>
      </w:pPr>
      <w:r w:rsidRPr="009D50D1">
        <w:t xml:space="preserve">No contexto do Sistema Semiautomático de Arrecadação de Pedágio, este anexo apresenta os requisitos técnicos para implementação do Console de Solicitação de Serviço (CSS), através da </w:t>
      </w:r>
      <w:r w:rsidRPr="009D50D1">
        <w:rPr>
          <w:b/>
          <w:bCs/>
        </w:rPr>
        <w:t>Mensageria CIPURSE.</w:t>
      </w:r>
      <w:r w:rsidRPr="009D50D1">
        <w:t xml:space="preserve"> A Mensageria é responsável pela troca segura de informações entre os atores do Sistema Semiautomático, através da implementação de um sistema atualizado e de padrão aberto de ‘message-broker’ (Mensageria), capaz de permitir conectividade com equipamentos e sistemas legados, bem como com dispositivos e sistemas atualizados, com suporte a grandes cargas de processamento e utilização de SAMs para controle de acesso, autenticação e encriptação de mensagens, operando de forma integrada aos Sistemas de: Concentrador Local, Concentrador Geral, EAC e Gestoras de Crédito.</w:t>
      </w:r>
    </w:p>
    <w:p w:rsidR="006F7F41" w:rsidRPr="009D50D1" w:rsidRDefault="006F7F41" w:rsidP="00FB3830">
      <w:pPr>
        <w:pStyle w:val="Ttulo21"/>
        <w:ind w:left="360"/>
        <w:rPr>
          <w:sz w:val="22"/>
          <w:szCs w:val="22"/>
          <w:u w:val="single"/>
        </w:rPr>
      </w:pPr>
      <w:bookmarkStart w:id="46" w:name="_Toc20815710"/>
      <w:r w:rsidRPr="009D50D1">
        <w:rPr>
          <w:sz w:val="22"/>
          <w:szCs w:val="22"/>
          <w:u w:val="single"/>
        </w:rPr>
        <w:t>Requisitos</w:t>
      </w:r>
      <w:bookmarkEnd w:id="46"/>
    </w:p>
    <w:p w:rsidR="006F7F41" w:rsidRPr="009D50D1" w:rsidRDefault="006F7F41" w:rsidP="006F7F41">
      <w:pPr>
        <w:pStyle w:val="PargrafodaLista"/>
        <w:widowControl/>
        <w:numPr>
          <w:ilvl w:val="0"/>
          <w:numId w:val="32"/>
        </w:numPr>
        <w:autoSpaceDE/>
        <w:autoSpaceDN/>
        <w:spacing w:after="160" w:line="360" w:lineRule="auto"/>
        <w:contextualSpacing/>
        <w:jc w:val="both"/>
      </w:pPr>
      <w:r w:rsidRPr="009D50D1">
        <w:t>Suportar os protocolos de padrão aberto de mensageria para comunicação entre os sistemas e equipamentos do Sistema Semiautomático:</w:t>
      </w:r>
    </w:p>
    <w:p w:rsidR="006F7F41" w:rsidRPr="009D50D1" w:rsidRDefault="006F7F41" w:rsidP="006F7F41">
      <w:pPr>
        <w:pStyle w:val="PargrafodaLista"/>
        <w:widowControl/>
        <w:numPr>
          <w:ilvl w:val="1"/>
          <w:numId w:val="8"/>
        </w:numPr>
        <w:autoSpaceDE/>
        <w:autoSpaceDN/>
        <w:spacing w:after="160" w:line="360" w:lineRule="auto"/>
        <w:contextualSpacing/>
        <w:jc w:val="both"/>
        <w:rPr>
          <w:lang w:val="en-US"/>
        </w:rPr>
      </w:pPr>
      <w:r w:rsidRPr="009D50D1">
        <w:rPr>
          <w:lang w:val="en-US"/>
        </w:rPr>
        <w:t>AMQP (OASIS Advanced Message Queuing Protocol) v.1.0 - ISO/IEC 19464</w:t>
      </w:r>
    </w:p>
    <w:p w:rsidR="006F7F41" w:rsidRPr="009D50D1" w:rsidRDefault="006F7F41" w:rsidP="006F7F41">
      <w:pPr>
        <w:pStyle w:val="PargrafodaLista"/>
        <w:widowControl/>
        <w:numPr>
          <w:ilvl w:val="2"/>
          <w:numId w:val="8"/>
        </w:numPr>
        <w:autoSpaceDE/>
        <w:autoSpaceDN/>
        <w:spacing w:after="160" w:line="360" w:lineRule="auto"/>
        <w:contextualSpacing/>
        <w:jc w:val="both"/>
      </w:pPr>
      <w:r w:rsidRPr="009D50D1">
        <w:t>Protocolo primário e que deverá estar integrado aos sistemas de: Concentrador Local, Concentrador Geral, EAC, Personalizadoras de mídias e Gestoras de Crédito.</w:t>
      </w:r>
    </w:p>
    <w:p w:rsidR="006F7F41" w:rsidRPr="009D50D1" w:rsidRDefault="006F7F41" w:rsidP="006F7F41">
      <w:pPr>
        <w:pStyle w:val="PargrafodaLista"/>
        <w:widowControl/>
        <w:numPr>
          <w:ilvl w:val="1"/>
          <w:numId w:val="8"/>
        </w:numPr>
        <w:autoSpaceDE/>
        <w:autoSpaceDN/>
        <w:spacing w:after="160" w:line="360" w:lineRule="auto"/>
        <w:contextualSpacing/>
        <w:jc w:val="both"/>
        <w:rPr>
          <w:lang w:val="en-US"/>
        </w:rPr>
      </w:pPr>
      <w:r w:rsidRPr="009D50D1">
        <w:rPr>
          <w:lang w:val="en-US"/>
        </w:rPr>
        <w:t xml:space="preserve">STOMP (Simple Text Oriented Message Protocol) v.1.2 </w:t>
      </w:r>
      <w:proofErr w:type="spellStart"/>
      <w:r w:rsidRPr="009D50D1">
        <w:rPr>
          <w:lang w:val="en-US"/>
        </w:rPr>
        <w:t>sobre</w:t>
      </w:r>
      <w:proofErr w:type="spellEnd"/>
      <w:r w:rsidRPr="009D50D1">
        <w:rPr>
          <w:lang w:val="en-US"/>
        </w:rPr>
        <w:t xml:space="preserve"> Web Sockets (RFC 6455)</w:t>
      </w:r>
    </w:p>
    <w:p w:rsidR="006F7F41" w:rsidRPr="009D50D1" w:rsidRDefault="006F7F41" w:rsidP="006F7F41">
      <w:pPr>
        <w:pStyle w:val="PargrafodaLista"/>
        <w:widowControl/>
        <w:numPr>
          <w:ilvl w:val="2"/>
          <w:numId w:val="8"/>
        </w:numPr>
        <w:autoSpaceDE/>
        <w:autoSpaceDN/>
        <w:spacing w:after="160" w:line="360" w:lineRule="auto"/>
        <w:contextualSpacing/>
        <w:jc w:val="both"/>
      </w:pPr>
      <w:r w:rsidRPr="009D50D1">
        <w:t>Protocolo secundário e que deverá estar integrado aos sistemas de: Concentrador Local, Concentrador Geral, EAC, Personalizadoras de mídias e Gestoras de Crédito.</w:t>
      </w:r>
    </w:p>
    <w:p w:rsidR="006F7F41" w:rsidRPr="009D50D1" w:rsidRDefault="006F7F41" w:rsidP="006F7F41">
      <w:pPr>
        <w:pStyle w:val="PargrafodaLista"/>
        <w:widowControl/>
        <w:numPr>
          <w:ilvl w:val="1"/>
          <w:numId w:val="8"/>
        </w:numPr>
        <w:autoSpaceDE/>
        <w:autoSpaceDN/>
        <w:spacing w:after="160" w:line="360" w:lineRule="auto"/>
        <w:contextualSpacing/>
        <w:jc w:val="both"/>
        <w:rPr>
          <w:lang w:val="en-US"/>
        </w:rPr>
      </w:pPr>
      <w:r w:rsidRPr="009D50D1">
        <w:rPr>
          <w:lang w:val="en-US"/>
        </w:rPr>
        <w:t>MQTT (Message Queuing Telemetry Transport) v.3.1.1 - ISO/IEC PRF 20922</w:t>
      </w:r>
    </w:p>
    <w:p w:rsidR="006F7F41" w:rsidRPr="009D50D1" w:rsidRDefault="006F7F41" w:rsidP="006F7F41">
      <w:pPr>
        <w:pStyle w:val="PargrafodaLista"/>
        <w:widowControl/>
        <w:numPr>
          <w:ilvl w:val="2"/>
          <w:numId w:val="8"/>
        </w:numPr>
        <w:autoSpaceDE/>
        <w:autoSpaceDN/>
        <w:spacing w:after="160" w:line="360" w:lineRule="auto"/>
        <w:contextualSpacing/>
        <w:jc w:val="both"/>
      </w:pPr>
      <w:r w:rsidRPr="009D50D1">
        <w:t>Protocolo secundário e que deverá estar integrado apenas ao sistema de Concentrador Local em operação nas praças de pedágio;</w:t>
      </w:r>
    </w:p>
    <w:p w:rsidR="006F7F41" w:rsidRPr="009D50D1" w:rsidRDefault="006F7F41" w:rsidP="006F7F41">
      <w:pPr>
        <w:pStyle w:val="PargrafodaLista"/>
        <w:widowControl/>
        <w:numPr>
          <w:ilvl w:val="0"/>
          <w:numId w:val="32"/>
        </w:numPr>
        <w:autoSpaceDE/>
        <w:autoSpaceDN/>
        <w:spacing w:after="160" w:line="360" w:lineRule="auto"/>
        <w:contextualSpacing/>
        <w:jc w:val="both"/>
      </w:pPr>
      <w:r w:rsidRPr="009D50D1">
        <w:t>Deverá possuir o conceito de “filas” (ou “tópicos”, conforme protocolo)</w:t>
      </w:r>
    </w:p>
    <w:p w:rsidR="006F7F41" w:rsidRDefault="006F7F41" w:rsidP="006F7F41">
      <w:pPr>
        <w:pStyle w:val="PargrafodaLista"/>
        <w:widowControl/>
        <w:numPr>
          <w:ilvl w:val="0"/>
          <w:numId w:val="32"/>
        </w:numPr>
        <w:autoSpaceDE/>
        <w:autoSpaceDN/>
        <w:spacing w:after="160" w:line="360" w:lineRule="auto"/>
        <w:contextualSpacing/>
        <w:jc w:val="both"/>
      </w:pPr>
      <w:r w:rsidRPr="009D50D1">
        <w:t>A formatação das mensagens deverá atender ao padrão aberto JSON (JavaScript Object Notation) – RFC 8259, em acordo com os formatos conforme o tipo de dado:</w:t>
      </w:r>
    </w:p>
    <w:p w:rsidR="004E2100" w:rsidRDefault="004E2100" w:rsidP="004E2100">
      <w:pPr>
        <w:pStyle w:val="PargrafodaLista"/>
        <w:widowControl/>
        <w:autoSpaceDE/>
        <w:autoSpaceDN/>
        <w:spacing w:after="160" w:line="360" w:lineRule="auto"/>
        <w:ind w:left="720" w:firstLine="0"/>
        <w:contextualSpacing/>
        <w:jc w:val="both"/>
      </w:pPr>
    </w:p>
    <w:p w:rsidR="00D939F2" w:rsidRPr="009D50D1" w:rsidRDefault="00D939F2" w:rsidP="004E2100">
      <w:pPr>
        <w:pStyle w:val="PargrafodaLista"/>
        <w:widowControl/>
        <w:autoSpaceDE/>
        <w:autoSpaceDN/>
        <w:spacing w:after="160" w:line="360" w:lineRule="auto"/>
        <w:ind w:left="720" w:firstLine="0"/>
        <w:contextualSpacing/>
        <w:jc w:val="both"/>
      </w:pPr>
    </w:p>
    <w:p w:rsidR="004E2100" w:rsidRPr="004E2100" w:rsidRDefault="004E2100" w:rsidP="00622497">
      <w:pPr>
        <w:pStyle w:val="PargrafodaLista"/>
        <w:tabs>
          <w:tab w:val="left" w:pos="3487"/>
          <w:tab w:val="left" w:pos="5046"/>
        </w:tabs>
        <w:spacing w:line="360" w:lineRule="auto"/>
        <w:ind w:left="817" w:hanging="357"/>
        <w:cnfStyle w:val="100000000000" w:firstRow="1" w:lastRow="0" w:firstColumn="0" w:lastColumn="0" w:oddVBand="0" w:evenVBand="0" w:oddHBand="0" w:evenHBand="0" w:firstRowFirstColumn="0" w:firstRowLastColumn="0" w:lastRowFirstColumn="0" w:lastRowLastColumn="0"/>
        <w:rPr>
          <w:b/>
        </w:rPr>
      </w:pPr>
      <w:r w:rsidRPr="004E2100">
        <w:rPr>
          <w:b/>
        </w:rPr>
        <w:t>Tipo nativo</w:t>
      </w:r>
      <w:r w:rsidRPr="004E2100">
        <w:rPr>
          <w:b/>
        </w:rPr>
        <w:tab/>
        <w:t>Tipo JSON a ser aplicado</w:t>
      </w:r>
      <w:r w:rsidRPr="004E2100">
        <w:rPr>
          <w:b/>
        </w:rPr>
        <w:tab/>
        <w:t>Formatação</w:t>
      </w:r>
    </w:p>
    <w:p w:rsidR="004E2100" w:rsidRPr="009D50D1" w:rsidRDefault="004E2100" w:rsidP="00622497">
      <w:pPr>
        <w:pStyle w:val="PargrafodaLista"/>
        <w:tabs>
          <w:tab w:val="left" w:pos="3487"/>
          <w:tab w:val="left" w:pos="5046"/>
        </w:tabs>
        <w:spacing w:line="360" w:lineRule="auto"/>
        <w:ind w:left="817" w:hanging="357"/>
        <w:cnfStyle w:val="000000100000" w:firstRow="0" w:lastRow="0" w:firstColumn="0" w:lastColumn="0" w:oddVBand="0" w:evenVBand="0" w:oddHBand="1" w:evenHBand="0" w:firstRowFirstColumn="0" w:firstRowLastColumn="0" w:lastRowFirstColumn="0" w:lastRowLastColumn="0"/>
      </w:pPr>
      <w:r w:rsidRPr="009D50D1">
        <w:t>Binário (matriz de bytes)</w:t>
      </w:r>
      <w:r>
        <w:t xml:space="preserve"> </w:t>
      </w:r>
      <w:r w:rsidRPr="009D50D1">
        <w:rPr>
          <w:i/>
        </w:rPr>
        <w:t>opção B64</w:t>
      </w:r>
      <w:r w:rsidRPr="009D50D1">
        <w:rPr>
          <w:i/>
        </w:rPr>
        <w:tab/>
      </w:r>
      <w:r w:rsidRPr="009D50D1">
        <w:t>String</w:t>
      </w:r>
      <w:r w:rsidRPr="009D50D1">
        <w:tab/>
        <w:t>Conteúdo deverá ser transformado em texto (String) na codificação Base64 sem quebra de linha</w:t>
      </w:r>
    </w:p>
    <w:p w:rsidR="004E2100" w:rsidRPr="009D50D1" w:rsidRDefault="004E2100" w:rsidP="00622497">
      <w:pPr>
        <w:pStyle w:val="PargrafodaLista"/>
        <w:tabs>
          <w:tab w:val="left" w:pos="3487"/>
          <w:tab w:val="left" w:pos="5046"/>
        </w:tabs>
        <w:spacing w:line="360" w:lineRule="auto"/>
        <w:ind w:left="817" w:hanging="357"/>
      </w:pPr>
      <w:r w:rsidRPr="009D50D1">
        <w:t>Binário (matriz de bytes)</w:t>
      </w:r>
      <w:r>
        <w:t xml:space="preserve"> </w:t>
      </w:r>
      <w:r w:rsidRPr="009D50D1">
        <w:rPr>
          <w:i/>
        </w:rPr>
        <w:t>opção HexString</w:t>
      </w:r>
      <w:r w:rsidRPr="009D50D1">
        <w:rPr>
          <w:i/>
        </w:rPr>
        <w:tab/>
      </w:r>
      <w:r w:rsidRPr="009D50D1">
        <w:t>String</w:t>
      </w:r>
      <w:r w:rsidRPr="009D50D1">
        <w:tab/>
        <w:t>Conteúdo deverá ser transformado em texto (String) na codificação Hex String (dois dígitos por byte) em minúsculas e sem separador</w:t>
      </w:r>
    </w:p>
    <w:p w:rsidR="004E2100" w:rsidRPr="009D50D1" w:rsidRDefault="004E2100" w:rsidP="00622497">
      <w:pPr>
        <w:pStyle w:val="PargrafodaLista"/>
        <w:tabs>
          <w:tab w:val="left" w:pos="3487"/>
          <w:tab w:val="left" w:pos="5046"/>
        </w:tabs>
        <w:spacing w:line="360" w:lineRule="auto"/>
        <w:ind w:left="817" w:hanging="357"/>
        <w:cnfStyle w:val="000000100000" w:firstRow="0" w:lastRow="0" w:firstColumn="0" w:lastColumn="0" w:oddVBand="0" w:evenVBand="0" w:oddHBand="1" w:evenHBand="0" w:firstRowFirstColumn="0" w:firstRowLastColumn="0" w:lastRowFirstColumn="0" w:lastRowLastColumn="0"/>
      </w:pPr>
      <w:r w:rsidRPr="009D50D1">
        <w:t>Texto</w:t>
      </w:r>
      <w:r w:rsidRPr="009D50D1">
        <w:tab/>
        <w:t>String</w:t>
      </w:r>
      <w:r w:rsidRPr="009D50D1">
        <w:tab/>
        <w:t>Codificado em UTF-8</w:t>
      </w:r>
    </w:p>
    <w:p w:rsidR="004E2100" w:rsidRPr="009D50D1" w:rsidRDefault="004E2100" w:rsidP="00622497">
      <w:pPr>
        <w:pStyle w:val="PargrafodaLista"/>
        <w:tabs>
          <w:tab w:val="left" w:pos="3487"/>
          <w:tab w:val="left" w:pos="5046"/>
        </w:tabs>
        <w:spacing w:line="360" w:lineRule="auto"/>
        <w:ind w:left="817" w:hanging="357"/>
      </w:pPr>
      <w:r w:rsidRPr="009D50D1">
        <w:t>Data/hora</w:t>
      </w:r>
      <w:r w:rsidRPr="009D50D1">
        <w:tab/>
        <w:t>String</w:t>
      </w:r>
      <w:r w:rsidRPr="009D50D1">
        <w:tab/>
        <w:t>Deverá ser formatado em texto no padrão AAAAMMDDHHMMSS (24 horas) com data/hora local (“Local TimeZone”)</w:t>
      </w:r>
    </w:p>
    <w:p w:rsidR="004E2100" w:rsidRPr="009D50D1" w:rsidRDefault="004E2100" w:rsidP="00622497">
      <w:pPr>
        <w:pStyle w:val="PargrafodaLista"/>
        <w:tabs>
          <w:tab w:val="left" w:pos="3487"/>
          <w:tab w:val="left" w:pos="5046"/>
        </w:tabs>
        <w:spacing w:line="360" w:lineRule="auto"/>
        <w:ind w:left="817" w:hanging="357"/>
        <w:cnfStyle w:val="000000100000" w:firstRow="0" w:lastRow="0" w:firstColumn="0" w:lastColumn="0" w:oddVBand="0" w:evenVBand="0" w:oddHBand="1" w:evenHBand="0" w:firstRowFirstColumn="0" w:firstRowLastColumn="0" w:lastRowFirstColumn="0" w:lastRowLastColumn="0"/>
      </w:pPr>
      <w:r w:rsidRPr="009D50D1">
        <w:t>Data</w:t>
      </w:r>
      <w:r w:rsidRPr="009D50D1">
        <w:tab/>
        <w:t>String</w:t>
      </w:r>
      <w:r w:rsidRPr="009D50D1">
        <w:tab/>
        <w:t>Deverá ser formatado em texto no padrão AAAAMMDD com data local (“Local TimeZone”)</w:t>
      </w:r>
    </w:p>
    <w:p w:rsidR="004E2100" w:rsidRPr="009D50D1" w:rsidRDefault="004E2100" w:rsidP="00622497">
      <w:pPr>
        <w:pStyle w:val="PargrafodaLista"/>
        <w:tabs>
          <w:tab w:val="left" w:pos="3487"/>
          <w:tab w:val="left" w:pos="5046"/>
        </w:tabs>
        <w:spacing w:line="360" w:lineRule="auto"/>
        <w:ind w:left="817" w:hanging="357"/>
      </w:pPr>
      <w:r w:rsidRPr="009D50D1">
        <w:t>Número</w:t>
      </w:r>
      <w:r w:rsidRPr="009D50D1">
        <w:tab/>
        <w:t>Number</w:t>
      </w:r>
      <w:r w:rsidRPr="009D50D1">
        <w:tab/>
        <w:t>Valor inteiro (unsigned integer) sem decimal</w:t>
      </w:r>
    </w:p>
    <w:p w:rsidR="004E2100" w:rsidRPr="009D50D1" w:rsidRDefault="004E2100" w:rsidP="00622497">
      <w:pPr>
        <w:pStyle w:val="PargrafodaLista"/>
        <w:tabs>
          <w:tab w:val="left" w:pos="3487"/>
          <w:tab w:val="left" w:pos="5046"/>
        </w:tabs>
        <w:spacing w:line="360" w:lineRule="auto"/>
        <w:ind w:left="817" w:hanging="357"/>
        <w:cnfStyle w:val="000000100000" w:firstRow="0" w:lastRow="0" w:firstColumn="0" w:lastColumn="0" w:oddVBand="0" w:evenVBand="0" w:oddHBand="1" w:evenHBand="0" w:firstRowFirstColumn="0" w:firstRowLastColumn="0" w:lastRowFirstColumn="0" w:lastRowLastColumn="0"/>
      </w:pPr>
      <w:r w:rsidRPr="009D50D1">
        <w:t>Número decimal</w:t>
      </w:r>
      <w:r w:rsidRPr="009D50D1">
        <w:tab/>
        <w:t>Number</w:t>
      </w:r>
      <w:r w:rsidRPr="009D50D1">
        <w:tab/>
        <w:t>Informar valor em inteiro sem sinal, sem separador e com duas casa decimais, exemplo – para valor 2,27 informar “227”, para valor “3,00” informar “300”.</w:t>
      </w:r>
    </w:p>
    <w:p w:rsidR="004E2100" w:rsidRPr="009D50D1" w:rsidRDefault="004E2100" w:rsidP="00622497">
      <w:pPr>
        <w:pStyle w:val="PargrafodaLista"/>
        <w:tabs>
          <w:tab w:val="left" w:pos="3487"/>
          <w:tab w:val="left" w:pos="5046"/>
        </w:tabs>
        <w:spacing w:line="360" w:lineRule="auto"/>
        <w:ind w:left="817" w:hanging="357"/>
      </w:pPr>
      <w:r w:rsidRPr="009D50D1">
        <w:t>Booleana</w:t>
      </w:r>
      <w:r w:rsidRPr="009D50D1">
        <w:tab/>
        <w:t>Boolean</w:t>
      </w:r>
      <w:r w:rsidRPr="009D50D1">
        <w:tab/>
        <w:t>Deverá conter “true“ ou “false” (sem aspas – tipo boolean nativo)</w:t>
      </w:r>
    </w:p>
    <w:p w:rsidR="004E2100" w:rsidRPr="009D50D1" w:rsidRDefault="004E2100" w:rsidP="00622497">
      <w:pPr>
        <w:pStyle w:val="PargrafodaLista"/>
        <w:tabs>
          <w:tab w:val="left" w:pos="3487"/>
          <w:tab w:val="left" w:pos="5046"/>
        </w:tabs>
        <w:spacing w:line="360" w:lineRule="auto"/>
        <w:ind w:left="817" w:hanging="357"/>
        <w:cnfStyle w:val="000000100000" w:firstRow="0" w:lastRow="0" w:firstColumn="0" w:lastColumn="0" w:oddVBand="0" w:evenVBand="0" w:oddHBand="1" w:evenHBand="0" w:firstRowFirstColumn="0" w:firstRowLastColumn="0" w:lastRowFirstColumn="0" w:lastRowLastColumn="0"/>
      </w:pPr>
      <w:r w:rsidRPr="009D50D1">
        <w:t>JSON Object</w:t>
      </w:r>
      <w:r w:rsidRPr="009D50D1">
        <w:tab/>
        <w:t>JSON Object</w:t>
      </w:r>
      <w:r w:rsidRPr="009D50D1">
        <w:tab/>
        <w:t>Estrutura JSON para agrupamento (manter, sem transformação)</w:t>
      </w:r>
    </w:p>
    <w:p w:rsidR="004E2100" w:rsidRPr="009D50D1" w:rsidRDefault="004E2100" w:rsidP="00622497">
      <w:pPr>
        <w:pStyle w:val="PargrafodaLista"/>
        <w:tabs>
          <w:tab w:val="left" w:pos="3487"/>
          <w:tab w:val="left" w:pos="5046"/>
        </w:tabs>
        <w:spacing w:line="360" w:lineRule="auto"/>
        <w:ind w:left="817" w:hanging="357"/>
      </w:pPr>
      <w:r w:rsidRPr="009D50D1">
        <w:t>JSON Array</w:t>
      </w:r>
      <w:r w:rsidRPr="009D50D1">
        <w:tab/>
        <w:t>JSON Array</w:t>
      </w:r>
      <w:r w:rsidRPr="009D50D1">
        <w:tab/>
        <w:t>Estrutura JSON para matriz de dados (manter, sem transformação)</w:t>
      </w:r>
    </w:p>
    <w:p w:rsidR="006F7F41" w:rsidRDefault="006F7F41" w:rsidP="00FB3830">
      <w:pPr>
        <w:pStyle w:val="PargrafodaLista"/>
        <w:spacing w:line="360" w:lineRule="auto"/>
        <w:ind w:left="851"/>
        <w:jc w:val="both"/>
        <w:rPr>
          <w:i/>
        </w:rPr>
      </w:pPr>
    </w:p>
    <w:p w:rsidR="00EF0124" w:rsidRPr="009D50D1" w:rsidRDefault="00EF0124" w:rsidP="00FB3830">
      <w:pPr>
        <w:pStyle w:val="PargrafodaLista"/>
        <w:spacing w:line="360" w:lineRule="auto"/>
        <w:ind w:left="851"/>
        <w:jc w:val="both"/>
        <w:rPr>
          <w:i/>
        </w:rPr>
      </w:pPr>
    </w:p>
    <w:p w:rsidR="006F7F41" w:rsidRPr="009D50D1" w:rsidRDefault="006F7F41" w:rsidP="00FB3830">
      <w:pPr>
        <w:pStyle w:val="PargrafodaLista"/>
        <w:spacing w:line="360" w:lineRule="auto"/>
        <w:ind w:left="851"/>
        <w:jc w:val="both"/>
        <w:rPr>
          <w:u w:val="single"/>
        </w:rPr>
      </w:pPr>
      <w:r w:rsidRPr="009D50D1">
        <w:rPr>
          <w:u w:val="single"/>
        </w:rPr>
        <w:t>Observações:</w:t>
      </w:r>
    </w:p>
    <w:p w:rsidR="006F7F41" w:rsidRPr="009D50D1" w:rsidRDefault="006F7F41" w:rsidP="00FB3830">
      <w:pPr>
        <w:pStyle w:val="PargrafodaLista"/>
        <w:spacing w:line="360" w:lineRule="auto"/>
        <w:ind w:left="851"/>
        <w:jc w:val="both"/>
      </w:pPr>
      <w:r w:rsidRPr="009D50D1">
        <w:t>a. Quando na transformação de objetos/arrays JSONs em String, usar a codificação UTF-8</w:t>
      </w:r>
    </w:p>
    <w:p w:rsidR="006F7F41" w:rsidRPr="009D50D1" w:rsidRDefault="006F7F41" w:rsidP="00FB3830">
      <w:pPr>
        <w:pStyle w:val="PargrafodaLista"/>
        <w:spacing w:line="360" w:lineRule="auto"/>
        <w:ind w:left="851"/>
        <w:jc w:val="both"/>
      </w:pPr>
      <w:r w:rsidRPr="009D50D1">
        <w:t>b. Ordenação de byte (“Endianness”) em Big-Endian (“Network Byte Order”) quando aplicável</w:t>
      </w:r>
    </w:p>
    <w:p w:rsidR="006F7F41" w:rsidRPr="009D50D1" w:rsidRDefault="006F7F41" w:rsidP="00FB3830">
      <w:pPr>
        <w:pStyle w:val="PargrafodaLista"/>
        <w:spacing w:line="360" w:lineRule="auto"/>
        <w:ind w:left="851"/>
        <w:jc w:val="both"/>
        <w:rPr>
          <w:i/>
        </w:rPr>
      </w:pPr>
    </w:p>
    <w:p w:rsidR="006F7F41" w:rsidRPr="009D50D1" w:rsidRDefault="006F7F41" w:rsidP="006F7F41">
      <w:pPr>
        <w:pStyle w:val="PargrafodaLista"/>
        <w:widowControl/>
        <w:numPr>
          <w:ilvl w:val="0"/>
          <w:numId w:val="32"/>
        </w:numPr>
        <w:autoSpaceDE/>
        <w:autoSpaceDN/>
        <w:spacing w:after="160" w:line="360" w:lineRule="auto"/>
        <w:contextualSpacing/>
        <w:jc w:val="both"/>
      </w:pPr>
      <w:bookmarkStart w:id="47" w:name="_Ref10551085"/>
      <w:r w:rsidRPr="009D50D1">
        <w:t xml:space="preserve">Cada mensagem a ser enviada conterá um único evento, </w:t>
      </w:r>
      <w:r w:rsidRPr="009D50D1">
        <w:rPr>
          <w:u w:val="single"/>
        </w:rPr>
        <w:t>classificada numericamente</w:t>
      </w:r>
      <w:r w:rsidRPr="009D50D1">
        <w:t xml:space="preserve"> conforme o sentido do fluxo de envio e tipo de evento:</w:t>
      </w:r>
      <w:bookmarkEnd w:id="47"/>
    </w:p>
    <w:p w:rsidR="006F7F41" w:rsidRPr="009D50D1" w:rsidRDefault="006F7F41" w:rsidP="006F7F41">
      <w:pPr>
        <w:pStyle w:val="PargrafodaLista"/>
        <w:widowControl/>
        <w:numPr>
          <w:ilvl w:val="1"/>
          <w:numId w:val="33"/>
        </w:numPr>
        <w:autoSpaceDE/>
        <w:autoSpaceDN/>
        <w:spacing w:after="160" w:line="360" w:lineRule="auto"/>
        <w:contextualSpacing/>
        <w:jc w:val="both"/>
      </w:pPr>
      <w:r w:rsidRPr="009D50D1">
        <w:t>Sentido: Envio do equipamento SLM para o Concentrador Local</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1- Passagem do Sistema Semiautomático registrada no SLM</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30- Solicitação de registro do equipamento</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40- Envio de estado (status) do equipamento</w:t>
      </w:r>
    </w:p>
    <w:p w:rsidR="006F7F41" w:rsidRPr="009D50D1" w:rsidRDefault="006F7F41" w:rsidP="006F7F41">
      <w:pPr>
        <w:pStyle w:val="PargrafodaLista"/>
        <w:widowControl/>
        <w:numPr>
          <w:ilvl w:val="1"/>
          <w:numId w:val="33"/>
        </w:numPr>
        <w:autoSpaceDE/>
        <w:autoSpaceDN/>
        <w:spacing w:after="160" w:line="360" w:lineRule="auto"/>
        <w:contextualSpacing/>
        <w:jc w:val="both"/>
      </w:pPr>
      <w:r w:rsidRPr="009D50D1">
        <w:t>Sentido: Envio do Concentrador Local para o equipamento</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50- Propagação da relação de mídias revogadas</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52- Propagação da relação de SAMs revogados</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80- Resposta da solicitação de registro de equipamento no sistema de mensageria</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81- Solicitação de configuração de equipamento</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82- Solicitação de atualização de software do equipamento</w:t>
      </w:r>
    </w:p>
    <w:p w:rsidR="006F7F41" w:rsidRPr="009D50D1" w:rsidRDefault="006F7F41" w:rsidP="006F7F41">
      <w:pPr>
        <w:pStyle w:val="PargrafodaLista"/>
        <w:widowControl/>
        <w:numPr>
          <w:ilvl w:val="1"/>
          <w:numId w:val="33"/>
        </w:numPr>
        <w:autoSpaceDE/>
        <w:autoSpaceDN/>
        <w:spacing w:after="160" w:line="360" w:lineRule="auto"/>
        <w:contextualSpacing/>
        <w:jc w:val="both"/>
      </w:pPr>
      <w:r w:rsidRPr="009D50D1">
        <w:t>Sentido: Solicitação de Propagação de eventos a partir do Concentrador</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105- Passagem do Sistema Semiautomático registrada manualmente</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110- Solicitação de estorno de Passagem</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140- Resposta da solicitação de estorno de Passagem</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160- Consulta saldo de mídia</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180- Resposta da solicitação de consulta saldo</w:t>
      </w:r>
    </w:p>
    <w:p w:rsidR="006F7F41" w:rsidRPr="009D50D1" w:rsidRDefault="006F7F41" w:rsidP="006F7F41">
      <w:pPr>
        <w:pStyle w:val="PargrafodaLista"/>
        <w:widowControl/>
        <w:numPr>
          <w:ilvl w:val="1"/>
          <w:numId w:val="33"/>
        </w:numPr>
        <w:autoSpaceDE/>
        <w:autoSpaceDN/>
        <w:spacing w:after="160" w:line="360" w:lineRule="auto"/>
        <w:contextualSpacing/>
        <w:jc w:val="both"/>
      </w:pPr>
      <w:r w:rsidRPr="009D50D1">
        <w:t>Sentido: Envio da ARTESP para Concentrador Geral</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710 – Propagação de base cadastral</w:t>
      </w:r>
    </w:p>
    <w:p w:rsidR="006F7F41" w:rsidRPr="009D50D1" w:rsidRDefault="006F7F41" w:rsidP="006F7F41">
      <w:pPr>
        <w:pStyle w:val="PargrafodaLista"/>
        <w:widowControl/>
        <w:numPr>
          <w:ilvl w:val="1"/>
          <w:numId w:val="33"/>
        </w:numPr>
        <w:autoSpaceDE/>
        <w:autoSpaceDN/>
        <w:spacing w:after="160" w:line="360" w:lineRule="auto"/>
        <w:contextualSpacing/>
        <w:jc w:val="both"/>
      </w:pPr>
      <w:r w:rsidRPr="009D50D1">
        <w:t>Reservado ARTESP</w:t>
      </w:r>
    </w:p>
    <w:p w:rsidR="006F7F41" w:rsidRPr="009D50D1" w:rsidRDefault="006F7F41" w:rsidP="006F7F41">
      <w:pPr>
        <w:pStyle w:val="PargrafodaLista"/>
        <w:widowControl/>
        <w:numPr>
          <w:ilvl w:val="2"/>
          <w:numId w:val="33"/>
        </w:numPr>
        <w:autoSpaceDE/>
        <w:autoSpaceDN/>
        <w:spacing w:after="160" w:line="360" w:lineRule="auto"/>
        <w:contextualSpacing/>
        <w:jc w:val="both"/>
      </w:pPr>
      <w:r w:rsidRPr="009D50D1">
        <w:t xml:space="preserve">800 à 899 – Reservado </w:t>
      </w:r>
    </w:p>
    <w:p w:rsidR="006F7F41" w:rsidRPr="009D50D1" w:rsidRDefault="006F7F41" w:rsidP="00FB3830">
      <w:pPr>
        <w:pStyle w:val="PargrafodaLista"/>
        <w:spacing w:line="360" w:lineRule="auto"/>
        <w:ind w:left="2160"/>
        <w:jc w:val="both"/>
      </w:pPr>
    </w:p>
    <w:p w:rsidR="006F7F41" w:rsidRPr="009D50D1" w:rsidRDefault="006F7F41" w:rsidP="006F7F41">
      <w:pPr>
        <w:pStyle w:val="PargrafodaLista"/>
        <w:widowControl/>
        <w:numPr>
          <w:ilvl w:val="0"/>
          <w:numId w:val="35"/>
        </w:numPr>
        <w:autoSpaceDE/>
        <w:autoSpaceDN/>
        <w:spacing w:after="160" w:line="360" w:lineRule="auto"/>
        <w:contextualSpacing/>
        <w:jc w:val="both"/>
        <w:rPr>
          <w:vanish/>
        </w:rPr>
      </w:pPr>
    </w:p>
    <w:p w:rsidR="006F7F41" w:rsidRPr="009D50D1" w:rsidRDefault="006F7F41" w:rsidP="006F7F41">
      <w:pPr>
        <w:pStyle w:val="PargrafodaLista"/>
        <w:widowControl/>
        <w:numPr>
          <w:ilvl w:val="0"/>
          <w:numId w:val="35"/>
        </w:numPr>
        <w:autoSpaceDE/>
        <w:autoSpaceDN/>
        <w:spacing w:after="160" w:line="360" w:lineRule="auto"/>
        <w:contextualSpacing/>
        <w:jc w:val="both"/>
        <w:rPr>
          <w:vanish/>
        </w:rPr>
      </w:pPr>
    </w:p>
    <w:p w:rsidR="006F7F41" w:rsidRPr="009D50D1" w:rsidRDefault="006F7F41" w:rsidP="006F7F41">
      <w:pPr>
        <w:pStyle w:val="PargrafodaLista"/>
        <w:widowControl/>
        <w:numPr>
          <w:ilvl w:val="0"/>
          <w:numId w:val="35"/>
        </w:numPr>
        <w:autoSpaceDE/>
        <w:autoSpaceDN/>
        <w:spacing w:after="160" w:line="360" w:lineRule="auto"/>
        <w:contextualSpacing/>
        <w:jc w:val="both"/>
        <w:rPr>
          <w:vanish/>
        </w:rPr>
      </w:pPr>
    </w:p>
    <w:p w:rsidR="006F7F41" w:rsidRPr="009D50D1" w:rsidRDefault="006F7F41" w:rsidP="006F7F41">
      <w:pPr>
        <w:pStyle w:val="PargrafodaLista"/>
        <w:widowControl/>
        <w:numPr>
          <w:ilvl w:val="0"/>
          <w:numId w:val="35"/>
        </w:numPr>
        <w:autoSpaceDE/>
        <w:autoSpaceDN/>
        <w:spacing w:after="160" w:line="360" w:lineRule="auto"/>
        <w:contextualSpacing/>
        <w:jc w:val="both"/>
        <w:rPr>
          <w:vanish/>
        </w:rPr>
      </w:pPr>
    </w:p>
    <w:p w:rsidR="006F7F41" w:rsidRDefault="006F7F41" w:rsidP="006F7F41">
      <w:pPr>
        <w:pStyle w:val="PargrafodaLista"/>
        <w:widowControl/>
        <w:numPr>
          <w:ilvl w:val="0"/>
          <w:numId w:val="35"/>
        </w:numPr>
        <w:autoSpaceDE/>
        <w:autoSpaceDN/>
        <w:spacing w:after="160" w:line="360" w:lineRule="auto"/>
        <w:contextualSpacing/>
        <w:jc w:val="both"/>
      </w:pPr>
      <w:r w:rsidRPr="009D50D1">
        <w:t>Todas as mensagens trocadas deverão seguir a estrutura mínima conforme quadro abaixo:</w:t>
      </w:r>
    </w:p>
    <w:p w:rsidR="004E2100" w:rsidRDefault="004E2100" w:rsidP="004E2100">
      <w:pPr>
        <w:pStyle w:val="PargrafodaLista"/>
        <w:widowControl/>
        <w:autoSpaceDE/>
        <w:autoSpaceDN/>
        <w:spacing w:after="160" w:line="360" w:lineRule="auto"/>
        <w:ind w:left="720" w:firstLine="0"/>
        <w:contextualSpacing/>
        <w:jc w:val="both"/>
      </w:pPr>
    </w:p>
    <w:p w:rsidR="00D939F2" w:rsidRPr="009D50D1" w:rsidRDefault="00D939F2" w:rsidP="004E2100">
      <w:pPr>
        <w:pStyle w:val="PargrafodaLista"/>
        <w:widowControl/>
        <w:autoSpaceDE/>
        <w:autoSpaceDN/>
        <w:spacing w:after="160" w:line="360" w:lineRule="auto"/>
        <w:ind w:left="720" w:firstLine="0"/>
        <w:contextualSpacing/>
        <w:jc w:val="both"/>
      </w:pPr>
    </w:p>
    <w:p w:rsidR="004E2100" w:rsidRPr="004E2100" w:rsidRDefault="004E2100" w:rsidP="00622497">
      <w:pPr>
        <w:pStyle w:val="PargrafodaLista"/>
        <w:tabs>
          <w:tab w:val="left" w:pos="2920"/>
          <w:tab w:val="left" w:pos="447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4E2100">
        <w:rPr>
          <w:b/>
        </w:rPr>
        <w:t>Atributo</w:t>
      </w:r>
      <w:r w:rsidRPr="004E2100">
        <w:rPr>
          <w:b/>
        </w:rPr>
        <w:tab/>
        <w:t>Tipo</w:t>
      </w:r>
      <w:r w:rsidRPr="004E2100">
        <w:rPr>
          <w:b/>
        </w:rPr>
        <w:tab/>
        <w:t>Descrição</w:t>
      </w:r>
    </w:p>
    <w:p w:rsidR="004E2100" w:rsidRPr="009D50D1" w:rsidRDefault="004E2100" w:rsidP="00622497">
      <w:pPr>
        <w:pStyle w:val="PargrafodaLista"/>
        <w:tabs>
          <w:tab w:val="left" w:pos="2920"/>
          <w:tab w:val="left" w:pos="447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header</w:t>
      </w:r>
      <w:r w:rsidRPr="009D50D1">
        <w:tab/>
        <w:t>JSON Object</w:t>
      </w:r>
      <w:r w:rsidRPr="009D50D1">
        <w:tab/>
        <w:t>Cabeçalho da mensagem com meta-dados</w:t>
      </w:r>
    </w:p>
    <w:p w:rsidR="004E2100" w:rsidRPr="009D50D1" w:rsidRDefault="004E2100" w:rsidP="00622497">
      <w:pPr>
        <w:pStyle w:val="PargrafodaLista"/>
        <w:tabs>
          <w:tab w:val="left" w:pos="2920"/>
          <w:tab w:val="left" w:pos="4479"/>
        </w:tabs>
        <w:spacing w:line="360" w:lineRule="auto"/>
        <w:ind w:left="1077" w:hanging="357"/>
      </w:pPr>
      <w:r w:rsidRPr="009D50D1">
        <w:t>payload</w:t>
      </w:r>
      <w:r w:rsidRPr="009D50D1">
        <w:tab/>
        <w:t>JSON Object</w:t>
      </w:r>
      <w:r w:rsidRPr="009D50D1">
        <w:tab/>
        <w:t>Detalhamento do Evento</w:t>
      </w:r>
    </w:p>
    <w:p w:rsidR="004E2100" w:rsidRPr="009D50D1" w:rsidRDefault="004E2100" w:rsidP="00622497">
      <w:pPr>
        <w:pStyle w:val="PargrafodaLista"/>
        <w:tabs>
          <w:tab w:val="left" w:pos="2920"/>
          <w:tab w:val="left" w:pos="447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mac</w:t>
      </w:r>
      <w:r w:rsidRPr="009D50D1">
        <w:tab/>
        <w:t>JSON Object</w:t>
      </w:r>
      <w:r w:rsidRPr="009D50D1">
        <w:tab/>
        <w:t>Autenticação da mensagem</w:t>
      </w:r>
    </w:p>
    <w:p w:rsidR="006F7F41" w:rsidRDefault="006F7F41" w:rsidP="00FB3830">
      <w:pPr>
        <w:pStyle w:val="PargrafodaLista"/>
        <w:spacing w:line="360" w:lineRule="auto"/>
        <w:jc w:val="both"/>
      </w:pPr>
    </w:p>
    <w:p w:rsidR="00EF0124" w:rsidRPr="009D50D1" w:rsidRDefault="00EF0124" w:rsidP="00FB3830">
      <w:pPr>
        <w:pStyle w:val="PargrafodaLista"/>
        <w:spacing w:line="360" w:lineRule="auto"/>
        <w:jc w:val="both"/>
      </w:pPr>
    </w:p>
    <w:p w:rsidR="006F7F41" w:rsidRDefault="006F7F41" w:rsidP="00FB3830">
      <w:pPr>
        <w:pStyle w:val="PargrafodaLista"/>
        <w:spacing w:line="360" w:lineRule="auto"/>
        <w:jc w:val="both"/>
        <w:rPr>
          <w:u w:val="single"/>
        </w:rPr>
      </w:pPr>
      <w:r w:rsidRPr="009D50D1">
        <w:rPr>
          <w:u w:val="single"/>
        </w:rPr>
        <w:t>Objeto “header”</w:t>
      </w:r>
    </w:p>
    <w:p w:rsidR="004E2100" w:rsidRPr="009D50D1" w:rsidRDefault="004E2100" w:rsidP="00FB3830">
      <w:pPr>
        <w:pStyle w:val="PargrafodaLista"/>
        <w:spacing w:line="360" w:lineRule="auto"/>
        <w:jc w:val="both"/>
        <w:rPr>
          <w:u w:val="single"/>
        </w:rPr>
      </w:pPr>
    </w:p>
    <w:p w:rsidR="004E2100" w:rsidRPr="004E2100" w:rsidRDefault="004E2100" w:rsidP="00622497">
      <w:pPr>
        <w:pStyle w:val="PargrafodaLista"/>
        <w:tabs>
          <w:tab w:val="left" w:pos="2932"/>
          <w:tab w:val="left" w:pos="4491"/>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4E2100">
        <w:rPr>
          <w:b/>
        </w:rPr>
        <w:t>Atributo</w:t>
      </w:r>
      <w:r w:rsidRPr="004E2100">
        <w:rPr>
          <w:b/>
        </w:rPr>
        <w:tab/>
        <w:t>Tipo</w:t>
      </w:r>
      <w:r w:rsidRPr="004E2100">
        <w:rPr>
          <w:b/>
        </w:rPr>
        <w:tab/>
        <w:t>Descrição</w:t>
      </w:r>
    </w:p>
    <w:p w:rsidR="004E2100" w:rsidRPr="009D50D1" w:rsidRDefault="004E2100" w:rsidP="00622497">
      <w:pPr>
        <w:pStyle w:val="PargrafodaLista"/>
        <w:tabs>
          <w:tab w:val="left" w:pos="2932"/>
          <w:tab w:val="left" w:pos="4491"/>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version</w:t>
      </w:r>
      <w:r w:rsidRPr="009D50D1">
        <w:tab/>
        <w:t>Número</w:t>
      </w:r>
      <w:r w:rsidRPr="009D50D1">
        <w:tab/>
        <w:t>Versão da estrutura dessa mensagem – deverá conter “2”</w:t>
      </w:r>
    </w:p>
    <w:p w:rsidR="004E2100" w:rsidRPr="009D50D1" w:rsidRDefault="004E2100" w:rsidP="00622497">
      <w:pPr>
        <w:pStyle w:val="PargrafodaLista"/>
        <w:tabs>
          <w:tab w:val="left" w:pos="2932"/>
          <w:tab w:val="left" w:pos="4491"/>
        </w:tabs>
        <w:spacing w:line="360" w:lineRule="auto"/>
        <w:ind w:left="1077" w:hanging="357"/>
      </w:pPr>
      <w:r w:rsidRPr="009D50D1">
        <w:t>eventSystem</w:t>
      </w:r>
      <w:r w:rsidRPr="009D50D1">
        <w:tab/>
        <w:t>Texto</w:t>
      </w:r>
      <w:r w:rsidRPr="009D50D1">
        <w:tab/>
        <w:t>Identificador do sistema que originou o evento, fixo “SSA”</w:t>
      </w:r>
    </w:p>
    <w:p w:rsidR="004E2100" w:rsidRPr="009D50D1" w:rsidRDefault="004E2100" w:rsidP="00622497">
      <w:pPr>
        <w:pStyle w:val="PargrafodaLista"/>
        <w:tabs>
          <w:tab w:val="left" w:pos="2932"/>
          <w:tab w:val="left" w:pos="4491"/>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eventId</w:t>
      </w:r>
      <w:r w:rsidRPr="009D50D1">
        <w:tab/>
        <w:t>Texto</w:t>
      </w:r>
      <w:r w:rsidRPr="009D50D1">
        <w:tab/>
        <w:t>Identificador único do evento no remetente</w:t>
      </w:r>
    </w:p>
    <w:p w:rsidR="004E2100" w:rsidRPr="009D50D1" w:rsidRDefault="004E2100" w:rsidP="00622497">
      <w:pPr>
        <w:pStyle w:val="PargrafodaLista"/>
        <w:tabs>
          <w:tab w:val="left" w:pos="2932"/>
          <w:tab w:val="left" w:pos="4491"/>
        </w:tabs>
        <w:spacing w:line="360" w:lineRule="auto"/>
        <w:ind w:left="1077" w:hanging="357"/>
      </w:pPr>
      <w:r w:rsidRPr="009D50D1">
        <w:t>eventDateTime</w:t>
      </w:r>
      <w:r w:rsidRPr="009D50D1">
        <w:tab/>
        <w:t>Texto</w:t>
      </w:r>
      <w:r w:rsidRPr="009D50D1">
        <w:tab/>
        <w:t>Data/Hora da ocorrência do evento</w:t>
      </w:r>
    </w:p>
    <w:p w:rsidR="004E2100" w:rsidRPr="009D50D1" w:rsidRDefault="004E2100" w:rsidP="00622497">
      <w:pPr>
        <w:pStyle w:val="PargrafodaLista"/>
        <w:tabs>
          <w:tab w:val="left" w:pos="2932"/>
          <w:tab w:val="left" w:pos="4491"/>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eventType</w:t>
      </w:r>
      <w:r w:rsidRPr="009D50D1">
        <w:tab/>
        <w:t>Número</w:t>
      </w:r>
      <w:r w:rsidRPr="009D50D1">
        <w:tab/>
        <w:t>Tipo de evento, conforme classificação numérica</w:t>
      </w:r>
    </w:p>
    <w:p w:rsidR="004E2100" w:rsidRPr="009D50D1" w:rsidRDefault="004E2100" w:rsidP="00622497">
      <w:pPr>
        <w:pStyle w:val="PargrafodaLista"/>
        <w:tabs>
          <w:tab w:val="left" w:pos="2932"/>
          <w:tab w:val="left" w:pos="4491"/>
        </w:tabs>
        <w:spacing w:line="360" w:lineRule="auto"/>
        <w:ind w:left="1077" w:hanging="357"/>
      </w:pPr>
      <w:r w:rsidRPr="009D50D1">
        <w:t>payloadVersion</w:t>
      </w:r>
      <w:r w:rsidRPr="009D50D1">
        <w:tab/>
        <w:t>Número</w:t>
      </w:r>
      <w:r w:rsidRPr="009D50D1">
        <w:tab/>
        <w:t>Versão da estrutura do payload do evento</w:t>
      </w:r>
    </w:p>
    <w:p w:rsidR="004E2100" w:rsidRPr="009D50D1" w:rsidRDefault="004E2100" w:rsidP="00622497">
      <w:pPr>
        <w:pStyle w:val="PargrafodaLista"/>
        <w:tabs>
          <w:tab w:val="left" w:pos="2932"/>
          <w:tab w:val="left" w:pos="4491"/>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senderId</w:t>
      </w:r>
      <w:r w:rsidRPr="009D50D1">
        <w:tab/>
        <w:t>Texto</w:t>
      </w:r>
      <w:r w:rsidRPr="009D50D1">
        <w:tab/>
        <w:t>Identificador do remetente</w:t>
      </w:r>
    </w:p>
    <w:p w:rsidR="004E2100" w:rsidRPr="009D50D1" w:rsidRDefault="004E2100" w:rsidP="00622497">
      <w:pPr>
        <w:pStyle w:val="PargrafodaLista"/>
        <w:tabs>
          <w:tab w:val="left" w:pos="2932"/>
          <w:tab w:val="left" w:pos="4491"/>
        </w:tabs>
        <w:spacing w:line="360" w:lineRule="auto"/>
        <w:ind w:left="1077" w:hanging="357"/>
      </w:pPr>
      <w:r w:rsidRPr="009D50D1">
        <w:t>destinationId</w:t>
      </w:r>
      <w:r w:rsidRPr="009D50D1">
        <w:tab/>
        <w:t>Texto</w:t>
      </w:r>
      <w:r w:rsidRPr="009D50D1">
        <w:tab/>
        <w:t>Identificador do destinatário</w:t>
      </w:r>
    </w:p>
    <w:p w:rsidR="006F7F41" w:rsidRDefault="006F7F41" w:rsidP="00622497">
      <w:pPr>
        <w:pStyle w:val="PargrafodaLista"/>
        <w:spacing w:line="360" w:lineRule="auto"/>
        <w:ind w:left="357" w:hanging="357"/>
      </w:pPr>
    </w:p>
    <w:p w:rsidR="00EF0124" w:rsidRPr="009D50D1" w:rsidRDefault="00EF0124" w:rsidP="00622497">
      <w:pPr>
        <w:pStyle w:val="PargrafodaLista"/>
        <w:spacing w:line="360" w:lineRule="auto"/>
        <w:ind w:left="357" w:hanging="357"/>
      </w:pPr>
    </w:p>
    <w:p w:rsidR="006F7F41" w:rsidRPr="009D50D1" w:rsidRDefault="006F7F41" w:rsidP="00FB3830">
      <w:pPr>
        <w:pStyle w:val="PargrafodaLista"/>
        <w:spacing w:line="360" w:lineRule="auto"/>
        <w:jc w:val="both"/>
        <w:rPr>
          <w:i/>
          <w:u w:val="single"/>
        </w:rPr>
      </w:pPr>
      <w:r w:rsidRPr="009D50D1">
        <w:rPr>
          <w:u w:val="single"/>
        </w:rPr>
        <w:t>Objeto “payload”</w:t>
      </w:r>
    </w:p>
    <w:p w:rsidR="006F7F41" w:rsidRPr="009D50D1" w:rsidRDefault="006F7F41" w:rsidP="00FB3830">
      <w:pPr>
        <w:pStyle w:val="PargrafodaLista"/>
        <w:spacing w:line="360" w:lineRule="auto"/>
        <w:jc w:val="both"/>
      </w:pPr>
      <w:r w:rsidRPr="009D50D1">
        <w:t>&lt;Variável conforme o tipo de evento, detalhado na seção abaixo&gt;</w:t>
      </w:r>
    </w:p>
    <w:p w:rsidR="006F7F41" w:rsidRPr="009D50D1" w:rsidRDefault="006F7F41" w:rsidP="00FB3830">
      <w:pPr>
        <w:pStyle w:val="PargrafodaLista"/>
        <w:spacing w:line="360" w:lineRule="auto"/>
        <w:jc w:val="both"/>
      </w:pPr>
    </w:p>
    <w:p w:rsidR="006F7F41" w:rsidRDefault="006F7F41" w:rsidP="00FB3830">
      <w:pPr>
        <w:pStyle w:val="PargrafodaLista"/>
        <w:spacing w:line="360" w:lineRule="auto"/>
        <w:jc w:val="both"/>
        <w:rPr>
          <w:u w:val="single"/>
        </w:rPr>
      </w:pPr>
      <w:r w:rsidRPr="009D50D1">
        <w:rPr>
          <w:u w:val="single"/>
        </w:rPr>
        <w:t>Objeto “mac”</w:t>
      </w:r>
    </w:p>
    <w:p w:rsidR="004E2100" w:rsidRPr="009D50D1" w:rsidRDefault="004E2100" w:rsidP="00FB3830">
      <w:pPr>
        <w:pStyle w:val="PargrafodaLista"/>
        <w:spacing w:line="360" w:lineRule="auto"/>
        <w:jc w:val="both"/>
        <w:rPr>
          <w:u w:val="single"/>
        </w:rPr>
      </w:pPr>
    </w:p>
    <w:p w:rsidR="004E2100" w:rsidRPr="004E2100" w:rsidRDefault="004E2100" w:rsidP="004E2100">
      <w:pPr>
        <w:pStyle w:val="PargrafodaLista"/>
        <w:tabs>
          <w:tab w:val="left" w:pos="2920"/>
          <w:tab w:val="left" w:pos="447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4E2100">
        <w:rPr>
          <w:b/>
        </w:rPr>
        <w:t>Atributo</w:t>
      </w:r>
      <w:r w:rsidRPr="004E2100">
        <w:rPr>
          <w:b/>
        </w:rPr>
        <w:tab/>
        <w:t>Tipo</w:t>
      </w:r>
      <w:r w:rsidRPr="004E2100">
        <w:rPr>
          <w:b/>
        </w:rPr>
        <w:tab/>
        <w:t>Descrição</w:t>
      </w:r>
    </w:p>
    <w:p w:rsidR="004E2100" w:rsidRPr="009D50D1" w:rsidRDefault="004E2100" w:rsidP="00622497">
      <w:pPr>
        <w:pStyle w:val="PargrafodaLista"/>
        <w:tabs>
          <w:tab w:val="left" w:pos="2920"/>
          <w:tab w:val="left" w:pos="447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algorithmId</w:t>
      </w:r>
      <w:r w:rsidRPr="009D50D1">
        <w:tab/>
        <w:t>String</w:t>
      </w:r>
      <w:r w:rsidRPr="009D50D1">
        <w:tab/>
        <w:t>Identificador do algorítimo de autenticação, usar HMAC com SHA-256 – Informar fixo “HmacSHA256”</w:t>
      </w:r>
    </w:p>
    <w:p w:rsidR="004E2100" w:rsidRPr="009D50D1" w:rsidRDefault="004E2100" w:rsidP="00622497">
      <w:pPr>
        <w:pStyle w:val="PargrafodaLista"/>
        <w:tabs>
          <w:tab w:val="left" w:pos="2920"/>
          <w:tab w:val="left" w:pos="4479"/>
        </w:tabs>
        <w:spacing w:line="360" w:lineRule="auto"/>
        <w:ind w:left="1077" w:hanging="357"/>
      </w:pPr>
      <w:r w:rsidRPr="009D50D1">
        <w:t>headerMac</w:t>
      </w:r>
      <w:r w:rsidRPr="009D50D1">
        <w:tab/>
        <w:t>Binário</w:t>
      </w:r>
      <w:r w:rsidRPr="009D50D1">
        <w:tab/>
        <w:t>Respectivo HMAC do objeto JSON “header” – calcular o valor sobre todos os bytes contidos nessa estrutura, utilizando do algoritmo de resumo informado em algorithmId e submetendo ao SAM para cifragem com chave AES-256 específica para uso pela Mensageria CIPURSE, conforme mapa de memória e chaves definidas durante a personalização elétrica do SAM com a aplicação CIPURSE. Transformar resultado binário em Base64.</w:t>
      </w:r>
    </w:p>
    <w:p w:rsidR="004E2100" w:rsidRPr="009D50D1" w:rsidRDefault="004E2100" w:rsidP="00622497">
      <w:pPr>
        <w:pStyle w:val="PargrafodaLista"/>
        <w:tabs>
          <w:tab w:val="left" w:pos="2920"/>
          <w:tab w:val="left" w:pos="447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payloadMac</w:t>
      </w:r>
      <w:r w:rsidRPr="009D50D1">
        <w:tab/>
        <w:t>Binário</w:t>
      </w:r>
      <w:r w:rsidRPr="009D50D1">
        <w:tab/>
        <w:t>Respectivo HMAC do objeto JSON “payload” – calcular o valor sobre todos os bytes contidos nessa estrutura, utilizando do algoritmo de resumo informado em algorithmId e submetendo ao SAM para cifragem com chave AES-256 específica para uso pela Mensageria CIPURSE, conforme mapa de memória e chaves definidas durante a personalização elétrica do SAM com a aplicação CIPURSE. Transformar resultado binário em Base64.</w:t>
      </w:r>
    </w:p>
    <w:p w:rsidR="006F7F41" w:rsidRPr="009D50D1" w:rsidRDefault="006F7F41" w:rsidP="006F7F41">
      <w:pPr>
        <w:pStyle w:val="PargrafodaLista"/>
        <w:widowControl/>
        <w:numPr>
          <w:ilvl w:val="0"/>
          <w:numId w:val="36"/>
        </w:numPr>
        <w:autoSpaceDE/>
        <w:autoSpaceDN/>
        <w:spacing w:after="160" w:line="360" w:lineRule="auto"/>
        <w:contextualSpacing/>
        <w:jc w:val="both"/>
        <w:rPr>
          <w:vanish/>
        </w:rPr>
      </w:pPr>
    </w:p>
    <w:p w:rsidR="006F7F41" w:rsidRPr="009D50D1" w:rsidRDefault="006F7F41" w:rsidP="006F7F41">
      <w:pPr>
        <w:pStyle w:val="PargrafodaLista"/>
        <w:widowControl/>
        <w:numPr>
          <w:ilvl w:val="0"/>
          <w:numId w:val="36"/>
        </w:numPr>
        <w:autoSpaceDE/>
        <w:autoSpaceDN/>
        <w:spacing w:after="160" w:line="360" w:lineRule="auto"/>
        <w:contextualSpacing/>
        <w:jc w:val="both"/>
        <w:rPr>
          <w:vanish/>
        </w:rPr>
      </w:pPr>
    </w:p>
    <w:p w:rsidR="006F7F41" w:rsidRPr="009D50D1" w:rsidRDefault="006F7F41" w:rsidP="006F7F41">
      <w:pPr>
        <w:pStyle w:val="PargrafodaLista"/>
        <w:widowControl/>
        <w:numPr>
          <w:ilvl w:val="0"/>
          <w:numId w:val="36"/>
        </w:numPr>
        <w:autoSpaceDE/>
        <w:autoSpaceDN/>
        <w:spacing w:after="160" w:line="360" w:lineRule="auto"/>
        <w:contextualSpacing/>
        <w:jc w:val="both"/>
        <w:rPr>
          <w:vanish/>
        </w:rPr>
      </w:pPr>
    </w:p>
    <w:p w:rsidR="006F7F41" w:rsidRPr="009D50D1" w:rsidRDefault="006F7F41" w:rsidP="006F7F41">
      <w:pPr>
        <w:pStyle w:val="PargrafodaLista"/>
        <w:widowControl/>
        <w:numPr>
          <w:ilvl w:val="0"/>
          <w:numId w:val="36"/>
        </w:numPr>
        <w:autoSpaceDE/>
        <w:autoSpaceDN/>
        <w:spacing w:after="160" w:line="360" w:lineRule="auto"/>
        <w:contextualSpacing/>
        <w:jc w:val="both"/>
        <w:rPr>
          <w:vanish/>
        </w:rPr>
      </w:pPr>
    </w:p>
    <w:p w:rsidR="006F7F41" w:rsidRPr="009D50D1" w:rsidRDefault="006F7F41" w:rsidP="006F7F41">
      <w:pPr>
        <w:pStyle w:val="PargrafodaLista"/>
        <w:widowControl/>
        <w:numPr>
          <w:ilvl w:val="0"/>
          <w:numId w:val="36"/>
        </w:numPr>
        <w:autoSpaceDE/>
        <w:autoSpaceDN/>
        <w:spacing w:after="160" w:line="360" w:lineRule="auto"/>
        <w:contextualSpacing/>
        <w:jc w:val="both"/>
        <w:rPr>
          <w:vanish/>
        </w:rPr>
      </w:pPr>
    </w:p>
    <w:p w:rsidR="006F7F41" w:rsidRPr="009D50D1" w:rsidRDefault="006F7F41" w:rsidP="00FB3830">
      <w:pPr>
        <w:pStyle w:val="PargrafodaLista"/>
        <w:spacing w:line="360" w:lineRule="auto"/>
        <w:jc w:val="both"/>
      </w:pPr>
    </w:p>
    <w:p w:rsidR="006F7F41" w:rsidRPr="009D50D1" w:rsidRDefault="006F7F41" w:rsidP="006F7F41">
      <w:pPr>
        <w:pStyle w:val="PargrafodaLista"/>
        <w:widowControl/>
        <w:numPr>
          <w:ilvl w:val="0"/>
          <w:numId w:val="36"/>
        </w:numPr>
        <w:autoSpaceDE/>
        <w:autoSpaceDN/>
        <w:spacing w:after="160" w:line="360" w:lineRule="auto"/>
        <w:contextualSpacing/>
        <w:jc w:val="both"/>
      </w:pPr>
      <w:r w:rsidRPr="009D50D1">
        <w:t>Todas as mensagens trocadas entre as pontas deverão ser autenticadas utilizando dos algoritmos e mecanismo informadas no objeto JSON “mac” – descrito acima – obedecendo o seguinte resultado de autenticação:</w:t>
      </w:r>
    </w:p>
    <w:p w:rsidR="006F7F41" w:rsidRPr="009D50D1" w:rsidRDefault="006F7F41" w:rsidP="006F7F41">
      <w:pPr>
        <w:pStyle w:val="PargrafodaLista"/>
        <w:widowControl/>
        <w:numPr>
          <w:ilvl w:val="1"/>
          <w:numId w:val="36"/>
        </w:numPr>
        <w:autoSpaceDE/>
        <w:autoSpaceDN/>
        <w:spacing w:after="160" w:line="360" w:lineRule="auto"/>
        <w:contextualSpacing/>
        <w:jc w:val="both"/>
      </w:pPr>
      <w:r w:rsidRPr="009D50D1">
        <w:t>Se a autenticação for realizada com sucesso, a mensagem deverá ser processada normalmente, seguindo o fluxo e procedimentos conforme o tipo de evento;</w:t>
      </w:r>
    </w:p>
    <w:p w:rsidR="006F7F41" w:rsidRPr="009D50D1" w:rsidRDefault="006F7F41" w:rsidP="006F7F41">
      <w:pPr>
        <w:pStyle w:val="PargrafodaLista"/>
        <w:widowControl/>
        <w:numPr>
          <w:ilvl w:val="1"/>
          <w:numId w:val="36"/>
        </w:numPr>
        <w:autoSpaceDE/>
        <w:autoSpaceDN/>
        <w:spacing w:after="160" w:line="360" w:lineRule="auto"/>
        <w:contextualSpacing/>
        <w:jc w:val="both"/>
      </w:pPr>
      <w:r w:rsidRPr="009D50D1">
        <w:t>Se a autenticação não for bem sucedida, a mensagem deverá ser descartada, com respectivo registro do descarte e motivo no log do sistema.</w:t>
      </w:r>
    </w:p>
    <w:p w:rsidR="006F7F41" w:rsidRPr="009D50D1" w:rsidRDefault="006F7F41" w:rsidP="006F7F41">
      <w:pPr>
        <w:pStyle w:val="PargrafodaLista"/>
        <w:widowControl/>
        <w:numPr>
          <w:ilvl w:val="0"/>
          <w:numId w:val="36"/>
        </w:numPr>
        <w:autoSpaceDE/>
        <w:autoSpaceDN/>
        <w:spacing w:after="160" w:line="360" w:lineRule="auto"/>
        <w:contextualSpacing/>
        <w:jc w:val="both"/>
      </w:pPr>
      <w:r w:rsidRPr="009D50D1">
        <w:t>A comunicação entre as pontas deverão estar cifradas utilizando do protocolo TLS, com certificados próprios emitidos pelos fornecedores do sistema de Mensageria, devendo ser aceitos pelos sistemas clientes durante o início de sessão.</w:t>
      </w:r>
    </w:p>
    <w:p w:rsidR="006F7F41" w:rsidRPr="009D50D1" w:rsidRDefault="006F7F41" w:rsidP="006F7F41">
      <w:pPr>
        <w:pStyle w:val="PargrafodaLista"/>
        <w:widowControl/>
        <w:numPr>
          <w:ilvl w:val="1"/>
          <w:numId w:val="36"/>
        </w:numPr>
        <w:autoSpaceDE/>
        <w:autoSpaceDN/>
        <w:spacing w:after="160" w:line="360" w:lineRule="auto"/>
        <w:contextualSpacing/>
        <w:jc w:val="both"/>
      </w:pPr>
      <w:r w:rsidRPr="009D50D1">
        <w:t>O protocolo TLS poderá ser desativado a título de diagnóstico e testes.</w:t>
      </w:r>
    </w:p>
    <w:p w:rsidR="006F7F41" w:rsidRPr="009D50D1" w:rsidRDefault="006F7F41" w:rsidP="00FB3830">
      <w:pPr>
        <w:pStyle w:val="Ttulo21"/>
        <w:ind w:left="360"/>
        <w:rPr>
          <w:sz w:val="22"/>
          <w:szCs w:val="22"/>
          <w:u w:val="single"/>
        </w:rPr>
      </w:pPr>
      <w:bookmarkStart w:id="48" w:name="_Toc20815711"/>
      <w:r w:rsidRPr="009D50D1">
        <w:rPr>
          <w:sz w:val="22"/>
          <w:szCs w:val="22"/>
          <w:u w:val="single"/>
        </w:rPr>
        <w:t>Regras de Processamento e Estrutura de Mensagem conforme tipo de Evento</w:t>
      </w:r>
      <w:bookmarkEnd w:id="48"/>
    </w:p>
    <w:p w:rsidR="006F7F41" w:rsidRPr="009D50D1" w:rsidRDefault="006F7F41" w:rsidP="00FB3830">
      <w:pPr>
        <w:spacing w:line="360" w:lineRule="auto"/>
        <w:jc w:val="both"/>
        <w:rPr>
          <w:u w:val="single"/>
        </w:rPr>
      </w:pPr>
      <w:r w:rsidRPr="009D50D1">
        <w:rPr>
          <w:u w:val="single"/>
        </w:rPr>
        <w:t>Evento do tipo “1” – Passagem do Sistema Semiautomático registrada no SLM  e;</w:t>
      </w:r>
    </w:p>
    <w:p w:rsidR="006F7F41" w:rsidRPr="009D50D1" w:rsidRDefault="006F7F41" w:rsidP="00FB3830">
      <w:pPr>
        <w:spacing w:line="360" w:lineRule="auto"/>
        <w:jc w:val="both"/>
        <w:rPr>
          <w:u w:val="single"/>
        </w:rPr>
      </w:pPr>
      <w:r w:rsidRPr="009D50D1">
        <w:rPr>
          <w:u w:val="single"/>
        </w:rPr>
        <w:t>Evento do tipo “105” – Passagem do Sistema Semiautomático registrada manualmente</w:t>
      </w:r>
    </w:p>
    <w:p w:rsidR="006F7F41" w:rsidRPr="009D50D1" w:rsidRDefault="006F7F41" w:rsidP="00FB3830">
      <w:pPr>
        <w:spacing w:line="360" w:lineRule="auto"/>
        <w:ind w:left="360"/>
        <w:jc w:val="both"/>
      </w:pPr>
      <w:r w:rsidRPr="009D50D1">
        <w:t>Regra de Processamento</w:t>
      </w:r>
    </w:p>
    <w:p w:rsidR="006F7F41" w:rsidRPr="009D50D1" w:rsidRDefault="006F7F41" w:rsidP="006F7F41">
      <w:pPr>
        <w:pStyle w:val="PargrafodaLista"/>
        <w:widowControl/>
        <w:numPr>
          <w:ilvl w:val="1"/>
          <w:numId w:val="34"/>
        </w:numPr>
        <w:autoSpaceDE/>
        <w:autoSpaceDN/>
        <w:spacing w:after="160" w:line="360" w:lineRule="auto"/>
        <w:contextualSpacing/>
        <w:jc w:val="both"/>
      </w:pPr>
      <w:r w:rsidRPr="009D50D1">
        <w:t>Somente as passagens validadas pelo SLM deverão ser transmitidas para processamento pelo CL;</w:t>
      </w:r>
    </w:p>
    <w:p w:rsidR="006F7F41" w:rsidRPr="009D50D1" w:rsidRDefault="006F7F41" w:rsidP="006F7F41">
      <w:pPr>
        <w:pStyle w:val="PargrafodaLista"/>
        <w:widowControl/>
        <w:numPr>
          <w:ilvl w:val="1"/>
          <w:numId w:val="34"/>
        </w:numPr>
        <w:autoSpaceDE/>
        <w:autoSpaceDN/>
        <w:spacing w:after="160" w:line="360" w:lineRule="auto"/>
        <w:contextualSpacing/>
        <w:jc w:val="both"/>
      </w:pPr>
      <w:r w:rsidRPr="009D50D1">
        <w:t>O sistema de mensageria deverá realizar a persistência das mensagens, com envio de confirmação da persistência ao respectivo sistema solicitante utilizando de funcionalidade do próprio protocolo de mensageria;</w:t>
      </w:r>
    </w:p>
    <w:p w:rsidR="006F7F41" w:rsidRPr="009D50D1" w:rsidRDefault="006F7F41" w:rsidP="006F7F41">
      <w:pPr>
        <w:pStyle w:val="PargrafodaLista"/>
        <w:widowControl/>
        <w:numPr>
          <w:ilvl w:val="1"/>
          <w:numId w:val="34"/>
        </w:numPr>
        <w:autoSpaceDE/>
        <w:autoSpaceDN/>
        <w:spacing w:after="160" w:line="360" w:lineRule="auto"/>
        <w:contextualSpacing/>
        <w:jc w:val="both"/>
      </w:pPr>
      <w:r w:rsidRPr="009D50D1">
        <w:t>Seu conteúdo deverá ser interpretado e armazenado no banco de dados local, para respectivo uso pelo Sistema de Interface de Usuário;</w:t>
      </w:r>
    </w:p>
    <w:p w:rsidR="006F7F41" w:rsidRPr="009D50D1" w:rsidRDefault="006F7F41" w:rsidP="006F7F41">
      <w:pPr>
        <w:pStyle w:val="PargrafodaLista"/>
        <w:widowControl/>
        <w:numPr>
          <w:ilvl w:val="1"/>
          <w:numId w:val="34"/>
        </w:numPr>
        <w:autoSpaceDE/>
        <w:autoSpaceDN/>
        <w:spacing w:after="160" w:line="360" w:lineRule="auto"/>
        <w:contextualSpacing/>
        <w:jc w:val="both"/>
      </w:pPr>
      <w:r w:rsidRPr="009D50D1">
        <w:t>Passagens encaminhadas ao CL deverão ser reencaminhadas para o CG (Concentrador Geral) pelo próprio CL e aguardar a confirmação de persistência, para que possa ser descartada do sistema de mensageria de origem.</w:t>
      </w:r>
    </w:p>
    <w:p w:rsidR="006F7F41" w:rsidRDefault="006F7F41" w:rsidP="00FB3830">
      <w:pPr>
        <w:spacing w:line="360" w:lineRule="auto"/>
        <w:ind w:left="360"/>
        <w:jc w:val="both"/>
      </w:pPr>
      <w:r w:rsidRPr="009D50D1">
        <w:t>Estrutura de Mensagem – objeto “payload”</w:t>
      </w:r>
    </w:p>
    <w:p w:rsidR="004E2100" w:rsidRPr="009D50D1" w:rsidRDefault="004E2100" w:rsidP="00FB3830">
      <w:pPr>
        <w:spacing w:line="360" w:lineRule="auto"/>
        <w:ind w:left="360"/>
        <w:jc w:val="both"/>
      </w:pPr>
    </w:p>
    <w:p w:rsidR="004E2100" w:rsidRPr="004E2100" w:rsidRDefault="004E2100" w:rsidP="00622497">
      <w:pPr>
        <w:pStyle w:val="PargrafodaLista"/>
        <w:tabs>
          <w:tab w:val="left" w:pos="2920"/>
          <w:tab w:val="left" w:pos="447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4E2100">
        <w:rPr>
          <w:b/>
        </w:rPr>
        <w:t>Atributo</w:t>
      </w:r>
      <w:r w:rsidRPr="004E2100">
        <w:rPr>
          <w:b/>
        </w:rPr>
        <w:tab/>
        <w:t>Tipo</w:t>
      </w:r>
      <w:r w:rsidRPr="004E2100">
        <w:rPr>
          <w:b/>
        </w:rPr>
        <w:tab/>
        <w:t>Descrição</w:t>
      </w:r>
    </w:p>
    <w:p w:rsidR="004E2100" w:rsidRPr="009D50D1" w:rsidRDefault="004E2100" w:rsidP="00622497">
      <w:pPr>
        <w:pStyle w:val="PargrafodaLista"/>
        <w:tabs>
          <w:tab w:val="left" w:pos="2920"/>
          <w:tab w:val="left" w:pos="447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local</w:t>
      </w:r>
      <w:r w:rsidRPr="009D50D1">
        <w:tab/>
        <w:t>JSON Object</w:t>
      </w:r>
      <w:r w:rsidRPr="009D50D1">
        <w:tab/>
        <w:t>Grupo de dados que identificam o local do evento</w:t>
      </w:r>
    </w:p>
    <w:p w:rsidR="004E2100" w:rsidRPr="009D50D1" w:rsidRDefault="004E2100" w:rsidP="00622497">
      <w:pPr>
        <w:pStyle w:val="PargrafodaLista"/>
        <w:tabs>
          <w:tab w:val="left" w:pos="2920"/>
          <w:tab w:val="left" w:pos="4479"/>
        </w:tabs>
        <w:spacing w:line="360" w:lineRule="auto"/>
        <w:ind w:left="1077" w:hanging="357"/>
      </w:pPr>
      <w:r w:rsidRPr="009D50D1">
        <w:t>request</w:t>
      </w:r>
      <w:r w:rsidRPr="009D50D1">
        <w:tab/>
        <w:t>JSON Object</w:t>
      </w:r>
      <w:r w:rsidRPr="009D50D1">
        <w:tab/>
        <w:t>Grupo de dados com informações que originaram o evento</w:t>
      </w:r>
    </w:p>
    <w:p w:rsidR="004E2100" w:rsidRPr="009D50D1" w:rsidRDefault="004E2100" w:rsidP="00622497">
      <w:pPr>
        <w:pStyle w:val="PargrafodaLista"/>
        <w:tabs>
          <w:tab w:val="left" w:pos="2920"/>
          <w:tab w:val="left" w:pos="447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response</w:t>
      </w:r>
      <w:r w:rsidRPr="009D50D1">
        <w:tab/>
        <w:t>JSON Object</w:t>
      </w:r>
      <w:r w:rsidRPr="009D50D1">
        <w:tab/>
        <w:t>Grupo de dados com resultado do processamento do evento</w:t>
      </w:r>
    </w:p>
    <w:p w:rsidR="004E2100" w:rsidRPr="009D50D1" w:rsidRDefault="004E2100" w:rsidP="004E2100">
      <w:pPr>
        <w:pStyle w:val="PargrafodaLista"/>
        <w:tabs>
          <w:tab w:val="left" w:pos="2920"/>
          <w:tab w:val="left" w:pos="4479"/>
        </w:tabs>
        <w:spacing w:line="360" w:lineRule="auto"/>
        <w:ind w:left="1077" w:hanging="357"/>
        <w:rPr>
          <w:i/>
        </w:rPr>
      </w:pPr>
      <w:r w:rsidRPr="009D50D1">
        <w:t>uniqueId</w:t>
      </w:r>
      <w:r w:rsidRPr="009D50D1">
        <w:tab/>
        <w:t>Texto</w:t>
      </w:r>
      <w:r w:rsidRPr="009D50D1">
        <w:tab/>
        <w:t>ID único por toda plataforma SSA instalada na Concessionária, gerado pelo Concentrador Local para identificação exclusiva do evento</w:t>
      </w:r>
      <w:r>
        <w:t xml:space="preserve">. </w:t>
      </w:r>
      <w:r w:rsidRPr="009D50D1">
        <w:rPr>
          <w:i/>
        </w:rPr>
        <w:t>Informado apenas quando CL for reencaminhar o evento ao CG</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Default="006F7F41" w:rsidP="00FB3830">
      <w:pPr>
        <w:pStyle w:val="PargrafodaLista"/>
        <w:spacing w:line="360" w:lineRule="auto"/>
        <w:jc w:val="both"/>
        <w:rPr>
          <w:u w:val="single"/>
        </w:rPr>
      </w:pPr>
      <w:r w:rsidRPr="009D50D1">
        <w:rPr>
          <w:u w:val="single"/>
        </w:rPr>
        <w:t>Objeto “local” – JSON Object</w:t>
      </w:r>
    </w:p>
    <w:p w:rsidR="004E2100" w:rsidRPr="009D50D1" w:rsidRDefault="004E2100" w:rsidP="00FB3830">
      <w:pPr>
        <w:pStyle w:val="PargrafodaLista"/>
        <w:spacing w:line="360" w:lineRule="auto"/>
        <w:jc w:val="both"/>
        <w:rPr>
          <w:u w:val="single"/>
        </w:rPr>
      </w:pPr>
    </w:p>
    <w:p w:rsidR="004E2100" w:rsidRPr="004E2100" w:rsidRDefault="004E2100" w:rsidP="00622497">
      <w:pPr>
        <w:pStyle w:val="PargrafodaLista"/>
        <w:tabs>
          <w:tab w:val="left" w:pos="3161"/>
          <w:tab w:val="left" w:pos="4686"/>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4E2100">
        <w:rPr>
          <w:b/>
        </w:rPr>
        <w:t>Atributo</w:t>
      </w:r>
      <w:r w:rsidRPr="004E2100">
        <w:rPr>
          <w:b/>
        </w:rPr>
        <w:tab/>
        <w:t>Tipo</w:t>
      </w:r>
      <w:r w:rsidRPr="004E2100">
        <w:rPr>
          <w:b/>
        </w:rPr>
        <w:tab/>
        <w:t>Descrição</w:t>
      </w:r>
    </w:p>
    <w:p w:rsidR="004E2100" w:rsidRPr="009D50D1" w:rsidRDefault="004E2100" w:rsidP="00622497">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countryId</w:t>
      </w:r>
      <w:r w:rsidRPr="009D50D1">
        <w:tab/>
        <w:t>Texto</w:t>
      </w:r>
      <w:r w:rsidRPr="009D50D1">
        <w:tab/>
        <w:t>Sigla do país – Fixo “BR”</w:t>
      </w:r>
    </w:p>
    <w:p w:rsidR="004E2100" w:rsidRPr="009D50D1" w:rsidRDefault="004E2100" w:rsidP="00622497">
      <w:pPr>
        <w:pStyle w:val="PargrafodaLista"/>
        <w:tabs>
          <w:tab w:val="left" w:pos="3161"/>
          <w:tab w:val="left" w:pos="4686"/>
        </w:tabs>
        <w:spacing w:line="360" w:lineRule="auto"/>
        <w:ind w:left="1077" w:hanging="357"/>
      </w:pPr>
      <w:r w:rsidRPr="009D50D1">
        <w:t>stateId</w:t>
      </w:r>
      <w:r w:rsidRPr="009D50D1">
        <w:tab/>
        <w:t>Texto</w:t>
      </w:r>
      <w:r w:rsidRPr="009D50D1">
        <w:tab/>
        <w:t>Sigla do estado</w:t>
      </w:r>
    </w:p>
    <w:p w:rsidR="004E2100" w:rsidRPr="009D50D1" w:rsidRDefault="004E2100" w:rsidP="00622497">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agencyId</w:t>
      </w:r>
      <w:r w:rsidRPr="009D50D1">
        <w:tab/>
        <w:t>Texto</w:t>
      </w:r>
      <w:r w:rsidRPr="009D50D1">
        <w:tab/>
        <w:t>Agência – Fixo “ARTESP”</w:t>
      </w:r>
    </w:p>
    <w:p w:rsidR="004E2100" w:rsidRPr="009D50D1" w:rsidRDefault="004E2100" w:rsidP="00622497">
      <w:pPr>
        <w:pStyle w:val="PargrafodaLista"/>
        <w:tabs>
          <w:tab w:val="left" w:pos="3161"/>
          <w:tab w:val="left" w:pos="4686"/>
        </w:tabs>
        <w:spacing w:line="360" w:lineRule="auto"/>
        <w:ind w:left="1077" w:hanging="357"/>
      </w:pPr>
      <w:r w:rsidRPr="009D50D1">
        <w:t>concessionaireId</w:t>
      </w:r>
      <w:r w:rsidRPr="009D50D1">
        <w:tab/>
        <w:t>Texto</w:t>
      </w:r>
      <w:r w:rsidRPr="009D50D1">
        <w:tab/>
        <w:t>Identificador único da concessionária conforme cadastro da agência</w:t>
      </w:r>
    </w:p>
    <w:p w:rsidR="004E2100" w:rsidRPr="009D50D1" w:rsidRDefault="004E2100" w:rsidP="00622497">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concessionId</w:t>
      </w:r>
      <w:r w:rsidRPr="009D50D1">
        <w:tab/>
        <w:t>Texto</w:t>
      </w:r>
      <w:r w:rsidRPr="009D50D1">
        <w:tab/>
        <w:t xml:space="preserve">Identificador único do lote de concessão conforme cadastro da agência </w:t>
      </w:r>
    </w:p>
    <w:p w:rsidR="004E2100" w:rsidRPr="009D50D1" w:rsidRDefault="004E2100" w:rsidP="00622497">
      <w:pPr>
        <w:pStyle w:val="PargrafodaLista"/>
        <w:tabs>
          <w:tab w:val="left" w:pos="3161"/>
          <w:tab w:val="left" w:pos="4686"/>
        </w:tabs>
        <w:spacing w:line="360" w:lineRule="auto"/>
        <w:ind w:left="1077" w:hanging="357"/>
      </w:pPr>
      <w:r w:rsidRPr="009D50D1">
        <w:t>tollPlazaId</w:t>
      </w:r>
      <w:r w:rsidRPr="009D50D1">
        <w:tab/>
        <w:t>Texto</w:t>
      </w:r>
      <w:r w:rsidRPr="009D50D1">
        <w:tab/>
        <w:t>Identificador da praça de pedágio conforme cadastro da agência</w:t>
      </w:r>
    </w:p>
    <w:p w:rsidR="004E2100" w:rsidRPr="009D50D1" w:rsidRDefault="004E2100" w:rsidP="00622497">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laneId</w:t>
      </w:r>
      <w:r w:rsidRPr="009D50D1">
        <w:tab/>
        <w:t>Texto</w:t>
      </w:r>
      <w:r w:rsidRPr="009D50D1">
        <w:tab/>
        <w:t>Identificador da via/linha conforme cadastro da Concessionária</w:t>
      </w:r>
    </w:p>
    <w:p w:rsidR="004E2100" w:rsidRPr="009D50D1" w:rsidRDefault="004E2100" w:rsidP="00622497">
      <w:pPr>
        <w:pStyle w:val="PargrafodaLista"/>
        <w:tabs>
          <w:tab w:val="left" w:pos="3161"/>
          <w:tab w:val="left" w:pos="4686"/>
        </w:tabs>
        <w:spacing w:line="360" w:lineRule="auto"/>
        <w:ind w:left="1077" w:hanging="357"/>
      </w:pPr>
      <w:r w:rsidRPr="009D50D1">
        <w:t>directionId</w:t>
      </w:r>
      <w:r w:rsidRPr="009D50D1">
        <w:tab/>
        <w:t>Texto</w:t>
      </w:r>
      <w:r w:rsidRPr="009D50D1">
        <w:tab/>
        <w:t>Sentido da via/linha conforme cadastro da Concessionária</w:t>
      </w:r>
    </w:p>
    <w:p w:rsidR="004E2100" w:rsidRPr="009D50D1" w:rsidRDefault="004E2100" w:rsidP="00622497">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laneSecId</w:t>
      </w:r>
      <w:r w:rsidRPr="009D50D1">
        <w:tab/>
        <w:t>Texto</w:t>
      </w:r>
      <w:r w:rsidRPr="009D50D1">
        <w:tab/>
        <w:t>Identificação secundária da via/linha do SLM, a ser utilizado quando mais de um SLM estiver operando na via/linha (ex: SLMs fixados em alturas diferentes na cabine).</w:t>
      </w:r>
    </w:p>
    <w:p w:rsidR="006F7F41" w:rsidRDefault="006F7F41" w:rsidP="00FB3830">
      <w:pPr>
        <w:pStyle w:val="PargrafodaLista"/>
        <w:spacing w:line="360" w:lineRule="auto"/>
        <w:jc w:val="both"/>
        <w:rPr>
          <w:u w:val="single"/>
        </w:rPr>
      </w:pPr>
    </w:p>
    <w:p w:rsidR="00EF0124" w:rsidRPr="009D50D1" w:rsidRDefault="00EF0124" w:rsidP="00FB3830">
      <w:pPr>
        <w:pStyle w:val="PargrafodaLista"/>
        <w:spacing w:line="360" w:lineRule="auto"/>
        <w:jc w:val="both"/>
        <w:rPr>
          <w:u w:val="single"/>
        </w:rPr>
      </w:pPr>
    </w:p>
    <w:p w:rsidR="006F7F41" w:rsidRDefault="006F7F41" w:rsidP="00FB3830">
      <w:pPr>
        <w:pStyle w:val="PargrafodaLista"/>
        <w:spacing w:line="360" w:lineRule="auto"/>
        <w:jc w:val="both"/>
        <w:rPr>
          <w:u w:val="single"/>
        </w:rPr>
      </w:pPr>
      <w:r w:rsidRPr="009D50D1">
        <w:rPr>
          <w:u w:val="single"/>
        </w:rPr>
        <w:t>Objeto “request” – JSON Object</w:t>
      </w:r>
    </w:p>
    <w:p w:rsidR="004E2100" w:rsidRPr="009D50D1" w:rsidRDefault="004E2100" w:rsidP="00FB3830">
      <w:pPr>
        <w:pStyle w:val="PargrafodaLista"/>
        <w:spacing w:line="360" w:lineRule="auto"/>
        <w:jc w:val="both"/>
        <w:rPr>
          <w:u w:val="single"/>
        </w:rPr>
      </w:pPr>
    </w:p>
    <w:p w:rsidR="004E2100" w:rsidRPr="004E2100" w:rsidRDefault="004E2100" w:rsidP="00622497">
      <w:pPr>
        <w:pStyle w:val="PargrafodaLista"/>
        <w:tabs>
          <w:tab w:val="left" w:pos="3274"/>
          <w:tab w:val="left" w:pos="479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4E2100">
        <w:rPr>
          <w:b/>
        </w:rPr>
        <w:t>Atributo</w:t>
      </w:r>
      <w:r w:rsidRPr="004E2100">
        <w:rPr>
          <w:b/>
        </w:rPr>
        <w:tab/>
        <w:t>Tipo</w:t>
      </w:r>
      <w:r w:rsidRPr="004E2100">
        <w:rPr>
          <w:b/>
        </w:rPr>
        <w:tab/>
        <w:t>Descrição</w:t>
      </w:r>
    </w:p>
    <w:p w:rsidR="004E2100" w:rsidRPr="009D50D1" w:rsidRDefault="004E2100" w:rsidP="00622497">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dateTime</w:t>
      </w:r>
      <w:r w:rsidRPr="009D50D1">
        <w:tab/>
        <w:t>Data/hora</w:t>
      </w:r>
      <w:r w:rsidRPr="009D50D1">
        <w:tab/>
        <w:t>Data/Hora do sistema que originou a requisição</w:t>
      </w:r>
    </w:p>
    <w:p w:rsidR="004E2100" w:rsidRPr="009D50D1" w:rsidRDefault="004E2100" w:rsidP="00622497">
      <w:pPr>
        <w:pStyle w:val="PargrafodaLista"/>
        <w:tabs>
          <w:tab w:val="left" w:pos="3274"/>
          <w:tab w:val="left" w:pos="4799"/>
        </w:tabs>
        <w:spacing w:line="360" w:lineRule="auto"/>
        <w:ind w:left="1077" w:hanging="357"/>
      </w:pPr>
      <w:r w:rsidRPr="009D50D1">
        <w:t>systemIntegratorId</w:t>
      </w:r>
      <w:r w:rsidRPr="009D50D1">
        <w:tab/>
        <w:t>Texto</w:t>
      </w:r>
      <w:r w:rsidRPr="009D50D1">
        <w:tab/>
        <w:t>Identificador do fornecedor do sistema de origem (código fornecido pela OCD)</w:t>
      </w:r>
    </w:p>
    <w:p w:rsidR="004E2100" w:rsidRPr="009D50D1" w:rsidRDefault="004E2100" w:rsidP="00622497">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swBaseVersion</w:t>
      </w:r>
      <w:r w:rsidRPr="009D50D1">
        <w:tab/>
        <w:t>Texto</w:t>
      </w:r>
      <w:r w:rsidRPr="009D50D1">
        <w:tab/>
        <w:t>Versão base do software integrado ao equipamento</w:t>
      </w:r>
    </w:p>
    <w:p w:rsidR="004E2100" w:rsidRPr="009D50D1" w:rsidRDefault="004E2100" w:rsidP="00622497">
      <w:pPr>
        <w:pStyle w:val="PargrafodaLista"/>
        <w:tabs>
          <w:tab w:val="left" w:pos="3274"/>
          <w:tab w:val="left" w:pos="4799"/>
        </w:tabs>
        <w:spacing w:line="360" w:lineRule="auto"/>
        <w:ind w:left="1077" w:hanging="357"/>
      </w:pPr>
      <w:r w:rsidRPr="009D50D1">
        <w:t>swFullVersion</w:t>
      </w:r>
      <w:r w:rsidRPr="009D50D1">
        <w:tab/>
        <w:t>Texto</w:t>
      </w:r>
      <w:r w:rsidRPr="009D50D1">
        <w:tab/>
        <w:t>Versão detalhada do software integrado ao equipamento</w:t>
      </w:r>
    </w:p>
    <w:p w:rsidR="004E2100" w:rsidRPr="009D50D1" w:rsidRDefault="004E2100" w:rsidP="00622497">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swRequestId</w:t>
      </w:r>
      <w:r w:rsidRPr="009D50D1">
        <w:tab/>
        <w:t>Texto</w:t>
      </w:r>
      <w:r w:rsidRPr="009D50D1">
        <w:tab/>
        <w:t>Identificador único da requisição no software integrado ao equipamento</w:t>
      </w:r>
    </w:p>
    <w:p w:rsidR="004E2100" w:rsidRPr="009D50D1" w:rsidRDefault="004E2100" w:rsidP="00622497">
      <w:pPr>
        <w:pStyle w:val="PargrafodaLista"/>
        <w:tabs>
          <w:tab w:val="left" w:pos="3274"/>
          <w:tab w:val="left" w:pos="4799"/>
        </w:tabs>
        <w:spacing w:line="360" w:lineRule="auto"/>
        <w:ind w:left="1077" w:hanging="357"/>
      </w:pPr>
      <w:r w:rsidRPr="009D50D1">
        <w:t>operatorId</w:t>
      </w:r>
      <w:r w:rsidRPr="009D50D1">
        <w:tab/>
        <w:t>Texto</w:t>
      </w:r>
      <w:r w:rsidRPr="009D50D1">
        <w:tab/>
        <w:t>Nome ou identificador do operador da cabine</w:t>
      </w:r>
    </w:p>
    <w:p w:rsidR="004E2100" w:rsidRPr="009D50D1" w:rsidRDefault="004E2100" w:rsidP="00622497">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debitType</w:t>
      </w:r>
      <w:r w:rsidRPr="009D50D1">
        <w:tab/>
        <w:t>Texto</w:t>
      </w:r>
      <w:r w:rsidRPr="009D50D1">
        <w:tab/>
        <w:t>Tipo de tarifa conforme classificação da Concessionária</w:t>
      </w:r>
    </w:p>
    <w:p w:rsidR="004E2100" w:rsidRPr="009D50D1" w:rsidRDefault="004E2100" w:rsidP="00622497">
      <w:pPr>
        <w:pStyle w:val="PargrafodaLista"/>
        <w:tabs>
          <w:tab w:val="left" w:pos="3274"/>
          <w:tab w:val="left" w:pos="4799"/>
        </w:tabs>
        <w:spacing w:line="360" w:lineRule="auto"/>
        <w:ind w:left="1077" w:hanging="357"/>
      </w:pPr>
      <w:r w:rsidRPr="009D50D1">
        <w:t>debitAmount</w:t>
      </w:r>
      <w:r w:rsidRPr="009D50D1">
        <w:tab/>
        <w:t>Número decimal</w:t>
      </w:r>
      <w:r w:rsidRPr="009D50D1">
        <w:tab/>
        <w:t>Valor a ser debitado (com duas decimais, formatados com inteiro e sem separador – ver tipo “Número Decimal”)</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Default="006F7F41" w:rsidP="00FB3830">
      <w:pPr>
        <w:pStyle w:val="PargrafodaLista"/>
        <w:spacing w:line="360" w:lineRule="auto"/>
        <w:jc w:val="both"/>
        <w:rPr>
          <w:u w:val="single"/>
        </w:rPr>
      </w:pPr>
      <w:r w:rsidRPr="009D50D1">
        <w:rPr>
          <w:u w:val="single"/>
        </w:rPr>
        <w:t>Objeto “response” – JSON Object</w:t>
      </w:r>
    </w:p>
    <w:p w:rsidR="004E2100" w:rsidRPr="009D50D1" w:rsidRDefault="004E2100" w:rsidP="00FB3830">
      <w:pPr>
        <w:pStyle w:val="PargrafodaLista"/>
        <w:spacing w:line="360" w:lineRule="auto"/>
        <w:jc w:val="both"/>
        <w:rPr>
          <w:u w:val="single"/>
        </w:rPr>
      </w:pPr>
    </w:p>
    <w:p w:rsidR="004E2100" w:rsidRPr="004E2100" w:rsidRDefault="004E2100" w:rsidP="00622497">
      <w:pPr>
        <w:pStyle w:val="PargrafodaLista"/>
        <w:tabs>
          <w:tab w:val="left" w:pos="3506"/>
          <w:tab w:val="left" w:pos="502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4E2100">
        <w:rPr>
          <w:b/>
        </w:rPr>
        <w:t>Atributo</w:t>
      </w:r>
      <w:r w:rsidRPr="004E2100">
        <w:rPr>
          <w:b/>
        </w:rPr>
        <w:tab/>
        <w:t>Tipo</w:t>
      </w:r>
      <w:r w:rsidRPr="004E2100">
        <w:rPr>
          <w:b/>
        </w:rPr>
        <w:tab/>
        <w:t>Descrição</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dateTime</w:t>
      </w:r>
      <w:r w:rsidRPr="009D50D1">
        <w:tab/>
        <w:t>Data/hora</w:t>
      </w:r>
      <w:r w:rsidRPr="009D50D1">
        <w:tab/>
        <w:t>Data/Hora do processamento do evento no equipamento</w:t>
      </w:r>
    </w:p>
    <w:p w:rsidR="004E2100" w:rsidRPr="009D50D1" w:rsidRDefault="004E2100" w:rsidP="00622497">
      <w:pPr>
        <w:pStyle w:val="PargrafodaLista"/>
        <w:tabs>
          <w:tab w:val="left" w:pos="3506"/>
          <w:tab w:val="left" w:pos="5029"/>
        </w:tabs>
        <w:spacing w:line="360" w:lineRule="auto"/>
        <w:ind w:left="1077" w:hanging="357"/>
      </w:pPr>
      <w:r w:rsidRPr="009D50D1">
        <w:t>hwManufacturerId</w:t>
      </w:r>
      <w:r w:rsidRPr="009D50D1">
        <w:tab/>
        <w:t>Texto</w:t>
      </w:r>
      <w:r w:rsidRPr="009D50D1">
        <w:tab/>
        <w:t>Identificador do fabricante do equipamento (código fornecido  pela OCD)</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hwModelId</w:t>
      </w:r>
      <w:r w:rsidRPr="009D50D1">
        <w:tab/>
        <w:t>Texto</w:t>
      </w:r>
      <w:r w:rsidRPr="009D50D1">
        <w:tab/>
        <w:t>Identificador do modelo do equipamento (código fornecido pela OCD)</w:t>
      </w:r>
    </w:p>
    <w:p w:rsidR="004E2100" w:rsidRPr="009D50D1" w:rsidRDefault="004E2100" w:rsidP="00622497">
      <w:pPr>
        <w:pStyle w:val="PargrafodaLista"/>
        <w:tabs>
          <w:tab w:val="left" w:pos="3506"/>
          <w:tab w:val="left" w:pos="5029"/>
        </w:tabs>
        <w:spacing w:line="360" w:lineRule="auto"/>
        <w:ind w:left="1077" w:hanging="357"/>
      </w:pPr>
      <w:r w:rsidRPr="009D50D1">
        <w:t>hwModelStr</w:t>
      </w:r>
      <w:r w:rsidRPr="009D50D1">
        <w:tab/>
        <w:t>Texto</w:t>
      </w:r>
      <w:r w:rsidRPr="009D50D1">
        <w:tab/>
        <w:t>Descritivo do modelo do hardware</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hwBaseVersion</w:t>
      </w:r>
      <w:r w:rsidRPr="009D50D1">
        <w:tab/>
        <w:t>Texto</w:t>
      </w:r>
      <w:r w:rsidRPr="009D50D1">
        <w:tab/>
        <w:t>Versão base do Hardware</w:t>
      </w:r>
    </w:p>
    <w:p w:rsidR="004E2100" w:rsidRPr="009D50D1" w:rsidRDefault="004E2100" w:rsidP="00622497">
      <w:pPr>
        <w:pStyle w:val="PargrafodaLista"/>
        <w:tabs>
          <w:tab w:val="left" w:pos="3506"/>
          <w:tab w:val="left" w:pos="5029"/>
        </w:tabs>
        <w:spacing w:line="360" w:lineRule="auto"/>
        <w:ind w:left="1077" w:hanging="357"/>
      </w:pPr>
      <w:r w:rsidRPr="009D50D1">
        <w:t>hwFullVersion</w:t>
      </w:r>
      <w:r w:rsidRPr="009D50D1">
        <w:tab/>
        <w:t>Texto</w:t>
      </w:r>
      <w:r w:rsidRPr="009D50D1">
        <w:tab/>
        <w:t>Versão completa do Hardware</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fwBaseVersion</w:t>
      </w:r>
      <w:r w:rsidRPr="009D50D1">
        <w:tab/>
        <w:t>Texto</w:t>
      </w:r>
      <w:r w:rsidRPr="009D50D1">
        <w:tab/>
        <w:t>Versão base do Firmware</w:t>
      </w:r>
    </w:p>
    <w:p w:rsidR="004E2100" w:rsidRPr="009D50D1" w:rsidRDefault="004E2100" w:rsidP="00622497">
      <w:pPr>
        <w:pStyle w:val="PargrafodaLista"/>
        <w:tabs>
          <w:tab w:val="left" w:pos="3506"/>
          <w:tab w:val="left" w:pos="5029"/>
        </w:tabs>
        <w:spacing w:line="360" w:lineRule="auto"/>
        <w:ind w:left="1077" w:hanging="357"/>
      </w:pPr>
      <w:r w:rsidRPr="009D50D1">
        <w:t>fwFullVersion</w:t>
      </w:r>
      <w:r w:rsidRPr="009D50D1">
        <w:tab/>
        <w:t>Texto</w:t>
      </w:r>
      <w:r w:rsidRPr="009D50D1">
        <w:tab/>
        <w:t>Versão completa do Firmware</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osBaseVersion</w:t>
      </w:r>
      <w:r w:rsidRPr="009D50D1">
        <w:tab/>
        <w:t>Texto</w:t>
      </w:r>
      <w:r w:rsidRPr="009D50D1">
        <w:tab/>
        <w:t>Versão base do Sistema Operacional</w:t>
      </w:r>
    </w:p>
    <w:p w:rsidR="004E2100" w:rsidRPr="009D50D1" w:rsidRDefault="004E2100" w:rsidP="00622497">
      <w:pPr>
        <w:pStyle w:val="PargrafodaLista"/>
        <w:tabs>
          <w:tab w:val="left" w:pos="3506"/>
          <w:tab w:val="left" w:pos="5029"/>
        </w:tabs>
        <w:spacing w:line="360" w:lineRule="auto"/>
        <w:ind w:left="1077" w:hanging="357"/>
      </w:pPr>
      <w:r w:rsidRPr="009D50D1">
        <w:t>osFullVersion</w:t>
      </w:r>
      <w:r w:rsidRPr="009D50D1">
        <w:tab/>
        <w:t>Texto</w:t>
      </w:r>
      <w:r w:rsidRPr="009D50D1">
        <w:tab/>
        <w:t>Versão completa do Sistema Operacional</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swBaseVersion</w:t>
      </w:r>
      <w:r w:rsidRPr="009D50D1">
        <w:tab/>
        <w:t>Texto</w:t>
      </w:r>
      <w:r w:rsidRPr="009D50D1">
        <w:tab/>
        <w:t xml:space="preserve">Versão base do software Validador </w:t>
      </w:r>
    </w:p>
    <w:p w:rsidR="004E2100" w:rsidRPr="009D50D1" w:rsidRDefault="004E2100" w:rsidP="00622497">
      <w:pPr>
        <w:pStyle w:val="PargrafodaLista"/>
        <w:tabs>
          <w:tab w:val="left" w:pos="3506"/>
          <w:tab w:val="left" w:pos="5029"/>
        </w:tabs>
        <w:spacing w:line="360" w:lineRule="auto"/>
        <w:ind w:left="1077" w:hanging="357"/>
      </w:pPr>
      <w:r w:rsidRPr="009D50D1">
        <w:t>swFullVersion</w:t>
      </w:r>
      <w:r w:rsidRPr="009D50D1">
        <w:tab/>
        <w:t>Texto</w:t>
      </w:r>
      <w:r w:rsidRPr="009D50D1">
        <w:tab/>
        <w:t>Versão detalhada do software Validador</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hwSerialNumber</w:t>
      </w:r>
      <w:r w:rsidRPr="009D50D1">
        <w:tab/>
        <w:t>Texto</w:t>
      </w:r>
      <w:r w:rsidRPr="009D50D1">
        <w:tab/>
        <w:t>Número de série do hardware</w:t>
      </w:r>
    </w:p>
    <w:p w:rsidR="004E2100" w:rsidRPr="009D50D1" w:rsidRDefault="004E2100" w:rsidP="00622497">
      <w:pPr>
        <w:pStyle w:val="PargrafodaLista"/>
        <w:tabs>
          <w:tab w:val="left" w:pos="3506"/>
          <w:tab w:val="left" w:pos="5029"/>
        </w:tabs>
        <w:spacing w:line="360" w:lineRule="auto"/>
        <w:ind w:left="1077" w:hanging="357"/>
      </w:pPr>
      <w:r w:rsidRPr="009D50D1">
        <w:t>samManufacturerId</w:t>
      </w:r>
      <w:r w:rsidRPr="009D50D1">
        <w:tab/>
        <w:t>Texto</w:t>
      </w:r>
      <w:r w:rsidRPr="009D50D1">
        <w:tab/>
        <w:t>Identificador do fabricante do SAM (código fornecido pela OCD)</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samIdentifierStr</w:t>
      </w:r>
      <w:r w:rsidRPr="009D50D1">
        <w:tab/>
        <w:t>Texto</w:t>
      </w:r>
      <w:r w:rsidRPr="009D50D1">
        <w:tab/>
        <w:t>Descritivo do fabricante do SAM (ex: ATR em Hex String)</w:t>
      </w:r>
    </w:p>
    <w:p w:rsidR="004E2100" w:rsidRPr="009D50D1" w:rsidRDefault="004E2100" w:rsidP="00622497">
      <w:pPr>
        <w:pStyle w:val="PargrafodaLista"/>
        <w:tabs>
          <w:tab w:val="left" w:pos="3506"/>
          <w:tab w:val="left" w:pos="5029"/>
        </w:tabs>
        <w:spacing w:line="360" w:lineRule="auto"/>
        <w:ind w:left="1077" w:hanging="357"/>
      </w:pPr>
      <w:r w:rsidRPr="009D50D1">
        <w:t>samCsn</w:t>
      </w:r>
      <w:r w:rsidRPr="009D50D1">
        <w:tab/>
        <w:t>Texto</w:t>
      </w:r>
      <w:r w:rsidRPr="009D50D1">
        <w:tab/>
        <w:t>N/S do SAM em Hex String</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swResponseId</w:t>
      </w:r>
      <w:r w:rsidRPr="009D50D1">
        <w:tab/>
        <w:t>Texto</w:t>
      </w:r>
      <w:r w:rsidRPr="009D50D1">
        <w:tab/>
        <w:t>Id da transação processada no equipamento – deve ser único no equipamento</w:t>
      </w:r>
    </w:p>
    <w:p w:rsidR="004E2100" w:rsidRPr="009D50D1" w:rsidRDefault="004E2100" w:rsidP="00622497">
      <w:pPr>
        <w:pStyle w:val="PargrafodaLista"/>
        <w:tabs>
          <w:tab w:val="left" w:pos="3506"/>
          <w:tab w:val="left" w:pos="5029"/>
        </w:tabs>
        <w:spacing w:line="360" w:lineRule="auto"/>
        <w:ind w:left="1077" w:hanging="357"/>
      </w:pPr>
      <w:r w:rsidRPr="009D50D1">
        <w:t>operationType</w:t>
      </w:r>
      <w:r w:rsidRPr="009D50D1">
        <w:tab/>
        <w:t>Número</w:t>
      </w:r>
      <w:r w:rsidRPr="009D50D1">
        <w:tab/>
        <w:t>“1” para SSA, “5” para Isenção de Pedágio</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midiaType</w:t>
      </w:r>
      <w:r w:rsidRPr="009D50D1">
        <w:tab/>
        <w:t>Número</w:t>
      </w:r>
      <w:r w:rsidRPr="009D50D1">
        <w:tab/>
        <w:t>Tipo de mídia CIPURSE:</w:t>
      </w:r>
      <w:r>
        <w:t xml:space="preserve"> - </w:t>
      </w:r>
      <w:r w:rsidRPr="009D50D1">
        <w:t>“1” para mídias CIPURSE em tag física NFC</w:t>
      </w:r>
      <w:r>
        <w:t xml:space="preserve"> -  </w:t>
      </w:r>
      <w:r w:rsidRPr="009D50D1">
        <w:t>“2” para mídias CIPURSE emuladas (ex: HCE)</w:t>
      </w:r>
    </w:p>
    <w:p w:rsidR="004E2100" w:rsidRPr="009D50D1" w:rsidRDefault="004E2100" w:rsidP="00622497">
      <w:pPr>
        <w:pStyle w:val="PargrafodaLista"/>
        <w:tabs>
          <w:tab w:val="left" w:pos="3506"/>
          <w:tab w:val="left" w:pos="5029"/>
        </w:tabs>
        <w:spacing w:line="360" w:lineRule="auto"/>
        <w:ind w:left="1077" w:hanging="357"/>
      </w:pPr>
      <w:r w:rsidRPr="009D50D1">
        <w:t>midiaReaderProtocol</w:t>
      </w:r>
      <w:r w:rsidRPr="009D50D1">
        <w:tab/>
        <w:t>Número</w:t>
      </w:r>
      <w:r w:rsidRPr="009D50D1">
        <w:tab/>
        <w:t>Protocolo utilizado para leitura da mídia CIPURSE:</w:t>
      </w:r>
      <w:r>
        <w:t xml:space="preserve"> - </w:t>
      </w:r>
      <w:r w:rsidRPr="009D50D1">
        <w:t>“1” para NFC através do equipamento SLM</w:t>
      </w:r>
      <w:r>
        <w:t xml:space="preserve"> - </w:t>
      </w:r>
      <w:r w:rsidRPr="009D50D1">
        <w:t>“2” para Bluetooth através do equipamento SLM</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midiaUid</w:t>
      </w:r>
      <w:r w:rsidRPr="009D50D1">
        <w:tab/>
        <w:t>Texto</w:t>
      </w:r>
      <w:r w:rsidRPr="009D50D1">
        <w:tab/>
        <w:t>Identificador único de 7 bytes da mídia CIPURSE em Hex String</w:t>
      </w:r>
    </w:p>
    <w:p w:rsidR="004E2100" w:rsidRPr="009D50D1" w:rsidRDefault="004E2100" w:rsidP="00622497">
      <w:pPr>
        <w:pStyle w:val="PargrafodaLista"/>
        <w:tabs>
          <w:tab w:val="left" w:pos="3506"/>
          <w:tab w:val="left" w:pos="5029"/>
        </w:tabs>
        <w:spacing w:line="360" w:lineRule="auto"/>
        <w:ind w:left="1077" w:hanging="357"/>
      </w:pPr>
      <w:r w:rsidRPr="009D50D1">
        <w:t>issuerId</w:t>
      </w:r>
      <w:r w:rsidRPr="009D50D1">
        <w:tab/>
        <w:t>Texto</w:t>
      </w:r>
      <w:r w:rsidRPr="009D50D1">
        <w:tab/>
        <w:t xml:space="preserve">Identificação do emissor da mídia </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issuerOpId</w:t>
      </w:r>
      <w:r w:rsidRPr="009D50D1">
        <w:tab/>
        <w:t>Texto</w:t>
      </w:r>
      <w:r w:rsidRPr="009D50D1">
        <w:tab/>
        <w:t>Identificador da operação no emissor da mídia</w:t>
      </w:r>
    </w:p>
    <w:p w:rsidR="004E2100" w:rsidRPr="009D50D1" w:rsidRDefault="004E2100" w:rsidP="00622497">
      <w:pPr>
        <w:pStyle w:val="PargrafodaLista"/>
        <w:tabs>
          <w:tab w:val="left" w:pos="3506"/>
          <w:tab w:val="left" w:pos="5029"/>
        </w:tabs>
        <w:spacing w:line="360" w:lineRule="auto"/>
        <w:ind w:left="1077" w:hanging="357"/>
      </w:pPr>
      <w:r w:rsidRPr="009D50D1">
        <w:t>issuerAccId</w:t>
      </w:r>
      <w:r w:rsidRPr="009D50D1">
        <w:tab/>
        <w:t>Texto</w:t>
      </w:r>
      <w:r w:rsidRPr="009D50D1">
        <w:tab/>
        <w:t>Identificador do portador da mídia / conta no Emissor</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issuerSubAccId</w:t>
      </w:r>
      <w:r w:rsidRPr="009D50D1">
        <w:tab/>
        <w:t>Texto</w:t>
      </w:r>
      <w:r w:rsidRPr="009D50D1">
        <w:tab/>
        <w:t>Identificador de “subconta” do portador da mídia no Emissor</w:t>
      </w:r>
    </w:p>
    <w:p w:rsidR="004E2100" w:rsidRPr="009D50D1" w:rsidRDefault="004E2100" w:rsidP="00622497">
      <w:pPr>
        <w:pStyle w:val="PargrafodaLista"/>
        <w:tabs>
          <w:tab w:val="left" w:pos="3506"/>
          <w:tab w:val="left" w:pos="5029"/>
        </w:tabs>
        <w:spacing w:line="360" w:lineRule="auto"/>
        <w:ind w:left="1077" w:hanging="357"/>
      </w:pPr>
      <w:r w:rsidRPr="009D50D1">
        <w:t>debitAmount</w:t>
      </w:r>
      <w:r w:rsidRPr="009D50D1">
        <w:tab/>
        <w:t>Número Decimal</w:t>
      </w:r>
      <w:r w:rsidRPr="009D50D1">
        <w:tab/>
        <w:t>Valor debitado (com duas decimais, formatados com inteiro e sem separador – ver tipo “Número Decimal”)</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midiaSeqTrN</w:t>
      </w:r>
      <w:r w:rsidRPr="009D50D1">
        <w:tab/>
        <w:t>Número</w:t>
      </w:r>
      <w:r w:rsidRPr="009D50D1">
        <w:tab/>
        <w:t>Número sequencial armazenado na mídia (contador de transações ocorridas na mídia)</w:t>
      </w:r>
    </w:p>
    <w:p w:rsidR="004E2100" w:rsidRPr="009D50D1" w:rsidRDefault="004E2100" w:rsidP="00622497">
      <w:pPr>
        <w:pStyle w:val="PargrafodaLista"/>
        <w:tabs>
          <w:tab w:val="left" w:pos="3506"/>
          <w:tab w:val="left" w:pos="5029"/>
        </w:tabs>
        <w:spacing w:line="360" w:lineRule="auto"/>
        <w:ind w:left="1077" w:hanging="357"/>
      </w:pPr>
      <w:r w:rsidRPr="009D50D1">
        <w:t>midiaIssuanceDate</w:t>
      </w:r>
      <w:r w:rsidRPr="009D50D1">
        <w:tab/>
        <w:t>Data</w:t>
      </w:r>
      <w:r w:rsidRPr="009D50D1">
        <w:tab/>
        <w:t>Data de emissão da mídia – opcional</w:t>
      </w:r>
    </w:p>
    <w:p w:rsidR="004E2100" w:rsidRPr="009D50D1" w:rsidRDefault="004E2100" w:rsidP="00622497">
      <w:pPr>
        <w:pStyle w:val="PargrafodaLista"/>
        <w:tabs>
          <w:tab w:val="left" w:pos="3506"/>
          <w:tab w:val="left" w:pos="502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midiaExpirationDate</w:t>
      </w:r>
      <w:r w:rsidRPr="009D50D1">
        <w:tab/>
        <w:t>Data</w:t>
      </w:r>
      <w:r w:rsidRPr="009D50D1">
        <w:tab/>
        <w:t>Data de expiração/validade da mídia - opcional</w:t>
      </w:r>
    </w:p>
    <w:p w:rsidR="004E2100" w:rsidRPr="009D50D1" w:rsidRDefault="004E2100" w:rsidP="00622497">
      <w:pPr>
        <w:pStyle w:val="PargrafodaLista"/>
        <w:tabs>
          <w:tab w:val="left" w:pos="3506"/>
          <w:tab w:val="left" w:pos="5029"/>
        </w:tabs>
        <w:spacing w:line="360" w:lineRule="auto"/>
        <w:ind w:left="1077" w:hanging="357"/>
      </w:pPr>
      <w:r w:rsidRPr="009D50D1">
        <w:t>complementaryInfo</w:t>
      </w:r>
      <w:r w:rsidRPr="009D50D1">
        <w:tab/>
        <w:t>JSON Object</w:t>
      </w:r>
      <w:r w:rsidRPr="009D50D1">
        <w:tab/>
        <w:t>Informações complementares para registro (uso livre e opcional)</w:t>
      </w:r>
    </w:p>
    <w:p w:rsidR="006F7F41" w:rsidRPr="009D50D1" w:rsidRDefault="006F7F41" w:rsidP="00FB3830">
      <w:pPr>
        <w:spacing w:line="360" w:lineRule="auto"/>
        <w:ind w:left="360"/>
        <w:jc w:val="both"/>
      </w:pPr>
    </w:p>
    <w:p w:rsidR="006F7F41" w:rsidRPr="009D50D1" w:rsidRDefault="006F7F41" w:rsidP="00FB3830">
      <w:pPr>
        <w:spacing w:line="360" w:lineRule="auto"/>
        <w:ind w:left="360"/>
        <w:jc w:val="both"/>
      </w:pPr>
    </w:p>
    <w:p w:rsidR="006F7F41" w:rsidRPr="009D50D1" w:rsidRDefault="006F7F41" w:rsidP="00FB3830">
      <w:pPr>
        <w:spacing w:line="360" w:lineRule="auto"/>
        <w:jc w:val="both"/>
        <w:rPr>
          <w:u w:val="single"/>
        </w:rPr>
      </w:pPr>
      <w:r w:rsidRPr="009D50D1">
        <w:rPr>
          <w:u w:val="single"/>
        </w:rPr>
        <w:t>Evento do tipo “30” – Solicitação de registro do Equipamento</w:t>
      </w:r>
    </w:p>
    <w:p w:rsidR="006F7F41" w:rsidRPr="009D50D1" w:rsidRDefault="006F7F41" w:rsidP="00FB3830">
      <w:pPr>
        <w:spacing w:line="360" w:lineRule="auto"/>
        <w:ind w:left="360"/>
        <w:jc w:val="both"/>
      </w:pPr>
      <w:r w:rsidRPr="009D50D1">
        <w:t>Regra de Processamento</w:t>
      </w:r>
    </w:p>
    <w:p w:rsidR="006F7F41" w:rsidRPr="009D50D1" w:rsidRDefault="006F7F41" w:rsidP="006F7F41">
      <w:pPr>
        <w:pStyle w:val="PargrafodaLista"/>
        <w:widowControl/>
        <w:numPr>
          <w:ilvl w:val="0"/>
          <w:numId w:val="37"/>
        </w:numPr>
        <w:autoSpaceDE/>
        <w:autoSpaceDN/>
        <w:spacing w:after="160" w:line="360" w:lineRule="auto"/>
        <w:contextualSpacing/>
        <w:jc w:val="both"/>
      </w:pPr>
      <w:r w:rsidRPr="009D50D1">
        <w:t>Deverá ser preenchida a propriedade “correlation-id” com um identificador único da mensagem no equipamento e a propriedade “reply-to” para a mesma fila “equipmentRegister”;</w:t>
      </w:r>
    </w:p>
    <w:p w:rsidR="006F7F41" w:rsidRPr="009D50D1" w:rsidRDefault="006F7F41" w:rsidP="006F7F41">
      <w:pPr>
        <w:pStyle w:val="PargrafodaLista"/>
        <w:widowControl/>
        <w:numPr>
          <w:ilvl w:val="0"/>
          <w:numId w:val="37"/>
        </w:numPr>
        <w:autoSpaceDE/>
        <w:autoSpaceDN/>
        <w:spacing w:after="160" w:line="360" w:lineRule="auto"/>
        <w:contextualSpacing/>
        <w:jc w:val="both"/>
      </w:pPr>
      <w:r w:rsidRPr="009D50D1">
        <w:t>A resposta dessa configuração será preenchida com o evento do tipo “80”, informando o respectivo “correlation-id” para a fila informada em “reply-to”.</w:t>
      </w:r>
    </w:p>
    <w:p w:rsidR="006F7F41" w:rsidRDefault="006F7F41" w:rsidP="00FB3830">
      <w:pPr>
        <w:spacing w:line="360" w:lineRule="auto"/>
        <w:ind w:left="360"/>
        <w:jc w:val="both"/>
      </w:pPr>
      <w:r w:rsidRPr="009D50D1">
        <w:t>Estrutura de Mensagem – objeto “payload”</w:t>
      </w:r>
    </w:p>
    <w:p w:rsidR="004E2100" w:rsidRPr="009D50D1" w:rsidRDefault="004E2100" w:rsidP="00FB3830">
      <w:pPr>
        <w:spacing w:line="360" w:lineRule="auto"/>
        <w:ind w:left="360"/>
        <w:jc w:val="both"/>
      </w:pPr>
    </w:p>
    <w:p w:rsidR="004E2100" w:rsidRPr="004E2100" w:rsidRDefault="004E2100" w:rsidP="00622497">
      <w:pPr>
        <w:pStyle w:val="PargrafodaLista"/>
        <w:tabs>
          <w:tab w:val="left" w:pos="3323"/>
          <w:tab w:val="left" w:pos="4848"/>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4E2100">
        <w:rPr>
          <w:b/>
        </w:rPr>
        <w:t>Atributo</w:t>
      </w:r>
      <w:r w:rsidRPr="004E2100">
        <w:rPr>
          <w:b/>
        </w:rPr>
        <w:tab/>
        <w:t>Tipo</w:t>
      </w:r>
      <w:r w:rsidRPr="004E2100">
        <w:rPr>
          <w:b/>
        </w:rPr>
        <w:tab/>
        <w:t>Descrição</w:t>
      </w:r>
    </w:p>
    <w:p w:rsidR="004E2100" w:rsidRPr="009D50D1" w:rsidRDefault="004E2100" w:rsidP="00622497">
      <w:pPr>
        <w:pStyle w:val="PargrafodaLista"/>
        <w:tabs>
          <w:tab w:val="left" w:pos="3323"/>
          <w:tab w:val="left" w:pos="4848"/>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dateTime</w:t>
      </w:r>
      <w:r w:rsidRPr="009D50D1">
        <w:tab/>
        <w:t>Data/hora</w:t>
      </w:r>
      <w:r w:rsidRPr="009D50D1">
        <w:tab/>
        <w:t>Data/Hora do Equipamento</w:t>
      </w:r>
    </w:p>
    <w:p w:rsidR="004E2100" w:rsidRPr="009D50D1" w:rsidRDefault="004E2100" w:rsidP="00622497">
      <w:pPr>
        <w:pStyle w:val="PargrafodaLista"/>
        <w:tabs>
          <w:tab w:val="left" w:pos="3323"/>
          <w:tab w:val="left" w:pos="4848"/>
        </w:tabs>
        <w:spacing w:line="360" w:lineRule="auto"/>
        <w:ind w:left="1077" w:hanging="357"/>
      </w:pPr>
      <w:r w:rsidRPr="009D50D1">
        <w:t>hwManufacturerId</w:t>
      </w:r>
      <w:r w:rsidRPr="009D50D1">
        <w:tab/>
        <w:t>Texto</w:t>
      </w:r>
      <w:r w:rsidRPr="009D50D1">
        <w:tab/>
        <w:t>Identificador do fabricante do equipamento (código fornecido  pela OCD)</w:t>
      </w:r>
    </w:p>
    <w:p w:rsidR="004E2100" w:rsidRPr="009D50D1" w:rsidRDefault="004E2100" w:rsidP="00622497">
      <w:pPr>
        <w:pStyle w:val="PargrafodaLista"/>
        <w:tabs>
          <w:tab w:val="left" w:pos="3323"/>
          <w:tab w:val="left" w:pos="4848"/>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hwModelId</w:t>
      </w:r>
      <w:r w:rsidRPr="009D50D1">
        <w:tab/>
        <w:t>Texto</w:t>
      </w:r>
      <w:r w:rsidRPr="009D50D1">
        <w:tab/>
        <w:t>Identificador do modelo do equipamento (código fornecido pela OCD)</w:t>
      </w:r>
    </w:p>
    <w:p w:rsidR="004E2100" w:rsidRPr="009D50D1" w:rsidRDefault="004E2100" w:rsidP="00622497">
      <w:pPr>
        <w:pStyle w:val="PargrafodaLista"/>
        <w:tabs>
          <w:tab w:val="left" w:pos="3323"/>
          <w:tab w:val="left" w:pos="4848"/>
        </w:tabs>
        <w:spacing w:line="360" w:lineRule="auto"/>
        <w:ind w:left="1077" w:hanging="357"/>
      </w:pPr>
      <w:r w:rsidRPr="009D50D1">
        <w:t>hwModelStr</w:t>
      </w:r>
      <w:r w:rsidRPr="009D50D1">
        <w:tab/>
        <w:t>Texto</w:t>
      </w:r>
      <w:r w:rsidRPr="009D50D1">
        <w:tab/>
        <w:t>Descritivo do modelo do hardware</w:t>
      </w:r>
    </w:p>
    <w:p w:rsidR="004E2100" w:rsidRPr="009D50D1" w:rsidRDefault="004E2100" w:rsidP="00622497">
      <w:pPr>
        <w:pStyle w:val="PargrafodaLista"/>
        <w:tabs>
          <w:tab w:val="left" w:pos="3323"/>
          <w:tab w:val="left" w:pos="4848"/>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hwBaseVersion</w:t>
      </w:r>
      <w:r w:rsidRPr="009D50D1">
        <w:tab/>
        <w:t>Texto</w:t>
      </w:r>
      <w:r w:rsidRPr="009D50D1">
        <w:tab/>
        <w:t>Versão base do Hardware</w:t>
      </w:r>
    </w:p>
    <w:p w:rsidR="004E2100" w:rsidRPr="009D50D1" w:rsidRDefault="004E2100" w:rsidP="00622497">
      <w:pPr>
        <w:pStyle w:val="PargrafodaLista"/>
        <w:tabs>
          <w:tab w:val="left" w:pos="3323"/>
          <w:tab w:val="left" w:pos="4848"/>
        </w:tabs>
        <w:spacing w:line="360" w:lineRule="auto"/>
        <w:ind w:left="1077" w:hanging="357"/>
      </w:pPr>
      <w:r w:rsidRPr="009D50D1">
        <w:t>hwFullVersion</w:t>
      </w:r>
      <w:r w:rsidRPr="009D50D1">
        <w:tab/>
        <w:t>Texto</w:t>
      </w:r>
      <w:r w:rsidRPr="009D50D1">
        <w:tab/>
        <w:t>Versão completa do Hardware</w:t>
      </w:r>
    </w:p>
    <w:p w:rsidR="004E2100" w:rsidRPr="009D50D1" w:rsidRDefault="004E2100" w:rsidP="00622497">
      <w:pPr>
        <w:pStyle w:val="PargrafodaLista"/>
        <w:tabs>
          <w:tab w:val="left" w:pos="3323"/>
          <w:tab w:val="left" w:pos="4848"/>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fwBaseVersion</w:t>
      </w:r>
      <w:r w:rsidRPr="009D50D1">
        <w:tab/>
        <w:t>Texto</w:t>
      </w:r>
      <w:r w:rsidRPr="009D50D1">
        <w:tab/>
        <w:t>Versão base do Firmware</w:t>
      </w:r>
    </w:p>
    <w:p w:rsidR="004E2100" w:rsidRPr="009D50D1" w:rsidRDefault="004E2100" w:rsidP="00622497">
      <w:pPr>
        <w:pStyle w:val="PargrafodaLista"/>
        <w:tabs>
          <w:tab w:val="left" w:pos="3323"/>
          <w:tab w:val="left" w:pos="4848"/>
        </w:tabs>
        <w:spacing w:line="360" w:lineRule="auto"/>
        <w:ind w:left="1077" w:hanging="357"/>
      </w:pPr>
      <w:r w:rsidRPr="009D50D1">
        <w:t>fwFullVersion</w:t>
      </w:r>
      <w:r w:rsidRPr="009D50D1">
        <w:tab/>
        <w:t>Texto</w:t>
      </w:r>
      <w:r w:rsidRPr="009D50D1">
        <w:tab/>
        <w:t>Versão completa do Firmware</w:t>
      </w:r>
    </w:p>
    <w:p w:rsidR="004E2100" w:rsidRPr="009D50D1" w:rsidRDefault="004E2100" w:rsidP="00622497">
      <w:pPr>
        <w:pStyle w:val="PargrafodaLista"/>
        <w:tabs>
          <w:tab w:val="left" w:pos="3323"/>
          <w:tab w:val="left" w:pos="4848"/>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osBaseVersion</w:t>
      </w:r>
      <w:r w:rsidRPr="009D50D1">
        <w:tab/>
        <w:t>Texto</w:t>
      </w:r>
      <w:r w:rsidRPr="009D50D1">
        <w:tab/>
        <w:t>Versão base do Sistema Operacional</w:t>
      </w:r>
    </w:p>
    <w:p w:rsidR="004E2100" w:rsidRPr="009D50D1" w:rsidRDefault="004E2100" w:rsidP="00622497">
      <w:pPr>
        <w:pStyle w:val="PargrafodaLista"/>
        <w:tabs>
          <w:tab w:val="left" w:pos="3323"/>
          <w:tab w:val="left" w:pos="4848"/>
        </w:tabs>
        <w:spacing w:line="360" w:lineRule="auto"/>
        <w:ind w:left="1077" w:hanging="357"/>
      </w:pPr>
      <w:r w:rsidRPr="009D50D1">
        <w:t>osFullVersion</w:t>
      </w:r>
      <w:r w:rsidRPr="009D50D1">
        <w:tab/>
        <w:t>Texto</w:t>
      </w:r>
      <w:r w:rsidRPr="009D50D1">
        <w:tab/>
        <w:t>Versão completa do Sistema Operacional</w:t>
      </w:r>
    </w:p>
    <w:p w:rsidR="004E2100" w:rsidRPr="009D50D1" w:rsidRDefault="004E2100" w:rsidP="00622497">
      <w:pPr>
        <w:pStyle w:val="PargrafodaLista"/>
        <w:tabs>
          <w:tab w:val="left" w:pos="3323"/>
          <w:tab w:val="left" w:pos="4848"/>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swBaseVersion</w:t>
      </w:r>
      <w:r w:rsidRPr="009D50D1">
        <w:tab/>
        <w:t>Texto</w:t>
      </w:r>
      <w:r w:rsidRPr="009D50D1">
        <w:tab/>
        <w:t xml:space="preserve">Versão base do software Validador </w:t>
      </w:r>
    </w:p>
    <w:p w:rsidR="004E2100" w:rsidRPr="009D50D1" w:rsidRDefault="004E2100" w:rsidP="00622497">
      <w:pPr>
        <w:pStyle w:val="PargrafodaLista"/>
        <w:tabs>
          <w:tab w:val="left" w:pos="3323"/>
          <w:tab w:val="left" w:pos="4848"/>
        </w:tabs>
        <w:spacing w:line="360" w:lineRule="auto"/>
        <w:ind w:left="1077" w:hanging="357"/>
      </w:pPr>
      <w:r w:rsidRPr="009D50D1">
        <w:t>swFullVersion</w:t>
      </w:r>
      <w:r w:rsidRPr="009D50D1">
        <w:tab/>
        <w:t>Texto</w:t>
      </w:r>
      <w:r w:rsidRPr="009D50D1">
        <w:tab/>
        <w:t>Versão detalhada do software Validador</w:t>
      </w:r>
    </w:p>
    <w:p w:rsidR="004E2100" w:rsidRPr="009D50D1" w:rsidRDefault="004E2100" w:rsidP="00622497">
      <w:pPr>
        <w:pStyle w:val="PargrafodaLista"/>
        <w:tabs>
          <w:tab w:val="left" w:pos="3323"/>
          <w:tab w:val="left" w:pos="4848"/>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hwSerialNumber</w:t>
      </w:r>
      <w:r w:rsidRPr="009D50D1">
        <w:tab/>
        <w:t>Texto</w:t>
      </w:r>
      <w:r w:rsidRPr="009D50D1">
        <w:tab/>
        <w:t>Número de série do hardware</w:t>
      </w:r>
    </w:p>
    <w:p w:rsidR="004E2100" w:rsidRPr="009D50D1" w:rsidRDefault="004E2100" w:rsidP="00622497">
      <w:pPr>
        <w:pStyle w:val="PargrafodaLista"/>
        <w:tabs>
          <w:tab w:val="left" w:pos="3323"/>
          <w:tab w:val="left" w:pos="4848"/>
        </w:tabs>
        <w:spacing w:line="360" w:lineRule="auto"/>
        <w:ind w:left="1077" w:hanging="357"/>
      </w:pPr>
      <w:r w:rsidRPr="009D50D1">
        <w:t>samManufacturerId</w:t>
      </w:r>
      <w:r w:rsidRPr="009D50D1">
        <w:tab/>
        <w:t>Texto</w:t>
      </w:r>
      <w:r w:rsidRPr="009D50D1">
        <w:tab/>
        <w:t>Identificador do fabricante do SAM (código fornecido pela OCD)</w:t>
      </w:r>
    </w:p>
    <w:p w:rsidR="004E2100" w:rsidRPr="009D50D1" w:rsidRDefault="004E2100" w:rsidP="00622497">
      <w:pPr>
        <w:pStyle w:val="PargrafodaLista"/>
        <w:tabs>
          <w:tab w:val="left" w:pos="3323"/>
          <w:tab w:val="left" w:pos="4848"/>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samIdentifierStr</w:t>
      </w:r>
      <w:r w:rsidRPr="009D50D1">
        <w:tab/>
        <w:t>Texto</w:t>
      </w:r>
      <w:r w:rsidRPr="009D50D1">
        <w:tab/>
        <w:t>Descritivo do fabricante do SAM (ex: ATR em Hex String)</w:t>
      </w:r>
    </w:p>
    <w:p w:rsidR="004E2100" w:rsidRPr="009D50D1" w:rsidRDefault="004E2100" w:rsidP="00622497">
      <w:pPr>
        <w:pStyle w:val="PargrafodaLista"/>
        <w:tabs>
          <w:tab w:val="left" w:pos="3323"/>
          <w:tab w:val="left" w:pos="4848"/>
        </w:tabs>
        <w:spacing w:line="360" w:lineRule="auto"/>
        <w:ind w:left="1077" w:hanging="357"/>
      </w:pPr>
      <w:r w:rsidRPr="009D50D1">
        <w:t>samCsn</w:t>
      </w:r>
      <w:r w:rsidRPr="009D50D1">
        <w:tab/>
        <w:t>Texto</w:t>
      </w:r>
      <w:r w:rsidRPr="009D50D1">
        <w:tab/>
        <w:t>N/S do SAM em Hex String</w:t>
      </w:r>
    </w:p>
    <w:p w:rsidR="004E2100" w:rsidRPr="009D50D1" w:rsidRDefault="004E2100" w:rsidP="00622497">
      <w:pPr>
        <w:pStyle w:val="PargrafodaLista"/>
        <w:tabs>
          <w:tab w:val="left" w:pos="3323"/>
          <w:tab w:val="left" w:pos="4848"/>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ipAddress</w:t>
      </w:r>
      <w:r w:rsidRPr="009D50D1">
        <w:tab/>
        <w:t>Texto</w:t>
      </w:r>
      <w:r w:rsidRPr="009D50D1">
        <w:tab/>
        <w:t>Endereço IP do equipamento</w:t>
      </w:r>
    </w:p>
    <w:p w:rsidR="004E2100" w:rsidRPr="009D50D1" w:rsidRDefault="004E2100" w:rsidP="00622497">
      <w:pPr>
        <w:pStyle w:val="PargrafodaLista"/>
        <w:tabs>
          <w:tab w:val="left" w:pos="3323"/>
          <w:tab w:val="left" w:pos="4848"/>
        </w:tabs>
        <w:spacing w:line="360" w:lineRule="auto"/>
        <w:ind w:left="1077" w:hanging="357"/>
      </w:pPr>
      <w:r w:rsidRPr="009D50D1">
        <w:t>complementaryInfo</w:t>
      </w:r>
      <w:r w:rsidRPr="009D50D1">
        <w:tab/>
        <w:t>JSON Object</w:t>
      </w:r>
      <w:r w:rsidRPr="009D50D1">
        <w:tab/>
        <w:t>Informações complementares (uso livre e opcional)</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Pr="009D50D1" w:rsidRDefault="006F7F41" w:rsidP="00FB3830">
      <w:pPr>
        <w:spacing w:line="360" w:lineRule="auto"/>
        <w:jc w:val="both"/>
        <w:rPr>
          <w:u w:val="single"/>
        </w:rPr>
      </w:pPr>
      <w:r w:rsidRPr="009D50D1">
        <w:rPr>
          <w:u w:val="single"/>
        </w:rPr>
        <w:t>Evento do tipo “40” – Envio de estado (status) do equipamento</w:t>
      </w:r>
    </w:p>
    <w:p w:rsidR="006F7F41" w:rsidRPr="009D50D1" w:rsidRDefault="006F7F41" w:rsidP="00FB3830">
      <w:pPr>
        <w:spacing w:line="360" w:lineRule="auto"/>
        <w:ind w:left="360"/>
        <w:jc w:val="both"/>
      </w:pPr>
      <w:r w:rsidRPr="009D50D1">
        <w:t>Regra de Processamento</w:t>
      </w:r>
    </w:p>
    <w:p w:rsidR="006F7F41" w:rsidRPr="009D50D1" w:rsidRDefault="006F7F41" w:rsidP="006F7F41">
      <w:pPr>
        <w:pStyle w:val="PargrafodaLista"/>
        <w:widowControl/>
        <w:numPr>
          <w:ilvl w:val="0"/>
          <w:numId w:val="38"/>
        </w:numPr>
        <w:autoSpaceDE/>
        <w:autoSpaceDN/>
        <w:spacing w:after="160" w:line="360" w:lineRule="auto"/>
        <w:contextualSpacing/>
        <w:jc w:val="both"/>
      </w:pPr>
      <w:r w:rsidRPr="009D50D1">
        <w:t>O sistema de mensageria do CL deverá realizar a persistência do último status do equipamento;</w:t>
      </w:r>
    </w:p>
    <w:p w:rsidR="006F7F41" w:rsidRPr="009D50D1" w:rsidRDefault="006F7F41" w:rsidP="006F7F41">
      <w:pPr>
        <w:pStyle w:val="PargrafodaLista"/>
        <w:widowControl/>
        <w:numPr>
          <w:ilvl w:val="0"/>
          <w:numId w:val="38"/>
        </w:numPr>
        <w:autoSpaceDE/>
        <w:autoSpaceDN/>
        <w:spacing w:after="160" w:line="360" w:lineRule="auto"/>
        <w:contextualSpacing/>
        <w:jc w:val="both"/>
      </w:pPr>
      <w:r w:rsidRPr="009D50D1">
        <w:t>Seu conteúdo deverá ser interpretado e armazenado no banco de dados local do CL, para respectivo uso pelo Sistema de Interface de Usuário;</w:t>
      </w:r>
    </w:p>
    <w:p w:rsidR="006F7F41" w:rsidRPr="009D50D1" w:rsidRDefault="006F7F41" w:rsidP="006F7F41">
      <w:pPr>
        <w:pStyle w:val="PargrafodaLista"/>
        <w:widowControl/>
        <w:numPr>
          <w:ilvl w:val="0"/>
          <w:numId w:val="38"/>
        </w:numPr>
        <w:autoSpaceDE/>
        <w:autoSpaceDN/>
        <w:spacing w:after="160" w:line="360" w:lineRule="auto"/>
        <w:contextualSpacing/>
        <w:jc w:val="both"/>
      </w:pPr>
      <w:r w:rsidRPr="009D50D1">
        <w:t>Deverá ser reencaminhado para o CG (Concentrador Geral), para respectivo registro em seu banco de dados.</w:t>
      </w:r>
    </w:p>
    <w:p w:rsidR="006F7F41" w:rsidRDefault="006F7F41" w:rsidP="00FB3830">
      <w:pPr>
        <w:spacing w:line="360" w:lineRule="auto"/>
        <w:ind w:left="360"/>
        <w:jc w:val="both"/>
      </w:pPr>
      <w:r w:rsidRPr="009D50D1">
        <w:t>Estrutura de Mensagem – objeto “payload”</w:t>
      </w:r>
    </w:p>
    <w:p w:rsidR="0063322F" w:rsidRPr="009D50D1" w:rsidRDefault="0063322F" w:rsidP="00FB3830">
      <w:pPr>
        <w:spacing w:line="360" w:lineRule="auto"/>
        <w:ind w:left="360"/>
        <w:jc w:val="both"/>
      </w:pPr>
    </w:p>
    <w:p w:rsidR="0063322F" w:rsidRPr="0063322F" w:rsidRDefault="0063322F" w:rsidP="00830B4E">
      <w:pPr>
        <w:pStyle w:val="PargrafodaLista"/>
        <w:tabs>
          <w:tab w:val="left" w:pos="3303"/>
          <w:tab w:val="left" w:pos="490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63322F">
        <w:rPr>
          <w:b/>
        </w:rPr>
        <w:t>Atributo</w:t>
      </w:r>
      <w:r w:rsidRPr="0063322F">
        <w:rPr>
          <w:b/>
        </w:rPr>
        <w:tab/>
        <w:t>Tipo</w:t>
      </w:r>
      <w:r w:rsidRPr="0063322F">
        <w:rPr>
          <w:b/>
        </w:rPr>
        <w:tab/>
        <w:t>Descrição</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dateTime</w:t>
      </w:r>
      <w:r w:rsidRPr="009D50D1">
        <w:tab/>
        <w:t>Data/hora</w:t>
      </w:r>
      <w:r w:rsidRPr="009D50D1">
        <w:tab/>
        <w:t>Data/Hora do Equipamento</w:t>
      </w:r>
    </w:p>
    <w:p w:rsidR="0063322F" w:rsidRPr="009D50D1" w:rsidRDefault="0063322F" w:rsidP="00830B4E">
      <w:pPr>
        <w:pStyle w:val="PargrafodaLista"/>
        <w:tabs>
          <w:tab w:val="left" w:pos="3604"/>
          <w:tab w:val="left" w:pos="5112"/>
        </w:tabs>
        <w:spacing w:line="360" w:lineRule="auto"/>
        <w:ind w:left="1077" w:hanging="357"/>
      </w:pPr>
      <w:r w:rsidRPr="009D50D1">
        <w:t>hwManufacturerId</w:t>
      </w:r>
      <w:r w:rsidRPr="009D50D1">
        <w:tab/>
        <w:t>Texto</w:t>
      </w:r>
      <w:r w:rsidRPr="009D50D1">
        <w:tab/>
        <w:t>Identificador do fabricante do equipamento (código fornecido  pela OCD)</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hwModelId</w:t>
      </w:r>
      <w:r w:rsidRPr="009D50D1">
        <w:tab/>
        <w:t>Texto</w:t>
      </w:r>
      <w:r w:rsidRPr="009D50D1">
        <w:tab/>
        <w:t>Identificador do modelo do equipamento (código fornecido pela OCD)</w:t>
      </w:r>
    </w:p>
    <w:p w:rsidR="0063322F" w:rsidRPr="009D50D1" w:rsidRDefault="0063322F" w:rsidP="00830B4E">
      <w:pPr>
        <w:pStyle w:val="PargrafodaLista"/>
        <w:tabs>
          <w:tab w:val="left" w:pos="3604"/>
          <w:tab w:val="left" w:pos="5112"/>
        </w:tabs>
        <w:spacing w:line="360" w:lineRule="auto"/>
        <w:ind w:left="1077" w:hanging="357"/>
      </w:pPr>
      <w:r w:rsidRPr="009D50D1">
        <w:t>hwModelStr</w:t>
      </w:r>
      <w:r w:rsidRPr="009D50D1">
        <w:tab/>
        <w:t>Texto</w:t>
      </w:r>
      <w:r w:rsidRPr="009D50D1">
        <w:tab/>
        <w:t>Descritivo do modelo do hardware</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hwBaseVersion</w:t>
      </w:r>
      <w:r w:rsidRPr="009D50D1">
        <w:tab/>
        <w:t>Texto</w:t>
      </w:r>
      <w:r w:rsidRPr="009D50D1">
        <w:tab/>
        <w:t>Versão base do Hardware</w:t>
      </w:r>
    </w:p>
    <w:p w:rsidR="0063322F" w:rsidRPr="009D50D1" w:rsidRDefault="0063322F" w:rsidP="00830B4E">
      <w:pPr>
        <w:pStyle w:val="PargrafodaLista"/>
        <w:tabs>
          <w:tab w:val="left" w:pos="3604"/>
          <w:tab w:val="left" w:pos="5112"/>
        </w:tabs>
        <w:spacing w:line="360" w:lineRule="auto"/>
        <w:ind w:left="1077" w:hanging="357"/>
      </w:pPr>
      <w:r w:rsidRPr="009D50D1">
        <w:t>hwFullVersion</w:t>
      </w:r>
      <w:r w:rsidRPr="009D50D1">
        <w:tab/>
        <w:t>Texto</w:t>
      </w:r>
      <w:r w:rsidRPr="009D50D1">
        <w:tab/>
        <w:t>Versão completa do Hardware</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fwBaseVersion</w:t>
      </w:r>
      <w:r w:rsidRPr="009D50D1">
        <w:tab/>
        <w:t>Texto</w:t>
      </w:r>
      <w:r w:rsidRPr="009D50D1">
        <w:tab/>
        <w:t>Versão base do Firmware</w:t>
      </w:r>
    </w:p>
    <w:p w:rsidR="0063322F" w:rsidRPr="009D50D1" w:rsidRDefault="0063322F" w:rsidP="00830B4E">
      <w:pPr>
        <w:pStyle w:val="PargrafodaLista"/>
        <w:tabs>
          <w:tab w:val="left" w:pos="3604"/>
          <w:tab w:val="left" w:pos="5112"/>
        </w:tabs>
        <w:spacing w:line="360" w:lineRule="auto"/>
        <w:ind w:left="1077" w:hanging="357"/>
      </w:pPr>
      <w:r w:rsidRPr="009D50D1">
        <w:t>fwFullVersion</w:t>
      </w:r>
      <w:r w:rsidRPr="009D50D1">
        <w:tab/>
        <w:t>Texto</w:t>
      </w:r>
      <w:r w:rsidRPr="009D50D1">
        <w:tab/>
        <w:t>Versão completa do Firmware</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osBaseVersion</w:t>
      </w:r>
      <w:r w:rsidRPr="009D50D1">
        <w:tab/>
        <w:t>Texto</w:t>
      </w:r>
      <w:r w:rsidRPr="009D50D1">
        <w:tab/>
        <w:t>Versão base do Sistema Operacional</w:t>
      </w:r>
    </w:p>
    <w:p w:rsidR="0063322F" w:rsidRPr="009D50D1" w:rsidRDefault="0063322F" w:rsidP="00830B4E">
      <w:pPr>
        <w:pStyle w:val="PargrafodaLista"/>
        <w:tabs>
          <w:tab w:val="left" w:pos="3604"/>
          <w:tab w:val="left" w:pos="5112"/>
        </w:tabs>
        <w:spacing w:line="360" w:lineRule="auto"/>
        <w:ind w:left="1077" w:hanging="357"/>
      </w:pPr>
      <w:r w:rsidRPr="009D50D1">
        <w:t>osFullVersion</w:t>
      </w:r>
      <w:r w:rsidRPr="009D50D1">
        <w:tab/>
        <w:t>Texto</w:t>
      </w:r>
      <w:r w:rsidRPr="009D50D1">
        <w:tab/>
        <w:t>Versão completa do Sistema Operacional</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swBaseVersion</w:t>
      </w:r>
      <w:r w:rsidRPr="009D50D1">
        <w:tab/>
        <w:t>Texto</w:t>
      </w:r>
      <w:r w:rsidRPr="009D50D1">
        <w:tab/>
        <w:t xml:space="preserve">Versão base do software Validador </w:t>
      </w:r>
    </w:p>
    <w:p w:rsidR="0063322F" w:rsidRPr="009D50D1" w:rsidRDefault="0063322F" w:rsidP="00830B4E">
      <w:pPr>
        <w:pStyle w:val="PargrafodaLista"/>
        <w:tabs>
          <w:tab w:val="left" w:pos="3604"/>
          <w:tab w:val="left" w:pos="5112"/>
        </w:tabs>
        <w:spacing w:line="360" w:lineRule="auto"/>
        <w:ind w:left="1077" w:hanging="357"/>
      </w:pPr>
      <w:r w:rsidRPr="009D50D1">
        <w:t>swFullVersion</w:t>
      </w:r>
      <w:r w:rsidRPr="009D50D1">
        <w:tab/>
        <w:t>Texto</w:t>
      </w:r>
      <w:r w:rsidRPr="009D50D1">
        <w:tab/>
        <w:t>Versão detalhada do software Validador</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packUpdateId</w:t>
      </w:r>
      <w:r w:rsidRPr="009D50D1">
        <w:tab/>
        <w:t>Número</w:t>
      </w:r>
      <w:r w:rsidRPr="009D50D1">
        <w:tab/>
        <w:t>Último id do pacote de atualização instalado no equipamento</w:t>
      </w:r>
    </w:p>
    <w:p w:rsidR="0063322F" w:rsidRPr="009D50D1" w:rsidRDefault="0063322F" w:rsidP="00830B4E">
      <w:pPr>
        <w:pStyle w:val="PargrafodaLista"/>
        <w:tabs>
          <w:tab w:val="left" w:pos="3604"/>
          <w:tab w:val="left" w:pos="5112"/>
        </w:tabs>
        <w:spacing w:line="360" w:lineRule="auto"/>
        <w:ind w:left="1077" w:hanging="357"/>
      </w:pPr>
      <w:r w:rsidRPr="009D50D1">
        <w:t>packUpdateName</w:t>
      </w:r>
      <w:r w:rsidRPr="009D50D1">
        <w:tab/>
        <w:t>Texto</w:t>
      </w:r>
      <w:r w:rsidRPr="009D50D1">
        <w:tab/>
        <w:t>Nome/Versão do último pacote de atualização fornecida pelo fabricante do equipamento</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hwSerialNumber</w:t>
      </w:r>
      <w:r w:rsidRPr="009D50D1">
        <w:tab/>
        <w:t>Texto</w:t>
      </w:r>
      <w:r w:rsidRPr="009D50D1">
        <w:tab/>
        <w:t>Número de série do hardware</w:t>
      </w:r>
    </w:p>
    <w:p w:rsidR="0063322F" w:rsidRPr="009D50D1" w:rsidRDefault="0063322F" w:rsidP="00830B4E">
      <w:pPr>
        <w:pStyle w:val="PargrafodaLista"/>
        <w:tabs>
          <w:tab w:val="left" w:pos="3604"/>
          <w:tab w:val="left" w:pos="5112"/>
        </w:tabs>
        <w:spacing w:line="360" w:lineRule="auto"/>
        <w:ind w:left="1077" w:hanging="357"/>
      </w:pPr>
      <w:r w:rsidRPr="009D50D1">
        <w:t>samManufacturerId</w:t>
      </w:r>
      <w:r w:rsidRPr="009D50D1">
        <w:tab/>
        <w:t>Texto</w:t>
      </w:r>
      <w:r w:rsidRPr="009D50D1">
        <w:tab/>
        <w:t>Identificador do fabricante do SAM (código fornecido pela OCD)</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samIdentifierStr</w:t>
      </w:r>
      <w:r w:rsidRPr="009D50D1">
        <w:tab/>
        <w:t>Texto</w:t>
      </w:r>
      <w:r w:rsidRPr="009D50D1">
        <w:tab/>
        <w:t>Descritivo do fabricante do SAM (ex: ATR em Hex String)</w:t>
      </w:r>
    </w:p>
    <w:p w:rsidR="0063322F" w:rsidRPr="009D50D1" w:rsidRDefault="0063322F" w:rsidP="00830B4E">
      <w:pPr>
        <w:pStyle w:val="PargrafodaLista"/>
        <w:tabs>
          <w:tab w:val="left" w:pos="3604"/>
          <w:tab w:val="left" w:pos="5112"/>
        </w:tabs>
        <w:spacing w:line="360" w:lineRule="auto"/>
        <w:ind w:left="1077" w:hanging="357"/>
      </w:pPr>
      <w:r w:rsidRPr="009D50D1">
        <w:t>samCsn</w:t>
      </w:r>
      <w:r w:rsidRPr="009D50D1">
        <w:tab/>
        <w:t>Texto</w:t>
      </w:r>
      <w:r w:rsidRPr="009D50D1">
        <w:tab/>
        <w:t>N/S do SAM em Hex String</w:t>
      </w:r>
    </w:p>
    <w:p w:rsidR="0063322F" w:rsidRPr="009D50D1" w:rsidRDefault="0063322F" w:rsidP="00830B4E">
      <w:pPr>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networkMode</w:t>
      </w:r>
      <w:r w:rsidRPr="009D50D1">
        <w:tab/>
        <w:t>Número</w:t>
      </w:r>
      <w:r w:rsidRPr="009D50D1">
        <w:tab/>
        <w:t>1 para DHCP, 2 para endereçamento manual/estático</w:t>
      </w:r>
    </w:p>
    <w:p w:rsidR="0063322F" w:rsidRPr="009D50D1" w:rsidRDefault="0063322F" w:rsidP="00830B4E">
      <w:pPr>
        <w:pStyle w:val="PargrafodaLista"/>
        <w:tabs>
          <w:tab w:val="left" w:pos="3604"/>
          <w:tab w:val="left" w:pos="5112"/>
        </w:tabs>
        <w:spacing w:line="360" w:lineRule="auto"/>
        <w:ind w:left="1077" w:hanging="357"/>
      </w:pPr>
      <w:r w:rsidRPr="009D50D1">
        <w:t>networkIp</w:t>
      </w:r>
      <w:r w:rsidRPr="009D50D1">
        <w:tab/>
        <w:t>Texto</w:t>
      </w:r>
      <w:r w:rsidRPr="009D50D1">
        <w:tab/>
        <w:t>IP do equipamento</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networkMask</w:t>
      </w:r>
      <w:r w:rsidRPr="009D50D1">
        <w:tab/>
        <w:t>Texto</w:t>
      </w:r>
      <w:r w:rsidRPr="009D50D1">
        <w:tab/>
        <w:t>Máscara de rede do equipamento</w:t>
      </w:r>
    </w:p>
    <w:p w:rsidR="0063322F" w:rsidRPr="009D50D1" w:rsidRDefault="0063322F" w:rsidP="00830B4E">
      <w:pPr>
        <w:pStyle w:val="PargrafodaLista"/>
        <w:tabs>
          <w:tab w:val="left" w:pos="3604"/>
          <w:tab w:val="left" w:pos="5112"/>
        </w:tabs>
        <w:spacing w:line="360" w:lineRule="auto"/>
        <w:ind w:left="1077" w:hanging="357"/>
      </w:pPr>
      <w:r w:rsidRPr="009D50D1">
        <w:t>networkGw</w:t>
      </w:r>
      <w:r w:rsidRPr="009D50D1">
        <w:tab/>
        <w:t>Texto</w:t>
      </w:r>
      <w:r w:rsidRPr="009D50D1">
        <w:tab/>
        <w:t>IP do gateway do equipamento</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networkDns</w:t>
      </w:r>
      <w:r w:rsidRPr="009D50D1">
        <w:tab/>
        <w:t>Texto</w:t>
      </w:r>
      <w:r w:rsidRPr="009D50D1">
        <w:tab/>
        <w:t>Endereço servidor DNS do equipamento</w:t>
      </w:r>
    </w:p>
    <w:p w:rsidR="0063322F" w:rsidRPr="009D50D1" w:rsidRDefault="0063322F" w:rsidP="00830B4E">
      <w:pPr>
        <w:pStyle w:val="PargrafodaLista"/>
        <w:tabs>
          <w:tab w:val="left" w:pos="3604"/>
          <w:tab w:val="left" w:pos="5112"/>
        </w:tabs>
        <w:spacing w:line="360" w:lineRule="auto"/>
        <w:ind w:left="1077" w:hanging="357"/>
      </w:pPr>
      <w:r w:rsidRPr="009D50D1">
        <w:t>concessionaireId</w:t>
      </w:r>
      <w:r w:rsidRPr="009D50D1">
        <w:tab/>
        <w:t>Texto</w:t>
      </w:r>
      <w:r w:rsidRPr="009D50D1">
        <w:tab/>
        <w:t>Identificador único da concessionária conforme cadastro da agência</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concessionId</w:t>
      </w:r>
      <w:r w:rsidRPr="009D50D1">
        <w:tab/>
        <w:t>Texto</w:t>
      </w:r>
      <w:r w:rsidRPr="009D50D1">
        <w:tab/>
        <w:t xml:space="preserve">Identificador único do lote de concessão conforme cadastro da agência </w:t>
      </w:r>
    </w:p>
    <w:p w:rsidR="0063322F" w:rsidRPr="009D50D1" w:rsidRDefault="0063322F" w:rsidP="00830B4E">
      <w:pPr>
        <w:pStyle w:val="PargrafodaLista"/>
        <w:tabs>
          <w:tab w:val="left" w:pos="3604"/>
          <w:tab w:val="left" w:pos="5112"/>
        </w:tabs>
        <w:spacing w:line="360" w:lineRule="auto"/>
        <w:ind w:left="1077" w:hanging="357"/>
      </w:pPr>
      <w:r w:rsidRPr="009D50D1">
        <w:t>tollPlazaId</w:t>
      </w:r>
      <w:r w:rsidRPr="009D50D1">
        <w:tab/>
        <w:t>Texto</w:t>
      </w:r>
      <w:r w:rsidRPr="009D50D1">
        <w:tab/>
        <w:t>Identificador da praça de pedágio conforme cadastro da agência</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laneId</w:t>
      </w:r>
      <w:r w:rsidRPr="009D50D1">
        <w:tab/>
        <w:t>Texto</w:t>
      </w:r>
      <w:r w:rsidRPr="009D50D1">
        <w:tab/>
        <w:t>Identificador da via/linha conforme cadastro da Concessionária</w:t>
      </w:r>
    </w:p>
    <w:p w:rsidR="0063322F" w:rsidRPr="009D50D1" w:rsidRDefault="0063322F" w:rsidP="00830B4E">
      <w:pPr>
        <w:pStyle w:val="PargrafodaLista"/>
        <w:tabs>
          <w:tab w:val="left" w:pos="3604"/>
          <w:tab w:val="left" w:pos="5112"/>
        </w:tabs>
        <w:spacing w:line="360" w:lineRule="auto"/>
        <w:ind w:left="1077" w:hanging="357"/>
      </w:pPr>
      <w:r w:rsidRPr="009D50D1">
        <w:t>directionId</w:t>
      </w:r>
      <w:r w:rsidRPr="009D50D1">
        <w:tab/>
        <w:t>Texto</w:t>
      </w:r>
      <w:r w:rsidRPr="009D50D1">
        <w:tab/>
        <w:t>Sentido da via/linha conforme cadastro da Concessionária</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laneSecId</w:t>
      </w:r>
      <w:r w:rsidRPr="009D50D1">
        <w:tab/>
        <w:t>Texto</w:t>
      </w:r>
      <w:r w:rsidRPr="009D50D1">
        <w:tab/>
        <w:t>Identificação secundária da via/linha do SLM, a ser utilizado quando mais de um SLM estiver operando na via/linha (ex: SLMs fixados em alturas diferentes na cabine).</w:t>
      </w:r>
    </w:p>
    <w:p w:rsidR="0063322F" w:rsidRPr="009D50D1" w:rsidRDefault="0063322F" w:rsidP="00830B4E">
      <w:pPr>
        <w:pStyle w:val="PargrafodaLista"/>
        <w:tabs>
          <w:tab w:val="left" w:pos="3604"/>
          <w:tab w:val="left" w:pos="5112"/>
        </w:tabs>
        <w:spacing w:line="360" w:lineRule="auto"/>
        <w:ind w:left="1077" w:hanging="357"/>
      </w:pPr>
      <w:r w:rsidRPr="009D50D1">
        <w:t>clIp</w:t>
      </w:r>
      <w:r w:rsidRPr="009D50D1">
        <w:tab/>
        <w:t>Texto</w:t>
      </w:r>
      <w:r w:rsidRPr="009D50D1">
        <w:tab/>
        <w:t>Endereço IP do Sistema de Mensageria do CL</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clPort</w:t>
      </w:r>
      <w:r w:rsidRPr="009D50D1">
        <w:tab/>
        <w:t>Número</w:t>
      </w:r>
      <w:r w:rsidRPr="009D50D1">
        <w:tab/>
        <w:t>Porta do sistema de mensageria do CL</w:t>
      </w:r>
    </w:p>
    <w:p w:rsidR="0063322F" w:rsidRPr="009D50D1" w:rsidRDefault="0063322F" w:rsidP="00830B4E">
      <w:pPr>
        <w:pStyle w:val="PargrafodaLista"/>
        <w:tabs>
          <w:tab w:val="left" w:pos="3604"/>
          <w:tab w:val="left" w:pos="5112"/>
        </w:tabs>
        <w:spacing w:line="360" w:lineRule="auto"/>
        <w:ind w:left="1077" w:hanging="357"/>
      </w:pPr>
      <w:r w:rsidRPr="009D50D1">
        <w:t>clUser</w:t>
      </w:r>
      <w:r w:rsidRPr="009D50D1">
        <w:tab/>
        <w:t>Texto</w:t>
      </w:r>
      <w:r w:rsidRPr="009D50D1">
        <w:tab/>
        <w:t>Credencial (usuário) do Sistema de Mensageria do CL</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clQueue</w:t>
      </w:r>
      <w:r w:rsidRPr="009D50D1">
        <w:tab/>
        <w:t>Texto</w:t>
      </w:r>
      <w:r w:rsidRPr="009D50D1">
        <w:tab/>
        <w:t>Nome da fila exclusiva para o equipamento</w:t>
      </w:r>
    </w:p>
    <w:p w:rsidR="0063322F" w:rsidRPr="009D50D1" w:rsidRDefault="0063322F" w:rsidP="00830B4E">
      <w:pPr>
        <w:pStyle w:val="PargrafodaLista"/>
        <w:tabs>
          <w:tab w:val="left" w:pos="3604"/>
          <w:tab w:val="left" w:pos="5112"/>
        </w:tabs>
        <w:spacing w:line="360" w:lineRule="auto"/>
        <w:ind w:left="1077" w:hanging="357"/>
      </w:pPr>
      <w:r w:rsidRPr="009D50D1">
        <w:t>cgIp</w:t>
      </w:r>
      <w:r w:rsidRPr="009D50D1">
        <w:tab/>
        <w:t>Texto</w:t>
      </w:r>
      <w:r w:rsidRPr="009D50D1">
        <w:tab/>
        <w:t>Endereço IP do Sistema de Mensageria do CG</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cgPort</w:t>
      </w:r>
      <w:r w:rsidRPr="009D50D1">
        <w:tab/>
        <w:t>Número</w:t>
      </w:r>
      <w:r w:rsidRPr="009D50D1">
        <w:tab/>
        <w:t>Porta do sistema de mensageria do CG</w:t>
      </w:r>
    </w:p>
    <w:p w:rsidR="0063322F" w:rsidRPr="009D50D1" w:rsidRDefault="0063322F" w:rsidP="00830B4E">
      <w:pPr>
        <w:pStyle w:val="PargrafodaLista"/>
        <w:tabs>
          <w:tab w:val="left" w:pos="3604"/>
          <w:tab w:val="left" w:pos="5112"/>
        </w:tabs>
        <w:spacing w:line="360" w:lineRule="auto"/>
        <w:ind w:left="1077" w:hanging="357"/>
      </w:pPr>
      <w:r w:rsidRPr="009D50D1">
        <w:t>cgUser</w:t>
      </w:r>
      <w:r w:rsidRPr="009D50D1">
        <w:tab/>
        <w:t>Texto</w:t>
      </w:r>
      <w:r w:rsidRPr="009D50D1">
        <w:tab/>
        <w:t>Credencial (usuário) do Sistema de Mensageria do CG</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cgQueue</w:t>
      </w:r>
      <w:r w:rsidRPr="009D50D1">
        <w:tab/>
        <w:t>Texto</w:t>
      </w:r>
      <w:r w:rsidRPr="009D50D1">
        <w:tab/>
        <w:t>Nome da fila exclusiva para o equipamento</w:t>
      </w:r>
    </w:p>
    <w:p w:rsidR="0063322F" w:rsidRPr="009D50D1" w:rsidRDefault="0063322F" w:rsidP="00830B4E">
      <w:pPr>
        <w:pStyle w:val="PargrafodaLista"/>
        <w:tabs>
          <w:tab w:val="left" w:pos="3604"/>
          <w:tab w:val="left" w:pos="5112"/>
        </w:tabs>
        <w:spacing w:line="360" w:lineRule="auto"/>
        <w:ind w:left="1077" w:hanging="357"/>
      </w:pPr>
      <w:r w:rsidRPr="009D50D1">
        <w:t>laneStatus</w:t>
      </w:r>
      <w:r w:rsidRPr="009D50D1">
        <w:tab/>
        <w:t>Texto</w:t>
      </w:r>
      <w:r w:rsidRPr="009D50D1">
        <w:tab/>
        <w:t>Status da via (aberta/fechada):</w:t>
      </w:r>
      <w:r>
        <w:t xml:space="preserve"> - </w:t>
      </w:r>
      <w:r w:rsidRPr="009D50D1">
        <w:t>“O” – Opened</w:t>
      </w:r>
      <w:r>
        <w:t xml:space="preserve">  - </w:t>
      </w:r>
      <w:r w:rsidRPr="009D50D1">
        <w:t xml:space="preserve">“C” – Closed </w:t>
      </w:r>
    </w:p>
    <w:p w:rsidR="0063322F" w:rsidRPr="009D50D1" w:rsidRDefault="0063322F" w:rsidP="00830B4E">
      <w:pPr>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initialDisplayMsg</w:t>
      </w:r>
      <w:r w:rsidRPr="009D50D1">
        <w:tab/>
        <w:t>Texto</w:t>
      </w:r>
      <w:r w:rsidRPr="009D50D1">
        <w:tab/>
        <w:t>Mensagem inicial a ser exibida no display do equipamento e enquanto não houver transações.</w:t>
      </w:r>
    </w:p>
    <w:p w:rsidR="0063322F" w:rsidRPr="009D50D1" w:rsidRDefault="0063322F" w:rsidP="00830B4E">
      <w:pPr>
        <w:pStyle w:val="PargrafodaLista"/>
        <w:tabs>
          <w:tab w:val="left" w:pos="3604"/>
          <w:tab w:val="left" w:pos="5112"/>
        </w:tabs>
        <w:spacing w:line="360" w:lineRule="auto"/>
        <w:ind w:left="1077" w:hanging="357"/>
      </w:pPr>
      <w:r w:rsidRPr="009D50D1">
        <w:t>syncPoolingInterval</w:t>
      </w:r>
      <w:r w:rsidRPr="009D50D1">
        <w:tab/>
        <w:t>Número</w:t>
      </w:r>
      <w:r w:rsidRPr="009D50D1">
        <w:tab/>
        <w:t>Tempo, em minutos, do intervalo de sincronismo com o CL</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additionalConfig</w:t>
      </w:r>
      <w:r w:rsidRPr="009D50D1">
        <w:tab/>
        <w:t>JSON Object</w:t>
      </w:r>
      <w:r w:rsidRPr="009D50D1">
        <w:tab/>
        <w:t>Configuração adicional do equipamento (uso livre e opcional)</w:t>
      </w:r>
    </w:p>
    <w:p w:rsidR="0063322F" w:rsidRPr="009D50D1" w:rsidRDefault="0063322F" w:rsidP="00830B4E">
      <w:pPr>
        <w:pStyle w:val="PargrafodaLista"/>
        <w:tabs>
          <w:tab w:val="left" w:pos="3604"/>
          <w:tab w:val="left" w:pos="5112"/>
        </w:tabs>
        <w:spacing w:line="360" w:lineRule="auto"/>
        <w:ind w:left="1077" w:hanging="357"/>
      </w:pPr>
      <w:r w:rsidRPr="009D50D1">
        <w:t>revocationListVersion</w:t>
      </w:r>
      <w:r w:rsidRPr="009D50D1">
        <w:tab/>
        <w:t>Número</w:t>
      </w:r>
      <w:r w:rsidRPr="009D50D1">
        <w:tab/>
        <w:t>Versão da lista de revogados</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revocationListDate</w:t>
      </w:r>
      <w:r w:rsidRPr="009D50D1">
        <w:tab/>
        <w:t>Data/Hora</w:t>
      </w:r>
      <w:r w:rsidRPr="009D50D1">
        <w:tab/>
        <w:t>Data/Hora da publicação da lista de revogados</w:t>
      </w:r>
    </w:p>
    <w:p w:rsidR="0063322F" w:rsidRPr="009D50D1" w:rsidRDefault="0063322F" w:rsidP="00830B4E">
      <w:pPr>
        <w:pStyle w:val="PargrafodaLista"/>
        <w:tabs>
          <w:tab w:val="left" w:pos="3604"/>
          <w:tab w:val="left" w:pos="5112"/>
        </w:tabs>
        <w:spacing w:line="360" w:lineRule="auto"/>
        <w:ind w:left="1077" w:hanging="357"/>
      </w:pPr>
      <w:r w:rsidRPr="009D50D1">
        <w:t>revocationListUpdate</w:t>
      </w:r>
      <w:r w:rsidRPr="009D50D1">
        <w:tab/>
        <w:t>Data/Hora</w:t>
      </w:r>
      <w:r w:rsidRPr="009D50D1">
        <w:tab/>
        <w:t>Data/Hora do registro da lista de revogados</w:t>
      </w:r>
    </w:p>
    <w:p w:rsidR="0063322F" w:rsidRPr="009D50D1" w:rsidRDefault="0063322F" w:rsidP="00830B4E">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lastTransactionDate</w:t>
      </w:r>
      <w:r w:rsidRPr="009D50D1">
        <w:tab/>
        <w:t>Data/Hora</w:t>
      </w:r>
      <w:r w:rsidRPr="009D50D1">
        <w:tab/>
        <w:t>Data/Hora da última transação/passagem realizada</w:t>
      </w:r>
    </w:p>
    <w:p w:rsidR="0063322F" w:rsidRPr="009D50D1" w:rsidRDefault="0063322F" w:rsidP="00830B4E">
      <w:pPr>
        <w:pStyle w:val="PargrafodaLista"/>
        <w:tabs>
          <w:tab w:val="left" w:pos="3604"/>
          <w:tab w:val="left" w:pos="5112"/>
        </w:tabs>
        <w:spacing w:line="360" w:lineRule="auto"/>
        <w:ind w:left="1077" w:hanging="357"/>
      </w:pPr>
      <w:r w:rsidRPr="009D50D1">
        <w:t>pendingTransactions</w:t>
      </w:r>
      <w:r w:rsidRPr="009D50D1">
        <w:tab/>
        <w:t>Número</w:t>
      </w:r>
      <w:r w:rsidRPr="009D50D1">
        <w:tab/>
        <w:t>Quantidade de transações pendentes para envio ao CL</w:t>
      </w:r>
    </w:p>
    <w:p w:rsidR="0063322F" w:rsidRPr="009D50D1" w:rsidRDefault="0063322F" w:rsidP="0063322F">
      <w:pPr>
        <w:pStyle w:val="PargrafodaLista"/>
        <w:tabs>
          <w:tab w:val="left" w:pos="3604"/>
          <w:tab w:val="left" w:pos="511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complementaryInfo</w:t>
      </w:r>
      <w:r w:rsidRPr="009D50D1">
        <w:tab/>
        <w:t>JSON Object</w:t>
      </w:r>
      <w:r w:rsidRPr="009D50D1">
        <w:tab/>
        <w:t>Informações complementares (uso livre e opcional)</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Pr="009D50D1" w:rsidRDefault="006F7F41" w:rsidP="00FB3830">
      <w:pPr>
        <w:spacing w:line="360" w:lineRule="auto"/>
        <w:jc w:val="both"/>
        <w:rPr>
          <w:u w:val="single"/>
        </w:rPr>
      </w:pPr>
      <w:r w:rsidRPr="009D50D1">
        <w:rPr>
          <w:u w:val="single"/>
        </w:rPr>
        <w:t>Evento do tipo “50” – Propagação da relação de mídias revogadas</w:t>
      </w:r>
    </w:p>
    <w:p w:rsidR="006F7F41" w:rsidRPr="009D50D1" w:rsidRDefault="006F7F41" w:rsidP="00FB3830">
      <w:pPr>
        <w:spacing w:line="360" w:lineRule="auto"/>
        <w:ind w:left="360"/>
        <w:jc w:val="both"/>
      </w:pPr>
      <w:r w:rsidRPr="009D50D1">
        <w:t>Regra de Processamento</w:t>
      </w:r>
    </w:p>
    <w:p w:rsidR="006F7F41" w:rsidRPr="009D50D1" w:rsidRDefault="006F7F41" w:rsidP="006F7F41">
      <w:pPr>
        <w:pStyle w:val="PargrafodaLista"/>
        <w:widowControl/>
        <w:numPr>
          <w:ilvl w:val="0"/>
          <w:numId w:val="42"/>
        </w:numPr>
        <w:autoSpaceDE/>
        <w:autoSpaceDN/>
        <w:spacing w:after="160" w:line="360" w:lineRule="auto"/>
        <w:contextualSpacing/>
        <w:jc w:val="both"/>
      </w:pPr>
      <w:r w:rsidRPr="009D50D1">
        <w:t>O Concentrador Geral deverá obter a relação de cada entidade relacionada no cadastro disponibilizado pela ARTESP;</w:t>
      </w:r>
    </w:p>
    <w:p w:rsidR="006F7F41" w:rsidRPr="009D50D1" w:rsidRDefault="006F7F41" w:rsidP="006F7F41">
      <w:pPr>
        <w:pStyle w:val="PargrafodaLista"/>
        <w:widowControl/>
        <w:numPr>
          <w:ilvl w:val="0"/>
          <w:numId w:val="42"/>
        </w:numPr>
        <w:autoSpaceDE/>
        <w:autoSpaceDN/>
        <w:spacing w:after="160" w:line="360" w:lineRule="auto"/>
        <w:contextualSpacing/>
        <w:jc w:val="both"/>
      </w:pPr>
      <w:r w:rsidRPr="009D50D1">
        <w:t>A relação de mídias deverá ser unificada em uma única listagem para então disponibilização aos Concentradores Locais e SLMs;</w:t>
      </w:r>
    </w:p>
    <w:p w:rsidR="006F7F41" w:rsidRPr="009D50D1" w:rsidRDefault="006F7F41" w:rsidP="006F7F41">
      <w:pPr>
        <w:pStyle w:val="PargrafodaLista"/>
        <w:widowControl/>
        <w:numPr>
          <w:ilvl w:val="0"/>
          <w:numId w:val="42"/>
        </w:numPr>
        <w:autoSpaceDE/>
        <w:autoSpaceDN/>
        <w:spacing w:after="160" w:line="360" w:lineRule="auto"/>
        <w:contextualSpacing/>
        <w:jc w:val="both"/>
      </w:pPr>
      <w:r w:rsidRPr="009D50D1">
        <w:t>Essa unificação deverá ser versionada para controle de atualizações pelos CLs e SLMs.</w:t>
      </w:r>
    </w:p>
    <w:p w:rsidR="006F7F41" w:rsidRDefault="006F7F41" w:rsidP="00FB3830">
      <w:pPr>
        <w:spacing w:line="360" w:lineRule="auto"/>
        <w:ind w:left="360"/>
        <w:jc w:val="both"/>
      </w:pPr>
      <w:r w:rsidRPr="009D50D1">
        <w:t>Estrutura de Mensagem – objeto “payload”</w:t>
      </w:r>
    </w:p>
    <w:p w:rsidR="00A030BB" w:rsidRPr="009D50D1" w:rsidRDefault="00A030BB" w:rsidP="00FB3830">
      <w:pPr>
        <w:spacing w:line="360" w:lineRule="auto"/>
        <w:ind w:left="360"/>
        <w:jc w:val="both"/>
      </w:pPr>
    </w:p>
    <w:p w:rsidR="00A030BB" w:rsidRPr="00A030BB" w:rsidRDefault="00A030BB" w:rsidP="00830B4E">
      <w:pPr>
        <w:pStyle w:val="PargrafodaLista"/>
        <w:tabs>
          <w:tab w:val="left" w:pos="3302"/>
          <w:tab w:val="left" w:pos="4913"/>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A030BB">
        <w:rPr>
          <w:b/>
        </w:rPr>
        <w:t>Atributo</w:t>
      </w:r>
      <w:r w:rsidRPr="00A030BB">
        <w:rPr>
          <w:b/>
        </w:rPr>
        <w:tab/>
        <w:t>Tipo</w:t>
      </w:r>
      <w:r w:rsidRPr="00A030BB">
        <w:rPr>
          <w:b/>
        </w:rPr>
        <w:tab/>
        <w:t>Descrição</w:t>
      </w:r>
    </w:p>
    <w:p w:rsidR="00A030BB" w:rsidRPr="009D50D1" w:rsidRDefault="00A030BB" w:rsidP="00830B4E">
      <w:pPr>
        <w:pStyle w:val="PargrafodaLista"/>
        <w:tabs>
          <w:tab w:val="left" w:pos="3604"/>
          <w:tab w:val="left" w:pos="5117"/>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revocationListVersion</w:t>
      </w:r>
      <w:r w:rsidRPr="009D50D1">
        <w:tab/>
        <w:t>Número</w:t>
      </w:r>
      <w:r w:rsidRPr="009D50D1">
        <w:tab/>
        <w:t>Versão da lista de revogados</w:t>
      </w:r>
    </w:p>
    <w:p w:rsidR="00A030BB" w:rsidRPr="009D50D1" w:rsidRDefault="00A030BB" w:rsidP="00830B4E">
      <w:pPr>
        <w:pStyle w:val="PargrafodaLista"/>
        <w:tabs>
          <w:tab w:val="left" w:pos="3604"/>
          <w:tab w:val="left" w:pos="5117"/>
        </w:tabs>
        <w:spacing w:line="360" w:lineRule="auto"/>
        <w:ind w:left="1077" w:hanging="357"/>
      </w:pPr>
      <w:r w:rsidRPr="009D50D1">
        <w:t>revocationListDate</w:t>
      </w:r>
      <w:r w:rsidRPr="009D50D1">
        <w:tab/>
        <w:t>Data/Hora</w:t>
      </w:r>
      <w:r w:rsidRPr="009D50D1">
        <w:tab/>
        <w:t>Data/Hora da publicação da lista de revogados pelo CG</w:t>
      </w:r>
    </w:p>
    <w:p w:rsidR="00A030BB" w:rsidRPr="009D50D1" w:rsidRDefault="00A030BB" w:rsidP="00830B4E">
      <w:pPr>
        <w:pStyle w:val="PargrafodaLista"/>
        <w:tabs>
          <w:tab w:val="left" w:pos="3604"/>
          <w:tab w:val="left" w:pos="5117"/>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list</w:t>
      </w:r>
      <w:r w:rsidRPr="009D50D1">
        <w:tab/>
        <w:t>JSON Array</w:t>
      </w:r>
      <w:r w:rsidRPr="009D50D1">
        <w:tab/>
        <w:t>Lista de mídias revogadas – cada mídia revogada será armazenada em um JSON Object</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Default="006F7F41" w:rsidP="00FB3830">
      <w:pPr>
        <w:pStyle w:val="PargrafodaLista"/>
        <w:spacing w:line="360" w:lineRule="auto"/>
        <w:jc w:val="both"/>
        <w:rPr>
          <w:u w:val="single"/>
        </w:rPr>
      </w:pPr>
      <w:r w:rsidRPr="009D50D1">
        <w:rPr>
          <w:u w:val="single"/>
        </w:rPr>
        <w:t>Objeto “list” – JSON Array, contendo um JSON Object para cada mídia revogada, conforme estrutura a seguir:</w:t>
      </w:r>
    </w:p>
    <w:p w:rsidR="00A030BB" w:rsidRPr="009D50D1" w:rsidRDefault="00A030BB" w:rsidP="00FB3830">
      <w:pPr>
        <w:pStyle w:val="PargrafodaLista"/>
        <w:spacing w:line="360" w:lineRule="auto"/>
        <w:jc w:val="both"/>
        <w:rPr>
          <w:u w:val="single"/>
        </w:rPr>
      </w:pPr>
    </w:p>
    <w:p w:rsidR="00A030BB" w:rsidRPr="00A030BB" w:rsidRDefault="00A030BB" w:rsidP="00830B4E">
      <w:pPr>
        <w:pStyle w:val="PargrafodaLista"/>
        <w:tabs>
          <w:tab w:val="left" w:pos="3161"/>
          <w:tab w:val="left" w:pos="4686"/>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A030BB">
        <w:rPr>
          <w:b/>
        </w:rPr>
        <w:t>Atributo</w:t>
      </w:r>
      <w:r w:rsidRPr="00A030BB">
        <w:rPr>
          <w:b/>
        </w:rPr>
        <w:tab/>
        <w:t>Tipo</w:t>
      </w:r>
      <w:r w:rsidRPr="00A030BB">
        <w:rPr>
          <w:b/>
        </w:rPr>
        <w:tab/>
        <w:t>Descrição</w:t>
      </w:r>
    </w:p>
    <w:p w:rsidR="00A030BB" w:rsidRPr="009D50D1" w:rsidRDefault="00A030BB" w:rsidP="00830B4E">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issuerId</w:t>
      </w:r>
      <w:r w:rsidRPr="009D50D1">
        <w:tab/>
        <w:t>Texto</w:t>
      </w:r>
      <w:r w:rsidRPr="009D50D1">
        <w:tab/>
        <w:t xml:space="preserve">Identificação do emissor da mídia </w:t>
      </w:r>
    </w:p>
    <w:p w:rsidR="00A030BB" w:rsidRPr="009D50D1" w:rsidRDefault="00A030BB" w:rsidP="00830B4E">
      <w:pPr>
        <w:pStyle w:val="PargrafodaLista"/>
        <w:tabs>
          <w:tab w:val="left" w:pos="3161"/>
          <w:tab w:val="left" w:pos="4686"/>
        </w:tabs>
        <w:spacing w:line="360" w:lineRule="auto"/>
        <w:ind w:left="1077" w:hanging="357"/>
      </w:pPr>
      <w:r w:rsidRPr="009D50D1">
        <w:t>midiaUid</w:t>
      </w:r>
      <w:r w:rsidRPr="009D50D1">
        <w:tab/>
        <w:t>Texto</w:t>
      </w:r>
      <w:r w:rsidRPr="009D50D1">
        <w:tab/>
        <w:t>Identificador da mídia CIPURSE de 7 bytes em Hex String</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Pr="009D50D1" w:rsidRDefault="006F7F41" w:rsidP="00FB3830">
      <w:pPr>
        <w:spacing w:line="360" w:lineRule="auto"/>
        <w:jc w:val="both"/>
        <w:rPr>
          <w:u w:val="single"/>
        </w:rPr>
      </w:pPr>
      <w:r w:rsidRPr="009D50D1">
        <w:rPr>
          <w:u w:val="single"/>
        </w:rPr>
        <w:t>Evento do tipo “52” – Propagação da relação de SAMs revogados</w:t>
      </w:r>
    </w:p>
    <w:p w:rsidR="006F7F41" w:rsidRPr="009D50D1" w:rsidRDefault="006F7F41" w:rsidP="00FB3830">
      <w:pPr>
        <w:spacing w:line="360" w:lineRule="auto"/>
        <w:ind w:left="360"/>
        <w:jc w:val="both"/>
      </w:pPr>
      <w:r w:rsidRPr="009D50D1">
        <w:t>Regra de Processamento</w:t>
      </w:r>
    </w:p>
    <w:p w:rsidR="006F7F41" w:rsidRPr="009D50D1" w:rsidRDefault="006F7F41" w:rsidP="006F7F41">
      <w:pPr>
        <w:pStyle w:val="PargrafodaLista"/>
        <w:widowControl/>
        <w:numPr>
          <w:ilvl w:val="0"/>
          <w:numId w:val="43"/>
        </w:numPr>
        <w:autoSpaceDE/>
        <w:autoSpaceDN/>
        <w:spacing w:after="160" w:line="360" w:lineRule="auto"/>
        <w:contextualSpacing/>
        <w:jc w:val="both"/>
      </w:pPr>
      <w:r w:rsidRPr="009D50D1">
        <w:t>O Concentrador Geral deverá obter a relação de cada entidade relacionada no cadastro disponibilizado pela ARTESP;</w:t>
      </w:r>
    </w:p>
    <w:p w:rsidR="006F7F41" w:rsidRPr="009D50D1" w:rsidRDefault="006F7F41" w:rsidP="006F7F41">
      <w:pPr>
        <w:pStyle w:val="PargrafodaLista"/>
        <w:widowControl/>
        <w:numPr>
          <w:ilvl w:val="0"/>
          <w:numId w:val="43"/>
        </w:numPr>
        <w:autoSpaceDE/>
        <w:autoSpaceDN/>
        <w:spacing w:after="160" w:line="360" w:lineRule="auto"/>
        <w:contextualSpacing/>
        <w:jc w:val="both"/>
      </w:pPr>
      <w:r w:rsidRPr="009D50D1">
        <w:t>A relação de SAMs deverá ser unificada em uma única listagem para então disponibilização aos Concentradores Locais e SLMs;</w:t>
      </w:r>
    </w:p>
    <w:p w:rsidR="006F7F41" w:rsidRPr="009D50D1" w:rsidRDefault="006F7F41" w:rsidP="006F7F41">
      <w:pPr>
        <w:pStyle w:val="PargrafodaLista"/>
        <w:widowControl/>
        <w:numPr>
          <w:ilvl w:val="0"/>
          <w:numId w:val="43"/>
        </w:numPr>
        <w:autoSpaceDE/>
        <w:autoSpaceDN/>
        <w:spacing w:after="160" w:line="360" w:lineRule="auto"/>
        <w:contextualSpacing/>
        <w:jc w:val="both"/>
      </w:pPr>
      <w:r w:rsidRPr="009D50D1">
        <w:t>Essa unificação deverá ser versionada para controle de atualizações pelos CLs e SLMs.</w:t>
      </w:r>
    </w:p>
    <w:p w:rsidR="006F7F41" w:rsidRDefault="006F7F41" w:rsidP="00FB3830">
      <w:pPr>
        <w:spacing w:line="360" w:lineRule="auto"/>
        <w:ind w:left="360"/>
        <w:jc w:val="both"/>
      </w:pPr>
      <w:r w:rsidRPr="009D50D1">
        <w:t>Estrutura de Mensagem – objeto “payload”</w:t>
      </w:r>
    </w:p>
    <w:p w:rsidR="00A030BB" w:rsidRPr="009D50D1" w:rsidRDefault="00A030BB" w:rsidP="00FB3830">
      <w:pPr>
        <w:spacing w:line="360" w:lineRule="auto"/>
        <w:ind w:left="360"/>
        <w:jc w:val="both"/>
      </w:pPr>
    </w:p>
    <w:p w:rsidR="00A030BB" w:rsidRPr="00A030BB" w:rsidRDefault="00A030BB" w:rsidP="00830B4E">
      <w:pPr>
        <w:pStyle w:val="PargrafodaLista"/>
        <w:tabs>
          <w:tab w:val="left" w:pos="3302"/>
          <w:tab w:val="left" w:pos="4913"/>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A030BB">
        <w:rPr>
          <w:b/>
        </w:rPr>
        <w:t>Atributo</w:t>
      </w:r>
      <w:r w:rsidRPr="00A030BB">
        <w:rPr>
          <w:b/>
        </w:rPr>
        <w:tab/>
        <w:t>Tipo</w:t>
      </w:r>
      <w:r w:rsidRPr="00A030BB">
        <w:rPr>
          <w:b/>
        </w:rPr>
        <w:tab/>
        <w:t>Descrição</w:t>
      </w:r>
    </w:p>
    <w:p w:rsidR="00A030BB" w:rsidRPr="009D50D1" w:rsidRDefault="00A030BB" w:rsidP="00830B4E">
      <w:pPr>
        <w:pStyle w:val="PargrafodaLista"/>
        <w:tabs>
          <w:tab w:val="left" w:pos="3604"/>
          <w:tab w:val="left" w:pos="5117"/>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revocationListVersion</w:t>
      </w:r>
      <w:r w:rsidRPr="009D50D1">
        <w:tab/>
        <w:t>Número</w:t>
      </w:r>
      <w:r w:rsidRPr="009D50D1">
        <w:tab/>
        <w:t>Versão da lista de revogados</w:t>
      </w:r>
    </w:p>
    <w:p w:rsidR="00A030BB" w:rsidRPr="009D50D1" w:rsidRDefault="00A030BB" w:rsidP="00830B4E">
      <w:pPr>
        <w:pStyle w:val="PargrafodaLista"/>
        <w:tabs>
          <w:tab w:val="left" w:pos="3604"/>
          <w:tab w:val="left" w:pos="5117"/>
        </w:tabs>
        <w:spacing w:line="360" w:lineRule="auto"/>
        <w:ind w:left="1077" w:hanging="357"/>
      </w:pPr>
      <w:r w:rsidRPr="009D50D1">
        <w:t>revocationListDate</w:t>
      </w:r>
      <w:r w:rsidRPr="009D50D1">
        <w:tab/>
        <w:t>Data/Hora</w:t>
      </w:r>
      <w:r w:rsidRPr="009D50D1">
        <w:tab/>
        <w:t>Data/Hora da publicação da lista de revogados pelo CG</w:t>
      </w:r>
    </w:p>
    <w:p w:rsidR="00A030BB" w:rsidRPr="009D50D1" w:rsidRDefault="00A030BB" w:rsidP="00830B4E">
      <w:pPr>
        <w:pStyle w:val="PargrafodaLista"/>
        <w:tabs>
          <w:tab w:val="left" w:pos="3604"/>
          <w:tab w:val="left" w:pos="5117"/>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list</w:t>
      </w:r>
      <w:r w:rsidRPr="009D50D1">
        <w:tab/>
        <w:t>JSON Array</w:t>
      </w:r>
      <w:r w:rsidRPr="009D50D1">
        <w:tab/>
        <w:t>Lista de SAMs revogados – cada SAM revogado será armazenada em um JSON Object</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Default="006F7F41" w:rsidP="00FB3830">
      <w:pPr>
        <w:pStyle w:val="PargrafodaLista"/>
        <w:spacing w:line="360" w:lineRule="auto"/>
        <w:jc w:val="both"/>
        <w:rPr>
          <w:u w:val="single"/>
        </w:rPr>
      </w:pPr>
      <w:r w:rsidRPr="009D50D1">
        <w:rPr>
          <w:u w:val="single"/>
        </w:rPr>
        <w:t>Objeto “list” – JSON Array, contendo um JSON Object para cada SAM revogado, conforme estrutura a seguir:</w:t>
      </w:r>
    </w:p>
    <w:p w:rsidR="00A030BB" w:rsidRPr="009D50D1" w:rsidRDefault="00A030BB" w:rsidP="00FB3830">
      <w:pPr>
        <w:pStyle w:val="PargrafodaLista"/>
        <w:spacing w:line="360" w:lineRule="auto"/>
        <w:jc w:val="both"/>
        <w:rPr>
          <w:u w:val="single"/>
        </w:rPr>
      </w:pPr>
    </w:p>
    <w:p w:rsidR="00A030BB" w:rsidRPr="00A030BB" w:rsidRDefault="00A030BB" w:rsidP="00830B4E">
      <w:pPr>
        <w:pStyle w:val="PargrafodaLista"/>
        <w:tabs>
          <w:tab w:val="left" w:pos="3323"/>
          <w:tab w:val="left" w:pos="4848"/>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A030BB">
        <w:rPr>
          <w:b/>
        </w:rPr>
        <w:t>Atributo</w:t>
      </w:r>
      <w:r w:rsidRPr="00A030BB">
        <w:rPr>
          <w:b/>
        </w:rPr>
        <w:tab/>
        <w:t>Tipo</w:t>
      </w:r>
      <w:r w:rsidRPr="00A030BB">
        <w:rPr>
          <w:b/>
        </w:rPr>
        <w:tab/>
        <w:t>Descrição</w:t>
      </w:r>
    </w:p>
    <w:p w:rsidR="00A030BB" w:rsidRPr="009D50D1" w:rsidRDefault="00A030BB" w:rsidP="00830B4E">
      <w:pPr>
        <w:pStyle w:val="PargrafodaLista"/>
        <w:tabs>
          <w:tab w:val="left" w:pos="3323"/>
          <w:tab w:val="left" w:pos="4848"/>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samManufacturerId</w:t>
      </w:r>
      <w:r w:rsidRPr="009D50D1">
        <w:tab/>
        <w:t>Texto</w:t>
      </w:r>
      <w:r w:rsidRPr="009D50D1">
        <w:tab/>
        <w:t>Identificador do fabricante do SAM (código fornecido pela OCD)</w:t>
      </w:r>
    </w:p>
    <w:p w:rsidR="00A030BB" w:rsidRPr="009D50D1" w:rsidRDefault="00A030BB" w:rsidP="00830B4E">
      <w:pPr>
        <w:pStyle w:val="PargrafodaLista"/>
        <w:tabs>
          <w:tab w:val="left" w:pos="3323"/>
          <w:tab w:val="left" w:pos="4848"/>
        </w:tabs>
        <w:spacing w:line="360" w:lineRule="auto"/>
        <w:ind w:left="1077" w:hanging="357"/>
      </w:pPr>
      <w:r w:rsidRPr="009D50D1">
        <w:t>samCsn</w:t>
      </w:r>
      <w:r w:rsidRPr="009D50D1">
        <w:tab/>
        <w:t>Texto</w:t>
      </w:r>
      <w:r w:rsidRPr="009D50D1">
        <w:tab/>
        <w:t>N/S do SAM em Hex String</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Pr="009D50D1" w:rsidRDefault="006F7F41" w:rsidP="00FB3830">
      <w:pPr>
        <w:spacing w:line="360" w:lineRule="auto"/>
        <w:jc w:val="both"/>
        <w:rPr>
          <w:u w:val="single"/>
        </w:rPr>
      </w:pPr>
      <w:r w:rsidRPr="009D50D1">
        <w:rPr>
          <w:u w:val="single"/>
        </w:rPr>
        <w:t>Evento do tipo “80” – Resposta da solicitação de registro de equipamento no sistema de mensageria e;</w:t>
      </w:r>
    </w:p>
    <w:p w:rsidR="006F7F41" w:rsidRPr="009D50D1" w:rsidRDefault="006F7F41" w:rsidP="00FB3830">
      <w:pPr>
        <w:spacing w:line="360" w:lineRule="auto"/>
        <w:jc w:val="both"/>
        <w:rPr>
          <w:u w:val="single"/>
        </w:rPr>
      </w:pPr>
      <w:r w:rsidRPr="009D50D1">
        <w:rPr>
          <w:u w:val="single"/>
        </w:rPr>
        <w:t>Evento do tipo “81” – Solicitação de configuração de equipamento</w:t>
      </w:r>
    </w:p>
    <w:p w:rsidR="006F7F41" w:rsidRPr="009D50D1" w:rsidRDefault="006F7F41" w:rsidP="00FB3830">
      <w:pPr>
        <w:spacing w:line="360" w:lineRule="auto"/>
        <w:ind w:left="360"/>
        <w:jc w:val="both"/>
      </w:pPr>
      <w:r w:rsidRPr="009D50D1">
        <w:t>Regra de Processamento</w:t>
      </w:r>
    </w:p>
    <w:p w:rsidR="006F7F41" w:rsidRPr="009D50D1" w:rsidRDefault="006F7F41" w:rsidP="006F7F41">
      <w:pPr>
        <w:pStyle w:val="PargrafodaLista"/>
        <w:widowControl/>
        <w:numPr>
          <w:ilvl w:val="0"/>
          <w:numId w:val="40"/>
        </w:numPr>
        <w:autoSpaceDE/>
        <w:autoSpaceDN/>
        <w:spacing w:after="160" w:line="360" w:lineRule="auto"/>
        <w:contextualSpacing/>
        <w:jc w:val="both"/>
      </w:pPr>
      <w:r w:rsidRPr="009D50D1">
        <w:t>Para resposta ao evento do tipo “30” – Registro de equipamento, verificar regras de processamento descritas para esse evento;</w:t>
      </w:r>
    </w:p>
    <w:p w:rsidR="006F7F41" w:rsidRPr="009D50D1" w:rsidRDefault="006F7F41" w:rsidP="006F7F41">
      <w:pPr>
        <w:pStyle w:val="PargrafodaLista"/>
        <w:widowControl/>
        <w:numPr>
          <w:ilvl w:val="0"/>
          <w:numId w:val="40"/>
        </w:numPr>
        <w:autoSpaceDE/>
        <w:autoSpaceDN/>
        <w:spacing w:after="160" w:line="360" w:lineRule="auto"/>
        <w:contextualSpacing/>
        <w:jc w:val="both"/>
      </w:pPr>
      <w:r w:rsidRPr="009D50D1">
        <w:t>Independente do tipo de evento, após a efetivação da respectiva configuração no equipamento, deverá ser disparado pelo equipamento um evento do tipo “40” – envio do status do equipamento – para respectiva atualização da nova configuração no Concentrador Local.</w:t>
      </w:r>
    </w:p>
    <w:p w:rsidR="006F7F41" w:rsidRDefault="006F7F41" w:rsidP="00FB3830">
      <w:pPr>
        <w:spacing w:line="360" w:lineRule="auto"/>
        <w:ind w:left="360"/>
        <w:jc w:val="both"/>
      </w:pPr>
      <w:r w:rsidRPr="009D50D1">
        <w:t>Estrutura de Mensagem – objeto “payload”</w:t>
      </w:r>
    </w:p>
    <w:p w:rsidR="00A030BB" w:rsidRPr="009D50D1" w:rsidRDefault="00A030BB" w:rsidP="00FB3830">
      <w:pPr>
        <w:spacing w:line="360" w:lineRule="auto"/>
        <w:ind w:left="360"/>
        <w:jc w:val="both"/>
      </w:pPr>
    </w:p>
    <w:p w:rsidR="00A030BB" w:rsidRPr="00A030BB" w:rsidRDefault="00A030BB" w:rsidP="00830B4E">
      <w:pPr>
        <w:pStyle w:val="PargrafodaLista"/>
        <w:tabs>
          <w:tab w:val="left" w:pos="3161"/>
          <w:tab w:val="left" w:pos="4686"/>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A030BB">
        <w:rPr>
          <w:b/>
        </w:rPr>
        <w:t>Atributo</w:t>
      </w:r>
      <w:r w:rsidRPr="00A030BB">
        <w:rPr>
          <w:b/>
        </w:rPr>
        <w:tab/>
        <w:t>Tipo</w:t>
      </w:r>
      <w:r w:rsidRPr="00A030BB">
        <w:rPr>
          <w:b/>
        </w:rPr>
        <w:tab/>
        <w:t>Descrição</w:t>
      </w:r>
    </w:p>
    <w:p w:rsidR="00A030BB" w:rsidRPr="009D50D1" w:rsidRDefault="00A030BB" w:rsidP="00830B4E">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statusCode</w:t>
      </w:r>
      <w:r w:rsidRPr="009D50D1">
        <w:tab/>
        <w:t>Número</w:t>
      </w:r>
      <w:r w:rsidRPr="009D50D1">
        <w:tab/>
        <w:t>Indica tipo de resposta:</w:t>
      </w:r>
      <w:r>
        <w:t xml:space="preserve"> </w:t>
      </w:r>
      <w:r w:rsidRPr="009D50D1">
        <w:rPr>
          <w:i/>
        </w:rPr>
        <w:t>Para evento do tipo “80”:</w:t>
      </w:r>
      <w:r>
        <w:rPr>
          <w:i/>
        </w:rPr>
        <w:t xml:space="preserve">  </w:t>
      </w:r>
      <w:r w:rsidRPr="009D50D1">
        <w:t>1 – Registro autorizado, realizar configuração retornada</w:t>
      </w:r>
      <w:r>
        <w:t xml:space="preserve">  </w:t>
      </w:r>
      <w:r w:rsidRPr="009D50D1">
        <w:t>5 – Registro não definido, tentar novamente no próximo pooling informado</w:t>
      </w:r>
      <w:r>
        <w:t xml:space="preserve">  </w:t>
      </w:r>
      <w:r w:rsidRPr="009D50D1">
        <w:t>40 – Registro não autorizado, não realizar nova solicitação</w:t>
      </w:r>
      <w:r>
        <w:t xml:space="preserve">  </w:t>
      </w:r>
      <w:r w:rsidRPr="009D50D1">
        <w:rPr>
          <w:i/>
        </w:rPr>
        <w:t>Para evento do tipo “81”:</w:t>
      </w:r>
      <w:r>
        <w:rPr>
          <w:i/>
        </w:rPr>
        <w:t xml:space="preserve"> </w:t>
      </w:r>
      <w:r w:rsidRPr="009D50D1">
        <w:t>50 – Solicitação de configuração, atualizar propriedades informadas</w:t>
      </w:r>
    </w:p>
    <w:p w:rsidR="00A030BB" w:rsidRPr="009D50D1" w:rsidRDefault="00A030BB" w:rsidP="00830B4E">
      <w:pPr>
        <w:pStyle w:val="PargrafodaLista"/>
        <w:tabs>
          <w:tab w:val="left" w:pos="3161"/>
          <w:tab w:val="left" w:pos="4686"/>
        </w:tabs>
        <w:spacing w:line="360" w:lineRule="auto"/>
        <w:ind w:left="1077" w:hanging="357"/>
        <w:rPr>
          <w:i/>
        </w:rPr>
      </w:pPr>
      <w:r w:rsidRPr="009D50D1">
        <w:t>poolingInterval</w:t>
      </w:r>
      <w:r w:rsidRPr="009D50D1">
        <w:tab/>
        <w:t>Número</w:t>
      </w:r>
      <w:r w:rsidRPr="009D50D1">
        <w:tab/>
        <w:t>Período, em minutos, para a próxima tentativa de registro</w:t>
      </w:r>
      <w:r>
        <w:t xml:space="preserve">  </w:t>
      </w:r>
      <w:r w:rsidRPr="009D50D1">
        <w:rPr>
          <w:i/>
        </w:rPr>
        <w:t>Informado apenas quando statusCode for “5”</w:t>
      </w:r>
    </w:p>
    <w:p w:rsidR="00A030BB" w:rsidRPr="009D50D1" w:rsidRDefault="00A030BB" w:rsidP="00830B4E">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rPr>
          <w:i/>
        </w:rPr>
      </w:pPr>
      <w:r w:rsidRPr="009D50D1">
        <w:t>config</w:t>
      </w:r>
      <w:r w:rsidRPr="009D50D1">
        <w:tab/>
        <w:t>JSON Object</w:t>
      </w:r>
      <w:r w:rsidRPr="009D50D1">
        <w:tab/>
        <w:t>Grupo de dados descrevendo a configuração a ser aplicada no equipamento</w:t>
      </w:r>
      <w:r>
        <w:t xml:space="preserve">  </w:t>
      </w:r>
      <w:r w:rsidRPr="009D50D1">
        <w:rPr>
          <w:i/>
        </w:rPr>
        <w:t>Informado apenas quando statusCode for “1” ou “50”</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Default="006F7F41" w:rsidP="00FB3830">
      <w:pPr>
        <w:pStyle w:val="PargrafodaLista"/>
        <w:spacing w:line="360" w:lineRule="auto"/>
        <w:jc w:val="both"/>
        <w:rPr>
          <w:u w:val="single"/>
        </w:rPr>
      </w:pPr>
      <w:r w:rsidRPr="009D50D1">
        <w:rPr>
          <w:u w:val="single"/>
        </w:rPr>
        <w:t>Objeto “config” – JSON Object</w:t>
      </w:r>
    </w:p>
    <w:p w:rsidR="00A030BB" w:rsidRPr="009D50D1" w:rsidRDefault="00A030BB" w:rsidP="00FB3830">
      <w:pPr>
        <w:pStyle w:val="PargrafodaLista"/>
        <w:spacing w:line="360" w:lineRule="auto"/>
        <w:jc w:val="both"/>
        <w:rPr>
          <w:u w:val="single"/>
        </w:rPr>
      </w:pPr>
    </w:p>
    <w:p w:rsidR="00A030BB" w:rsidRPr="00A030BB" w:rsidRDefault="00A030BB" w:rsidP="00830B4E">
      <w:pPr>
        <w:pStyle w:val="PargrafodaLista"/>
        <w:tabs>
          <w:tab w:val="left" w:pos="3384"/>
          <w:tab w:val="left" w:pos="490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A030BB">
        <w:rPr>
          <w:b/>
        </w:rPr>
        <w:t>Atributo</w:t>
      </w:r>
      <w:r w:rsidRPr="00A030BB">
        <w:rPr>
          <w:b/>
        </w:rPr>
        <w:tab/>
        <w:t>Tipo</w:t>
      </w:r>
      <w:r w:rsidRPr="00A030BB">
        <w:rPr>
          <w:b/>
        </w:rPr>
        <w:tab/>
        <w:t>Descrição</w:t>
      </w:r>
    </w:p>
    <w:p w:rsidR="00A030BB" w:rsidRPr="009D50D1" w:rsidRDefault="00A030BB" w:rsidP="00830B4E">
      <w:pPr>
        <w:pStyle w:val="PargrafodaLista"/>
        <w:tabs>
          <w:tab w:val="left" w:pos="3384"/>
          <w:tab w:val="left" w:pos="490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concessionaireId</w:t>
      </w:r>
      <w:r w:rsidRPr="009D50D1">
        <w:tab/>
        <w:t>Texto</w:t>
      </w:r>
      <w:r w:rsidRPr="009D50D1">
        <w:tab/>
        <w:t>Identificador único da concessionária conforme cadastro da agência</w:t>
      </w:r>
    </w:p>
    <w:p w:rsidR="00A030BB" w:rsidRPr="009D50D1" w:rsidRDefault="00A030BB" w:rsidP="00830B4E">
      <w:pPr>
        <w:pStyle w:val="PargrafodaLista"/>
        <w:tabs>
          <w:tab w:val="left" w:pos="3384"/>
          <w:tab w:val="left" w:pos="4909"/>
        </w:tabs>
        <w:spacing w:line="360" w:lineRule="auto"/>
        <w:ind w:left="1077" w:hanging="357"/>
      </w:pPr>
      <w:r w:rsidRPr="009D50D1">
        <w:t>concessionId</w:t>
      </w:r>
      <w:r w:rsidRPr="009D50D1">
        <w:tab/>
        <w:t>Texto</w:t>
      </w:r>
      <w:r w:rsidRPr="009D50D1">
        <w:tab/>
        <w:t xml:space="preserve">Identificador único do lote de concessão conforme cadastro da agência </w:t>
      </w:r>
    </w:p>
    <w:p w:rsidR="00A030BB" w:rsidRPr="009D50D1" w:rsidRDefault="00A030BB" w:rsidP="00830B4E">
      <w:pPr>
        <w:pStyle w:val="PargrafodaLista"/>
        <w:tabs>
          <w:tab w:val="left" w:pos="3384"/>
          <w:tab w:val="left" w:pos="490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tollPlazaId</w:t>
      </w:r>
      <w:r w:rsidRPr="009D50D1">
        <w:tab/>
        <w:t>Texto</w:t>
      </w:r>
      <w:r w:rsidRPr="009D50D1">
        <w:tab/>
        <w:t>Identificador da praça de pedágio conforme cadastro da agência</w:t>
      </w:r>
    </w:p>
    <w:p w:rsidR="00A030BB" w:rsidRPr="009D50D1" w:rsidRDefault="00A030BB" w:rsidP="00830B4E">
      <w:pPr>
        <w:pStyle w:val="PargrafodaLista"/>
        <w:tabs>
          <w:tab w:val="left" w:pos="3384"/>
          <w:tab w:val="left" w:pos="4909"/>
        </w:tabs>
        <w:spacing w:line="360" w:lineRule="auto"/>
        <w:ind w:left="1077" w:hanging="357"/>
      </w:pPr>
      <w:r w:rsidRPr="009D50D1">
        <w:t>laneId</w:t>
      </w:r>
      <w:r w:rsidRPr="009D50D1">
        <w:tab/>
        <w:t>Texto</w:t>
      </w:r>
      <w:r w:rsidRPr="009D50D1">
        <w:tab/>
        <w:t>Identificador da via/linha conforme cadastro da Concessionária</w:t>
      </w:r>
    </w:p>
    <w:p w:rsidR="00A030BB" w:rsidRPr="009D50D1" w:rsidRDefault="00A030BB" w:rsidP="00830B4E">
      <w:pPr>
        <w:pStyle w:val="PargrafodaLista"/>
        <w:tabs>
          <w:tab w:val="left" w:pos="3384"/>
          <w:tab w:val="left" w:pos="490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directionId</w:t>
      </w:r>
      <w:r w:rsidRPr="009D50D1">
        <w:tab/>
        <w:t>Texto</w:t>
      </w:r>
      <w:r w:rsidRPr="009D50D1">
        <w:tab/>
        <w:t>Sentido da via/linha conforme cadastro da Concessionária</w:t>
      </w:r>
    </w:p>
    <w:p w:rsidR="00A030BB" w:rsidRPr="009D50D1" w:rsidRDefault="00A030BB" w:rsidP="00830B4E">
      <w:pPr>
        <w:pStyle w:val="PargrafodaLista"/>
        <w:tabs>
          <w:tab w:val="left" w:pos="3384"/>
          <w:tab w:val="left" w:pos="4909"/>
        </w:tabs>
        <w:spacing w:line="360" w:lineRule="auto"/>
        <w:ind w:left="1077" w:hanging="357"/>
      </w:pPr>
      <w:r w:rsidRPr="009D50D1">
        <w:t>laneSecId</w:t>
      </w:r>
      <w:r w:rsidRPr="009D50D1">
        <w:tab/>
        <w:t>Texto</w:t>
      </w:r>
      <w:r w:rsidRPr="009D50D1">
        <w:tab/>
        <w:t>Identificação secundária da via/linha do SLM, a ser utilizado quando mais de um SLM estiver operando na via/linha (ex: SLMs fixados em alturas diferentes na cabine).</w:t>
      </w:r>
    </w:p>
    <w:p w:rsidR="00A030BB" w:rsidRPr="009D50D1" w:rsidRDefault="00903809" w:rsidP="00830B4E">
      <w:pPr>
        <w:pStyle w:val="PargrafodaLista"/>
        <w:tabs>
          <w:tab w:val="left" w:pos="3384"/>
          <w:tab w:val="left" w:pos="490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t>clIp</w:t>
      </w:r>
      <w:r>
        <w:tab/>
      </w:r>
      <w:r w:rsidR="00A030BB" w:rsidRPr="009D50D1">
        <w:t>Texto</w:t>
      </w:r>
      <w:r w:rsidR="00A030BB" w:rsidRPr="009D50D1">
        <w:tab/>
        <w:t>Endereço IP do Sistema de Mensageria do CL</w:t>
      </w:r>
    </w:p>
    <w:p w:rsidR="00A030BB" w:rsidRPr="009D50D1" w:rsidRDefault="00A030BB" w:rsidP="00830B4E">
      <w:pPr>
        <w:pStyle w:val="PargrafodaLista"/>
        <w:tabs>
          <w:tab w:val="left" w:pos="3384"/>
          <w:tab w:val="left" w:pos="4909"/>
        </w:tabs>
        <w:spacing w:line="360" w:lineRule="auto"/>
        <w:ind w:left="1077" w:hanging="357"/>
      </w:pPr>
      <w:r w:rsidRPr="009D50D1">
        <w:t>clPort</w:t>
      </w:r>
      <w:r w:rsidRPr="009D50D1">
        <w:tab/>
        <w:t>Número</w:t>
      </w:r>
      <w:r w:rsidRPr="009D50D1">
        <w:tab/>
        <w:t>Porta do sistema de mensageria do CL</w:t>
      </w:r>
    </w:p>
    <w:p w:rsidR="00A030BB" w:rsidRPr="009D50D1" w:rsidRDefault="00A030BB" w:rsidP="00830B4E">
      <w:pPr>
        <w:pStyle w:val="PargrafodaLista"/>
        <w:tabs>
          <w:tab w:val="left" w:pos="3384"/>
          <w:tab w:val="left" w:pos="490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clUser</w:t>
      </w:r>
      <w:r w:rsidRPr="009D50D1">
        <w:tab/>
        <w:t>Texto</w:t>
      </w:r>
      <w:r w:rsidRPr="009D50D1">
        <w:tab/>
        <w:t>Credencial (usuário) do Sistema de Mensageria do CL</w:t>
      </w:r>
    </w:p>
    <w:p w:rsidR="00A030BB" w:rsidRPr="009D50D1" w:rsidRDefault="00A030BB" w:rsidP="00830B4E">
      <w:pPr>
        <w:pStyle w:val="PargrafodaLista"/>
        <w:tabs>
          <w:tab w:val="left" w:pos="3384"/>
          <w:tab w:val="left" w:pos="4909"/>
        </w:tabs>
        <w:spacing w:line="360" w:lineRule="auto"/>
        <w:ind w:left="1077" w:hanging="357"/>
      </w:pPr>
      <w:r w:rsidRPr="009D50D1">
        <w:t>clPass</w:t>
      </w:r>
      <w:r w:rsidRPr="009D50D1">
        <w:tab/>
        <w:t>Texto</w:t>
      </w:r>
      <w:r w:rsidRPr="009D50D1">
        <w:tab/>
        <w:t>Credencial (senha) do Sistema de Mensageria do CL</w:t>
      </w:r>
    </w:p>
    <w:p w:rsidR="00A030BB" w:rsidRPr="009D50D1" w:rsidRDefault="00A030BB" w:rsidP="00830B4E">
      <w:pPr>
        <w:pStyle w:val="PargrafodaLista"/>
        <w:tabs>
          <w:tab w:val="left" w:pos="3384"/>
          <w:tab w:val="left" w:pos="490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clQueue</w:t>
      </w:r>
      <w:r w:rsidRPr="009D50D1">
        <w:tab/>
        <w:t>Texto</w:t>
      </w:r>
      <w:r w:rsidRPr="009D50D1">
        <w:tab/>
        <w:t>Nome da fila exclusiva para o equipamento</w:t>
      </w:r>
    </w:p>
    <w:p w:rsidR="00A030BB" w:rsidRPr="009D50D1" w:rsidRDefault="00A030BB" w:rsidP="00830B4E">
      <w:pPr>
        <w:pStyle w:val="PargrafodaLista"/>
        <w:tabs>
          <w:tab w:val="left" w:pos="3384"/>
          <w:tab w:val="left" w:pos="4909"/>
        </w:tabs>
        <w:spacing w:line="360" w:lineRule="auto"/>
        <w:ind w:left="1077" w:hanging="357"/>
      </w:pPr>
      <w:r w:rsidRPr="009D50D1">
        <w:t>cgIp</w:t>
      </w:r>
      <w:r w:rsidRPr="009D50D1">
        <w:tab/>
        <w:t>Texto</w:t>
      </w:r>
      <w:r w:rsidRPr="009D50D1">
        <w:tab/>
        <w:t>Endereço IP do Sistema de Mensageria do CG</w:t>
      </w:r>
    </w:p>
    <w:p w:rsidR="00A030BB" w:rsidRPr="009D50D1" w:rsidRDefault="00A030BB" w:rsidP="00830B4E">
      <w:pPr>
        <w:pStyle w:val="PargrafodaLista"/>
        <w:tabs>
          <w:tab w:val="left" w:pos="3384"/>
          <w:tab w:val="left" w:pos="490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cgPort</w:t>
      </w:r>
      <w:r w:rsidRPr="009D50D1">
        <w:tab/>
        <w:t>Número</w:t>
      </w:r>
      <w:r w:rsidRPr="009D50D1">
        <w:tab/>
        <w:t>Porta do sistema de mensageria do CG</w:t>
      </w:r>
    </w:p>
    <w:p w:rsidR="00A030BB" w:rsidRPr="009D50D1" w:rsidRDefault="00A030BB" w:rsidP="00830B4E">
      <w:pPr>
        <w:pStyle w:val="PargrafodaLista"/>
        <w:tabs>
          <w:tab w:val="left" w:pos="3384"/>
          <w:tab w:val="left" w:pos="4909"/>
        </w:tabs>
        <w:spacing w:line="360" w:lineRule="auto"/>
        <w:ind w:left="1077" w:hanging="357"/>
      </w:pPr>
      <w:r w:rsidRPr="009D50D1">
        <w:t>cgUser</w:t>
      </w:r>
      <w:r w:rsidRPr="009D50D1">
        <w:tab/>
        <w:t>Texto</w:t>
      </w:r>
      <w:r w:rsidRPr="009D50D1">
        <w:tab/>
        <w:t>Credencial (usuário) do Sistema de Mensageria do CG</w:t>
      </w:r>
    </w:p>
    <w:p w:rsidR="00A030BB" w:rsidRPr="009D50D1" w:rsidRDefault="00A030BB" w:rsidP="00830B4E">
      <w:pPr>
        <w:pStyle w:val="PargrafodaLista"/>
        <w:tabs>
          <w:tab w:val="left" w:pos="3384"/>
          <w:tab w:val="left" w:pos="490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cgPass</w:t>
      </w:r>
      <w:r w:rsidRPr="009D50D1">
        <w:tab/>
        <w:t>Texto</w:t>
      </w:r>
      <w:r w:rsidRPr="009D50D1">
        <w:tab/>
        <w:t>Credencial (senha) do Sistema de Mensageria do CG</w:t>
      </w:r>
    </w:p>
    <w:p w:rsidR="00A030BB" w:rsidRPr="009D50D1" w:rsidRDefault="00A030BB" w:rsidP="00830B4E">
      <w:pPr>
        <w:pStyle w:val="PargrafodaLista"/>
        <w:tabs>
          <w:tab w:val="left" w:pos="3384"/>
          <w:tab w:val="left" w:pos="4909"/>
        </w:tabs>
        <w:spacing w:line="360" w:lineRule="auto"/>
        <w:ind w:left="1077" w:hanging="357"/>
      </w:pPr>
      <w:r w:rsidRPr="009D50D1">
        <w:t>cgQueue</w:t>
      </w:r>
      <w:r w:rsidRPr="009D50D1">
        <w:tab/>
        <w:t>Texto</w:t>
      </w:r>
      <w:r w:rsidRPr="009D50D1">
        <w:tab/>
        <w:t>Nome da fila exclusiva para o equipamento</w:t>
      </w:r>
    </w:p>
    <w:p w:rsidR="00A030BB" w:rsidRPr="009D50D1" w:rsidRDefault="00A030BB" w:rsidP="00830B4E">
      <w:pPr>
        <w:pStyle w:val="PargrafodaLista"/>
        <w:tabs>
          <w:tab w:val="left" w:pos="3384"/>
          <w:tab w:val="left" w:pos="490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laneStatus</w:t>
      </w:r>
      <w:r w:rsidRPr="009D50D1">
        <w:tab/>
        <w:t>Texto</w:t>
      </w:r>
      <w:r w:rsidRPr="009D50D1">
        <w:tab/>
        <w:t>Status da via (aberta/fechada):</w:t>
      </w:r>
      <w:r>
        <w:t xml:space="preserve"> - </w:t>
      </w:r>
      <w:r w:rsidRPr="009D50D1">
        <w:t>“O” – Opened</w:t>
      </w:r>
      <w:r>
        <w:t xml:space="preserve"> - </w:t>
      </w:r>
      <w:r w:rsidRPr="009D50D1">
        <w:t xml:space="preserve">“C” – Closed </w:t>
      </w:r>
    </w:p>
    <w:p w:rsidR="00A030BB" w:rsidRPr="009D50D1" w:rsidRDefault="00A030BB" w:rsidP="00830B4E">
      <w:pPr>
        <w:tabs>
          <w:tab w:val="left" w:pos="3384"/>
          <w:tab w:val="left" w:pos="4909"/>
        </w:tabs>
        <w:spacing w:line="360" w:lineRule="auto"/>
        <w:ind w:left="1077" w:hanging="357"/>
      </w:pPr>
      <w:r w:rsidRPr="009D50D1">
        <w:t>initialDisplayMsg</w:t>
      </w:r>
      <w:r w:rsidRPr="009D50D1">
        <w:tab/>
        <w:t>Texto</w:t>
      </w:r>
      <w:r w:rsidRPr="009D50D1">
        <w:tab/>
        <w:t>Mensagem inicial a ser exibida no display do equipamento e enquanto não houver transações.</w:t>
      </w:r>
    </w:p>
    <w:p w:rsidR="00A030BB" w:rsidRPr="009D50D1" w:rsidRDefault="00A030BB" w:rsidP="00830B4E">
      <w:pPr>
        <w:tabs>
          <w:tab w:val="left" w:pos="3384"/>
          <w:tab w:val="left" w:pos="4909"/>
        </w:tabs>
        <w:spacing w:line="360" w:lineRule="auto"/>
        <w:ind w:left="1077" w:hanging="357"/>
        <w:cnfStyle w:val="000000100000" w:firstRow="0" w:lastRow="0" w:firstColumn="0" w:lastColumn="0" w:oddVBand="0" w:evenVBand="0" w:oddHBand="1" w:evenHBand="0" w:firstRowFirstColumn="0" w:firstRowLastColumn="0" w:lastRowFirstColumn="0" w:lastRowLastColumn="0"/>
        <w:rPr>
          <w:i/>
        </w:rPr>
      </w:pPr>
      <w:r w:rsidRPr="009D50D1">
        <w:t>networkMode</w:t>
      </w:r>
      <w:r w:rsidRPr="009D50D1">
        <w:tab/>
        <w:t>Número</w:t>
      </w:r>
      <w:r w:rsidRPr="009D50D1">
        <w:tab/>
        <w:t>1 para DHCP, 2 para endereçamento manual/estático</w:t>
      </w:r>
      <w:r>
        <w:t xml:space="preserve">  </w:t>
      </w:r>
      <w:r w:rsidRPr="009D50D1">
        <w:rPr>
          <w:i/>
        </w:rPr>
        <w:t>Usado em conjunto com as demais propriedades network*</w:t>
      </w:r>
    </w:p>
    <w:p w:rsidR="00A030BB" w:rsidRPr="009D50D1" w:rsidRDefault="00A030BB" w:rsidP="00830B4E">
      <w:pPr>
        <w:pStyle w:val="PargrafodaLista"/>
        <w:tabs>
          <w:tab w:val="left" w:pos="3384"/>
          <w:tab w:val="left" w:pos="4909"/>
        </w:tabs>
        <w:spacing w:line="360" w:lineRule="auto"/>
        <w:ind w:left="1077" w:hanging="357"/>
        <w:rPr>
          <w:i/>
        </w:rPr>
      </w:pPr>
      <w:r w:rsidRPr="009D50D1">
        <w:t>networkIp</w:t>
      </w:r>
      <w:r w:rsidRPr="009D50D1">
        <w:tab/>
        <w:t>Texto</w:t>
      </w:r>
      <w:r w:rsidRPr="009D50D1">
        <w:tab/>
        <w:t>Configuração de IP do equipamento</w:t>
      </w:r>
      <w:r>
        <w:t xml:space="preserve">  </w:t>
      </w:r>
      <w:r w:rsidRPr="009D50D1">
        <w:rPr>
          <w:i/>
        </w:rPr>
        <w:t>Usado em conjunto com as demais propriedades network*</w:t>
      </w:r>
    </w:p>
    <w:p w:rsidR="00A030BB" w:rsidRPr="009D50D1" w:rsidRDefault="00A030BB" w:rsidP="00830B4E">
      <w:pPr>
        <w:pStyle w:val="PargrafodaLista"/>
        <w:tabs>
          <w:tab w:val="left" w:pos="3384"/>
          <w:tab w:val="left" w:pos="490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networkMask</w:t>
      </w:r>
      <w:r w:rsidRPr="009D50D1">
        <w:tab/>
        <w:t>Texto</w:t>
      </w:r>
      <w:r w:rsidRPr="009D50D1">
        <w:tab/>
        <w:t>Configuração de máscara de rede do equipamento</w:t>
      </w:r>
      <w:r>
        <w:t xml:space="preserve">  </w:t>
      </w:r>
      <w:r w:rsidRPr="009D50D1">
        <w:rPr>
          <w:i/>
        </w:rPr>
        <w:t>Usado em conjunto com as demais propriedades network*</w:t>
      </w:r>
    </w:p>
    <w:p w:rsidR="00A030BB" w:rsidRPr="009D50D1" w:rsidRDefault="00A030BB" w:rsidP="00830B4E">
      <w:pPr>
        <w:pStyle w:val="PargrafodaLista"/>
        <w:tabs>
          <w:tab w:val="left" w:pos="3384"/>
          <w:tab w:val="left" w:pos="4909"/>
        </w:tabs>
        <w:spacing w:line="360" w:lineRule="auto"/>
        <w:ind w:left="1077" w:hanging="357"/>
      </w:pPr>
      <w:r w:rsidRPr="009D50D1">
        <w:t>networkGw</w:t>
      </w:r>
      <w:r w:rsidRPr="009D50D1">
        <w:tab/>
        <w:t>Texto</w:t>
      </w:r>
      <w:r w:rsidRPr="009D50D1">
        <w:tab/>
        <w:t>Configuração do endereço de gw do equipamento</w:t>
      </w:r>
      <w:r>
        <w:t xml:space="preserve">  </w:t>
      </w:r>
      <w:r w:rsidRPr="009D50D1">
        <w:rPr>
          <w:i/>
        </w:rPr>
        <w:t>Usado em conjunto com as demais propriedades network*</w:t>
      </w:r>
    </w:p>
    <w:p w:rsidR="00A030BB" w:rsidRPr="009D50D1" w:rsidRDefault="00A030BB" w:rsidP="00830B4E">
      <w:pPr>
        <w:pStyle w:val="PargrafodaLista"/>
        <w:tabs>
          <w:tab w:val="left" w:pos="3384"/>
          <w:tab w:val="left" w:pos="490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networkDns</w:t>
      </w:r>
      <w:r w:rsidRPr="009D50D1">
        <w:tab/>
        <w:t>Texto</w:t>
      </w:r>
      <w:r w:rsidRPr="009D50D1">
        <w:tab/>
        <w:t>Configuração do endereço do dns do equipamento</w:t>
      </w:r>
      <w:r>
        <w:t xml:space="preserve">  </w:t>
      </w:r>
      <w:r w:rsidRPr="009D50D1">
        <w:rPr>
          <w:i/>
        </w:rPr>
        <w:t>Usado em conjunto com as demais propriedades network*</w:t>
      </w:r>
    </w:p>
    <w:p w:rsidR="00A030BB" w:rsidRPr="009D50D1" w:rsidRDefault="00A030BB" w:rsidP="00830B4E">
      <w:pPr>
        <w:pStyle w:val="PargrafodaLista"/>
        <w:tabs>
          <w:tab w:val="left" w:pos="3384"/>
          <w:tab w:val="left" w:pos="4909"/>
        </w:tabs>
        <w:spacing w:line="360" w:lineRule="auto"/>
        <w:ind w:left="1077" w:hanging="357"/>
      </w:pPr>
      <w:r w:rsidRPr="009D50D1">
        <w:t>syncPoolingInterval</w:t>
      </w:r>
      <w:r w:rsidRPr="009D50D1">
        <w:tab/>
        <w:t>Número</w:t>
      </w:r>
      <w:r w:rsidRPr="009D50D1">
        <w:tab/>
        <w:t>Tempo, em minutos, do intervalo de sincronismo com o CL</w:t>
      </w:r>
    </w:p>
    <w:p w:rsidR="00A030BB" w:rsidRPr="009D50D1" w:rsidRDefault="00A030BB" w:rsidP="00830B4E">
      <w:pPr>
        <w:pStyle w:val="PargrafodaLista"/>
        <w:tabs>
          <w:tab w:val="left" w:pos="3384"/>
          <w:tab w:val="left" w:pos="490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additionalConfig</w:t>
      </w:r>
      <w:r w:rsidRPr="009D50D1">
        <w:tab/>
        <w:t>JSON Object</w:t>
      </w:r>
      <w:r w:rsidRPr="009D50D1">
        <w:tab/>
        <w:t>Configuração adicional para o equipamento (uso livre e opcional)</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Pr="009D50D1" w:rsidRDefault="006F7F41" w:rsidP="00FB3830">
      <w:pPr>
        <w:spacing w:line="360" w:lineRule="auto"/>
        <w:jc w:val="both"/>
        <w:rPr>
          <w:u w:val="single"/>
        </w:rPr>
      </w:pPr>
      <w:r w:rsidRPr="009D50D1">
        <w:rPr>
          <w:u w:val="single"/>
        </w:rPr>
        <w:t>Evento do tipo “82” – Solicitação de atualização de software do Equipamento</w:t>
      </w:r>
    </w:p>
    <w:p w:rsidR="006F7F41" w:rsidRPr="009D50D1" w:rsidRDefault="006F7F41" w:rsidP="00FB3830">
      <w:pPr>
        <w:spacing w:line="360" w:lineRule="auto"/>
        <w:ind w:left="360"/>
        <w:jc w:val="both"/>
      </w:pPr>
      <w:r w:rsidRPr="009D50D1">
        <w:t>Regra de Processamento</w:t>
      </w:r>
    </w:p>
    <w:p w:rsidR="006F7F41" w:rsidRPr="009D50D1" w:rsidRDefault="006F7F41" w:rsidP="006F7F41">
      <w:pPr>
        <w:pStyle w:val="PargrafodaLista"/>
        <w:widowControl/>
        <w:numPr>
          <w:ilvl w:val="0"/>
          <w:numId w:val="41"/>
        </w:numPr>
        <w:autoSpaceDE/>
        <w:autoSpaceDN/>
        <w:spacing w:after="160" w:line="360" w:lineRule="auto"/>
        <w:contextualSpacing/>
        <w:jc w:val="both"/>
      </w:pPr>
      <w:r w:rsidRPr="009D50D1">
        <w:t>Fabricante do equipamento deverá fornecer atualizações em um único arquivo compactado em formato “zip”;</w:t>
      </w:r>
    </w:p>
    <w:p w:rsidR="006F7F41" w:rsidRPr="009D50D1" w:rsidRDefault="006F7F41" w:rsidP="006F7F41">
      <w:pPr>
        <w:pStyle w:val="PargrafodaLista"/>
        <w:widowControl/>
        <w:numPr>
          <w:ilvl w:val="0"/>
          <w:numId w:val="41"/>
        </w:numPr>
        <w:autoSpaceDE/>
        <w:autoSpaceDN/>
        <w:spacing w:after="160" w:line="360" w:lineRule="auto"/>
        <w:contextualSpacing/>
        <w:jc w:val="both"/>
      </w:pPr>
      <w:r w:rsidRPr="009D50D1">
        <w:t>Esse arquivo conterá as respectivas atualizações bem como instruções específicas para uso pelo equipamento;</w:t>
      </w:r>
    </w:p>
    <w:p w:rsidR="006F7F41" w:rsidRPr="009D50D1" w:rsidRDefault="006F7F41" w:rsidP="006F7F41">
      <w:pPr>
        <w:pStyle w:val="PargrafodaLista"/>
        <w:widowControl/>
        <w:numPr>
          <w:ilvl w:val="0"/>
          <w:numId w:val="41"/>
        </w:numPr>
        <w:autoSpaceDE/>
        <w:autoSpaceDN/>
        <w:spacing w:after="160" w:line="360" w:lineRule="auto"/>
        <w:contextualSpacing/>
        <w:jc w:val="both"/>
      </w:pPr>
      <w:r w:rsidRPr="009D50D1">
        <w:t>O Concentrador Local deverá disponibilizar a URL para download da atualização pelo equipamento.</w:t>
      </w:r>
    </w:p>
    <w:p w:rsidR="006F7F41" w:rsidRDefault="006F7F41" w:rsidP="00FB3830">
      <w:pPr>
        <w:spacing w:line="360" w:lineRule="auto"/>
        <w:ind w:left="360"/>
        <w:jc w:val="both"/>
      </w:pPr>
      <w:r w:rsidRPr="009D50D1">
        <w:t>Estrutura de Mensagem – objeto “payload”</w:t>
      </w:r>
    </w:p>
    <w:p w:rsidR="00A030BB" w:rsidRPr="009D50D1" w:rsidRDefault="00A030BB" w:rsidP="00FB3830">
      <w:pPr>
        <w:spacing w:line="360" w:lineRule="auto"/>
        <w:ind w:left="360"/>
        <w:jc w:val="both"/>
      </w:pPr>
    </w:p>
    <w:p w:rsidR="00A030BB" w:rsidRPr="00A030BB" w:rsidRDefault="00A030BB" w:rsidP="00073284">
      <w:pPr>
        <w:pStyle w:val="PargrafodaLista"/>
        <w:tabs>
          <w:tab w:val="left" w:pos="3161"/>
          <w:tab w:val="left" w:pos="4686"/>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A030BB">
        <w:rPr>
          <w:b/>
        </w:rPr>
        <w:t>Atributo</w:t>
      </w:r>
      <w:r w:rsidRPr="00A030BB">
        <w:rPr>
          <w:b/>
        </w:rPr>
        <w:tab/>
        <w:t>Tipo</w:t>
      </w:r>
      <w:r w:rsidRPr="00A030BB">
        <w:rPr>
          <w:b/>
        </w:rPr>
        <w:tab/>
        <w:t>Descrição</w:t>
      </w:r>
    </w:p>
    <w:p w:rsidR="00A030BB" w:rsidRPr="009D50D1" w:rsidRDefault="00A030BB" w:rsidP="00073284">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packUpdateId</w:t>
      </w:r>
      <w:r w:rsidRPr="009D50D1">
        <w:tab/>
        <w:t>Número</w:t>
      </w:r>
      <w:r w:rsidRPr="009D50D1">
        <w:tab/>
        <w:t>Identificador sequencial do pacote de atualização – gerado pelo CL e armazenado pelo equipamento SLM</w:t>
      </w:r>
    </w:p>
    <w:p w:rsidR="00A030BB" w:rsidRPr="009D50D1" w:rsidRDefault="00A030BB" w:rsidP="00073284">
      <w:pPr>
        <w:pStyle w:val="PargrafodaLista"/>
        <w:tabs>
          <w:tab w:val="left" w:pos="3161"/>
          <w:tab w:val="left" w:pos="4686"/>
        </w:tabs>
        <w:spacing w:line="360" w:lineRule="auto"/>
        <w:ind w:left="1077" w:hanging="357"/>
      </w:pPr>
      <w:r w:rsidRPr="009D50D1">
        <w:t>packUpdateName</w:t>
      </w:r>
      <w:r w:rsidRPr="009D50D1">
        <w:tab/>
        <w:t>Texto</w:t>
      </w:r>
      <w:r w:rsidRPr="009D50D1">
        <w:tab/>
        <w:t>Nome do pacote de atualização fornecida pelo fabricante do equipamento</w:t>
      </w:r>
    </w:p>
    <w:p w:rsidR="00A030BB" w:rsidRPr="009D50D1" w:rsidRDefault="00A030BB" w:rsidP="00073284">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packUpdateUrl</w:t>
      </w:r>
      <w:r w:rsidRPr="009D50D1">
        <w:tab/>
        <w:t>Texto</w:t>
      </w:r>
      <w:r w:rsidRPr="009D50D1">
        <w:tab/>
        <w:t>URL, apontando para o Concentrador Local, para download do pacote de atualização no formato ZIP</w:t>
      </w:r>
    </w:p>
    <w:p w:rsidR="00A030BB" w:rsidRPr="009D50D1" w:rsidRDefault="00A030BB" w:rsidP="00073284">
      <w:pPr>
        <w:pStyle w:val="PargrafodaLista"/>
        <w:tabs>
          <w:tab w:val="left" w:pos="3161"/>
          <w:tab w:val="left" w:pos="4686"/>
        </w:tabs>
        <w:spacing w:line="360" w:lineRule="auto"/>
        <w:ind w:left="1077" w:hanging="357"/>
      </w:pPr>
      <w:r w:rsidRPr="009D50D1">
        <w:t>hashCheck</w:t>
      </w:r>
      <w:r w:rsidRPr="009D50D1">
        <w:tab/>
        <w:t>Binário</w:t>
      </w:r>
      <w:r w:rsidRPr="009D50D1">
        <w:tab/>
        <w:t>SHA-256 do pacote de atualização, para conferência pelo equipamento antes da extração</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Pr="009D50D1" w:rsidRDefault="006F7F41" w:rsidP="00FB3830">
      <w:pPr>
        <w:spacing w:line="360" w:lineRule="auto"/>
        <w:jc w:val="both"/>
        <w:rPr>
          <w:u w:val="single"/>
        </w:rPr>
      </w:pPr>
      <w:r w:rsidRPr="009D50D1">
        <w:rPr>
          <w:u w:val="single"/>
        </w:rPr>
        <w:t>Evento do tipo “110” – Solicitação de estorno de Passagem</w:t>
      </w:r>
    </w:p>
    <w:p w:rsidR="006F7F41" w:rsidRPr="009D50D1" w:rsidRDefault="006F7F41" w:rsidP="00FB3830">
      <w:pPr>
        <w:spacing w:line="360" w:lineRule="auto"/>
        <w:ind w:left="360"/>
        <w:jc w:val="both"/>
      </w:pPr>
      <w:r w:rsidRPr="009D50D1">
        <w:t>Regra de Processamento</w:t>
      </w:r>
    </w:p>
    <w:p w:rsidR="006F7F41" w:rsidRPr="009D50D1" w:rsidRDefault="006F7F41" w:rsidP="006F7F41">
      <w:pPr>
        <w:pStyle w:val="PargrafodaLista"/>
        <w:widowControl/>
        <w:numPr>
          <w:ilvl w:val="0"/>
          <w:numId w:val="39"/>
        </w:numPr>
        <w:autoSpaceDE/>
        <w:autoSpaceDN/>
        <w:spacing w:after="160" w:line="360" w:lineRule="auto"/>
        <w:contextualSpacing/>
        <w:jc w:val="both"/>
      </w:pPr>
      <w:r w:rsidRPr="009D50D1">
        <w:t>Solicitação deverá ser registrada no respectivo Concentrador Local / Praça de origem da passagem;</w:t>
      </w:r>
    </w:p>
    <w:p w:rsidR="006F7F41" w:rsidRPr="009D50D1" w:rsidRDefault="006F7F41" w:rsidP="006F7F41">
      <w:pPr>
        <w:pStyle w:val="PargrafodaLista"/>
        <w:widowControl/>
        <w:numPr>
          <w:ilvl w:val="0"/>
          <w:numId w:val="39"/>
        </w:numPr>
        <w:autoSpaceDE/>
        <w:autoSpaceDN/>
        <w:spacing w:after="160" w:line="360" w:lineRule="auto"/>
        <w:contextualSpacing/>
        <w:jc w:val="both"/>
      </w:pPr>
      <w:r w:rsidRPr="009D50D1">
        <w:t>Evento deverá ser reencaminhado para o Concentrador Geral, para respectivo registro;</w:t>
      </w:r>
    </w:p>
    <w:p w:rsidR="006F7F41" w:rsidRPr="009D50D1" w:rsidRDefault="006F7F41" w:rsidP="006F7F41">
      <w:pPr>
        <w:pStyle w:val="PargrafodaLista"/>
        <w:widowControl/>
        <w:numPr>
          <w:ilvl w:val="0"/>
          <w:numId w:val="39"/>
        </w:numPr>
        <w:autoSpaceDE/>
        <w:autoSpaceDN/>
        <w:spacing w:after="160" w:line="360" w:lineRule="auto"/>
        <w:contextualSpacing/>
        <w:jc w:val="both"/>
      </w:pPr>
      <w:r w:rsidRPr="009D50D1">
        <w:t>Concentrador Geral deverá reencaminhar evento para a respectiva Gestora de Crédito;</w:t>
      </w:r>
    </w:p>
    <w:p w:rsidR="006F7F41" w:rsidRPr="009D50D1" w:rsidRDefault="006F7F41" w:rsidP="006F7F41">
      <w:pPr>
        <w:pStyle w:val="PargrafodaLista"/>
        <w:widowControl/>
        <w:numPr>
          <w:ilvl w:val="0"/>
          <w:numId w:val="39"/>
        </w:numPr>
        <w:autoSpaceDE/>
        <w:autoSpaceDN/>
        <w:spacing w:after="160" w:line="360" w:lineRule="auto"/>
        <w:contextualSpacing/>
        <w:jc w:val="both"/>
      </w:pPr>
      <w:r w:rsidRPr="009D50D1">
        <w:t>Gestora de Crédito deverá analisar e processar evento, retornando respectivo resultado de processamento ao Concentrador Geral, através do evento tipo “140”;</w:t>
      </w:r>
    </w:p>
    <w:p w:rsidR="006F7F41" w:rsidRPr="009D50D1" w:rsidRDefault="006F7F41" w:rsidP="006F7F41">
      <w:pPr>
        <w:pStyle w:val="PargrafodaLista"/>
        <w:widowControl/>
        <w:numPr>
          <w:ilvl w:val="0"/>
          <w:numId w:val="39"/>
        </w:numPr>
        <w:autoSpaceDE/>
        <w:autoSpaceDN/>
        <w:spacing w:after="160" w:line="360" w:lineRule="auto"/>
        <w:contextualSpacing/>
        <w:jc w:val="both"/>
      </w:pPr>
      <w:r w:rsidRPr="009D50D1">
        <w:t>Concentrador Geral deverá atualizar o status do estorno em seu banco de dados e reencaminhar ao Concentrador Local;</w:t>
      </w:r>
    </w:p>
    <w:p w:rsidR="006F7F41" w:rsidRPr="009D50D1" w:rsidRDefault="006F7F41" w:rsidP="006F7F41">
      <w:pPr>
        <w:pStyle w:val="PargrafodaLista"/>
        <w:widowControl/>
        <w:numPr>
          <w:ilvl w:val="0"/>
          <w:numId w:val="39"/>
        </w:numPr>
        <w:autoSpaceDE/>
        <w:autoSpaceDN/>
        <w:spacing w:after="160" w:line="360" w:lineRule="auto"/>
        <w:contextualSpacing/>
        <w:jc w:val="both"/>
      </w:pPr>
      <w:r w:rsidRPr="009D50D1">
        <w:t>Concentrador Local deverá atualizar o status do estorno em seu banco de dados.</w:t>
      </w:r>
    </w:p>
    <w:p w:rsidR="006F7F41" w:rsidRDefault="006F7F41" w:rsidP="00FB3830">
      <w:pPr>
        <w:spacing w:line="360" w:lineRule="auto"/>
        <w:ind w:left="360"/>
        <w:jc w:val="both"/>
      </w:pPr>
      <w:r w:rsidRPr="009D50D1">
        <w:t>Estrutura de Mensagem – objeto “payload”</w:t>
      </w:r>
    </w:p>
    <w:p w:rsidR="00A030BB" w:rsidRPr="009D50D1" w:rsidRDefault="00A030BB" w:rsidP="00FB3830">
      <w:pPr>
        <w:spacing w:line="360" w:lineRule="auto"/>
        <w:ind w:left="360"/>
        <w:jc w:val="both"/>
      </w:pPr>
    </w:p>
    <w:p w:rsidR="00A030BB" w:rsidRPr="00A030BB" w:rsidRDefault="00A030BB" w:rsidP="00073284">
      <w:pPr>
        <w:pStyle w:val="PargrafodaLista"/>
        <w:tabs>
          <w:tab w:val="left" w:pos="2920"/>
          <w:tab w:val="left" w:pos="447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A030BB">
        <w:rPr>
          <w:b/>
        </w:rPr>
        <w:t>Atributo</w:t>
      </w:r>
      <w:r w:rsidRPr="00A030BB">
        <w:rPr>
          <w:b/>
        </w:rPr>
        <w:tab/>
        <w:t>Tipo</w:t>
      </w:r>
      <w:r w:rsidRPr="00A030BB">
        <w:rPr>
          <w:b/>
        </w:rPr>
        <w:tab/>
        <w:t>Descrição</w:t>
      </w:r>
    </w:p>
    <w:p w:rsidR="00A030BB" w:rsidRPr="009D50D1" w:rsidRDefault="00A030BB" w:rsidP="00073284">
      <w:pPr>
        <w:pStyle w:val="PargrafodaLista"/>
        <w:tabs>
          <w:tab w:val="left" w:pos="2920"/>
          <w:tab w:val="left" w:pos="447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local</w:t>
      </w:r>
      <w:r w:rsidRPr="009D50D1">
        <w:tab/>
        <w:t>JSON Object</w:t>
      </w:r>
      <w:r w:rsidRPr="009D50D1">
        <w:tab/>
        <w:t>Grupo de dados que identificam o local do evento</w:t>
      </w:r>
    </w:p>
    <w:p w:rsidR="00A030BB" w:rsidRPr="009D50D1" w:rsidRDefault="00A030BB" w:rsidP="00073284">
      <w:pPr>
        <w:pStyle w:val="PargrafodaLista"/>
        <w:tabs>
          <w:tab w:val="left" w:pos="2920"/>
          <w:tab w:val="left" w:pos="4479"/>
        </w:tabs>
        <w:spacing w:line="360" w:lineRule="auto"/>
        <w:ind w:left="1077" w:hanging="357"/>
      </w:pPr>
      <w:r w:rsidRPr="009D50D1">
        <w:t>eventDetails</w:t>
      </w:r>
      <w:r w:rsidRPr="009D50D1">
        <w:tab/>
        <w:t>JSON Object</w:t>
      </w:r>
      <w:r w:rsidRPr="009D50D1">
        <w:tab/>
        <w:t>Grupo de dados com informações do evento para estorno</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Default="006F7F41" w:rsidP="00FB3830">
      <w:pPr>
        <w:pStyle w:val="PargrafodaLista"/>
        <w:spacing w:line="360" w:lineRule="auto"/>
        <w:jc w:val="both"/>
        <w:rPr>
          <w:u w:val="single"/>
        </w:rPr>
      </w:pPr>
      <w:r w:rsidRPr="009D50D1">
        <w:rPr>
          <w:u w:val="single"/>
        </w:rPr>
        <w:t>Objeto “local” – JSON Object</w:t>
      </w:r>
    </w:p>
    <w:p w:rsidR="00A030BB" w:rsidRPr="009D50D1" w:rsidRDefault="00A030BB" w:rsidP="00FB3830">
      <w:pPr>
        <w:pStyle w:val="PargrafodaLista"/>
        <w:spacing w:line="360" w:lineRule="auto"/>
        <w:jc w:val="both"/>
        <w:rPr>
          <w:u w:val="single"/>
        </w:rPr>
      </w:pPr>
    </w:p>
    <w:p w:rsidR="00A030BB" w:rsidRPr="00A030BB" w:rsidRDefault="00A030BB" w:rsidP="00073284">
      <w:pPr>
        <w:pStyle w:val="PargrafodaLista"/>
        <w:tabs>
          <w:tab w:val="left" w:pos="3161"/>
          <w:tab w:val="left" w:pos="4686"/>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A030BB">
        <w:rPr>
          <w:b/>
        </w:rPr>
        <w:t>Atributo</w:t>
      </w:r>
      <w:r w:rsidRPr="00A030BB">
        <w:rPr>
          <w:b/>
        </w:rPr>
        <w:tab/>
        <w:t>Tipo</w:t>
      </w:r>
      <w:r w:rsidRPr="00A030BB">
        <w:rPr>
          <w:b/>
        </w:rPr>
        <w:tab/>
        <w:t>Descrição</w:t>
      </w:r>
    </w:p>
    <w:p w:rsidR="00A030BB" w:rsidRPr="009D50D1" w:rsidRDefault="00A030BB" w:rsidP="00073284">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countryId</w:t>
      </w:r>
      <w:r w:rsidRPr="009D50D1">
        <w:tab/>
        <w:t>Texto</w:t>
      </w:r>
      <w:r w:rsidRPr="009D50D1">
        <w:tab/>
        <w:t>Sigla do país – Fixo “BR”</w:t>
      </w:r>
    </w:p>
    <w:p w:rsidR="00A030BB" w:rsidRPr="009D50D1" w:rsidRDefault="00A030BB" w:rsidP="00073284">
      <w:pPr>
        <w:pStyle w:val="PargrafodaLista"/>
        <w:tabs>
          <w:tab w:val="left" w:pos="3161"/>
          <w:tab w:val="left" w:pos="4686"/>
        </w:tabs>
        <w:spacing w:line="360" w:lineRule="auto"/>
        <w:ind w:left="1077" w:hanging="357"/>
      </w:pPr>
      <w:r w:rsidRPr="009D50D1">
        <w:t>stateId</w:t>
      </w:r>
      <w:r w:rsidRPr="009D50D1">
        <w:tab/>
        <w:t>Texto</w:t>
      </w:r>
      <w:r w:rsidRPr="009D50D1">
        <w:tab/>
        <w:t>Sigla do estado</w:t>
      </w:r>
    </w:p>
    <w:p w:rsidR="00A030BB" w:rsidRPr="009D50D1" w:rsidRDefault="00A030BB" w:rsidP="00073284">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agencyId</w:t>
      </w:r>
      <w:r w:rsidRPr="009D50D1">
        <w:tab/>
        <w:t>Texto</w:t>
      </w:r>
      <w:r w:rsidRPr="009D50D1">
        <w:tab/>
        <w:t>Agência – Fixo “ARTESP”</w:t>
      </w:r>
    </w:p>
    <w:p w:rsidR="00A030BB" w:rsidRPr="009D50D1" w:rsidRDefault="00A030BB" w:rsidP="00073284">
      <w:pPr>
        <w:pStyle w:val="PargrafodaLista"/>
        <w:tabs>
          <w:tab w:val="left" w:pos="3161"/>
          <w:tab w:val="left" w:pos="4686"/>
        </w:tabs>
        <w:spacing w:line="360" w:lineRule="auto"/>
        <w:ind w:left="1077" w:hanging="357"/>
      </w:pPr>
      <w:r w:rsidRPr="009D50D1">
        <w:t>concessionaireId</w:t>
      </w:r>
      <w:r w:rsidRPr="009D50D1">
        <w:tab/>
        <w:t>Texto</w:t>
      </w:r>
      <w:r w:rsidRPr="009D50D1">
        <w:tab/>
        <w:t>Identificador único da concessionária conforme cadastro da agência</w:t>
      </w:r>
    </w:p>
    <w:p w:rsidR="00A030BB" w:rsidRPr="009D50D1" w:rsidRDefault="00A030BB" w:rsidP="00073284">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concessionId</w:t>
      </w:r>
      <w:r w:rsidRPr="009D50D1">
        <w:tab/>
        <w:t>Texto</w:t>
      </w:r>
      <w:r w:rsidRPr="009D50D1">
        <w:tab/>
        <w:t xml:space="preserve">Identificador único do lote de concessão conforme cadastro da agência </w:t>
      </w:r>
    </w:p>
    <w:p w:rsidR="00A030BB" w:rsidRPr="009D50D1" w:rsidRDefault="00A030BB" w:rsidP="00073284">
      <w:pPr>
        <w:pStyle w:val="PargrafodaLista"/>
        <w:tabs>
          <w:tab w:val="left" w:pos="3161"/>
          <w:tab w:val="left" w:pos="4686"/>
        </w:tabs>
        <w:spacing w:line="360" w:lineRule="auto"/>
        <w:ind w:left="1077" w:hanging="357"/>
      </w:pPr>
      <w:r w:rsidRPr="009D50D1">
        <w:t>tollPlazaId</w:t>
      </w:r>
      <w:r w:rsidRPr="009D50D1">
        <w:tab/>
        <w:t>Texto</w:t>
      </w:r>
      <w:r w:rsidRPr="009D50D1">
        <w:tab/>
        <w:t>Identificador da praça de pedágio conforme cadastro da agência</w:t>
      </w:r>
    </w:p>
    <w:p w:rsidR="00A030BB" w:rsidRPr="009D50D1" w:rsidRDefault="00A030BB" w:rsidP="00073284">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laneId</w:t>
      </w:r>
      <w:r w:rsidRPr="009D50D1">
        <w:tab/>
        <w:t>Texto</w:t>
      </w:r>
      <w:r w:rsidRPr="009D50D1">
        <w:tab/>
        <w:t>Identificador da via/linha conforme cadastro da Concessionária</w:t>
      </w:r>
    </w:p>
    <w:p w:rsidR="006F7F41" w:rsidRDefault="006F7F41" w:rsidP="00FB3830">
      <w:pPr>
        <w:pStyle w:val="PargrafodaLista"/>
        <w:spacing w:line="360" w:lineRule="auto"/>
        <w:jc w:val="both"/>
        <w:rPr>
          <w:u w:val="single"/>
        </w:rPr>
      </w:pPr>
    </w:p>
    <w:p w:rsidR="00EF0124" w:rsidRPr="009D50D1" w:rsidRDefault="00EF0124" w:rsidP="00FB3830">
      <w:pPr>
        <w:pStyle w:val="PargrafodaLista"/>
        <w:spacing w:line="360" w:lineRule="auto"/>
        <w:jc w:val="both"/>
        <w:rPr>
          <w:u w:val="single"/>
        </w:rPr>
      </w:pPr>
    </w:p>
    <w:p w:rsidR="006F7F41" w:rsidRDefault="006F7F41" w:rsidP="00FB3830">
      <w:pPr>
        <w:pStyle w:val="PargrafodaLista"/>
        <w:spacing w:line="360" w:lineRule="auto"/>
        <w:jc w:val="both"/>
        <w:rPr>
          <w:u w:val="single"/>
        </w:rPr>
      </w:pPr>
      <w:r w:rsidRPr="009D50D1">
        <w:rPr>
          <w:u w:val="single"/>
        </w:rPr>
        <w:t>Objeto “eventDetails” – JSON Object</w:t>
      </w:r>
    </w:p>
    <w:p w:rsidR="00A030BB" w:rsidRPr="009D50D1" w:rsidRDefault="00A030BB" w:rsidP="00FB3830">
      <w:pPr>
        <w:pStyle w:val="PargrafodaLista"/>
        <w:spacing w:line="360" w:lineRule="auto"/>
        <w:jc w:val="both"/>
        <w:rPr>
          <w:u w:val="single"/>
        </w:rPr>
      </w:pPr>
    </w:p>
    <w:p w:rsidR="00A030BB" w:rsidRPr="00A030BB" w:rsidRDefault="00A030BB" w:rsidP="00073284">
      <w:pPr>
        <w:pStyle w:val="PargrafodaLista"/>
        <w:tabs>
          <w:tab w:val="left" w:pos="3161"/>
          <w:tab w:val="left" w:pos="4686"/>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A030BB">
        <w:rPr>
          <w:b/>
        </w:rPr>
        <w:t>Atributo</w:t>
      </w:r>
      <w:r w:rsidRPr="00A030BB">
        <w:rPr>
          <w:b/>
        </w:rPr>
        <w:tab/>
        <w:t>Tipo</w:t>
      </w:r>
      <w:r w:rsidRPr="00A030BB">
        <w:rPr>
          <w:b/>
        </w:rPr>
        <w:tab/>
        <w:t>Descrição</w:t>
      </w:r>
    </w:p>
    <w:p w:rsidR="00A030BB" w:rsidRPr="009D50D1" w:rsidRDefault="00A030BB" w:rsidP="00073284">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dateTime</w:t>
      </w:r>
      <w:r w:rsidRPr="009D50D1">
        <w:tab/>
        <w:t>Data/Hora</w:t>
      </w:r>
      <w:r w:rsidRPr="009D50D1">
        <w:tab/>
        <w:t>Data do evento a ser estornado</w:t>
      </w:r>
    </w:p>
    <w:p w:rsidR="00A030BB" w:rsidRPr="009D50D1" w:rsidRDefault="00A030BB" w:rsidP="00073284">
      <w:pPr>
        <w:pStyle w:val="PargrafodaLista"/>
        <w:tabs>
          <w:tab w:val="left" w:pos="3161"/>
          <w:tab w:val="left" w:pos="4686"/>
        </w:tabs>
        <w:spacing w:line="360" w:lineRule="auto"/>
        <w:ind w:left="1077" w:hanging="357"/>
      </w:pPr>
      <w:r w:rsidRPr="009D50D1">
        <w:t>uniqueId</w:t>
      </w:r>
      <w:r w:rsidRPr="009D50D1">
        <w:tab/>
        <w:t>Texto</w:t>
      </w:r>
      <w:r w:rsidRPr="009D50D1">
        <w:tab/>
        <w:t>Identificador único do evento a ser estornado</w:t>
      </w:r>
    </w:p>
    <w:p w:rsidR="00A030BB" w:rsidRPr="009D50D1" w:rsidRDefault="00A030BB" w:rsidP="00073284">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operationType</w:t>
      </w:r>
      <w:r w:rsidRPr="009D50D1">
        <w:tab/>
        <w:t>Número</w:t>
      </w:r>
      <w:r w:rsidRPr="009D50D1">
        <w:tab/>
        <w:t>“1” para SSA, “5” para Isenção de Pedágio</w:t>
      </w:r>
    </w:p>
    <w:p w:rsidR="00A030BB" w:rsidRPr="009D50D1" w:rsidRDefault="00A030BB" w:rsidP="00073284">
      <w:pPr>
        <w:pStyle w:val="PargrafodaLista"/>
        <w:tabs>
          <w:tab w:val="left" w:pos="3161"/>
          <w:tab w:val="left" w:pos="4686"/>
        </w:tabs>
        <w:spacing w:line="360" w:lineRule="auto"/>
        <w:ind w:left="1077" w:hanging="357"/>
      </w:pPr>
      <w:r w:rsidRPr="009D50D1">
        <w:t>midiaUid</w:t>
      </w:r>
      <w:r w:rsidRPr="009D50D1">
        <w:tab/>
        <w:t>Texto</w:t>
      </w:r>
      <w:r w:rsidRPr="009D50D1">
        <w:tab/>
        <w:t>Identificador único de 7 bytes da mídia CIPURSE</w:t>
      </w:r>
    </w:p>
    <w:p w:rsidR="00A030BB" w:rsidRPr="009D50D1" w:rsidRDefault="00A030BB" w:rsidP="00073284">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issuerId</w:t>
      </w:r>
      <w:r w:rsidRPr="009D50D1">
        <w:tab/>
        <w:t>Texto</w:t>
      </w:r>
      <w:r w:rsidRPr="009D50D1">
        <w:tab/>
        <w:t>Identificação do emissor da mídia conforme cadastro ARTESP</w:t>
      </w:r>
    </w:p>
    <w:p w:rsidR="00A030BB" w:rsidRPr="009D50D1" w:rsidRDefault="00A030BB" w:rsidP="00073284">
      <w:pPr>
        <w:pStyle w:val="PargrafodaLista"/>
        <w:tabs>
          <w:tab w:val="left" w:pos="3161"/>
          <w:tab w:val="left" w:pos="4686"/>
        </w:tabs>
        <w:spacing w:line="360" w:lineRule="auto"/>
        <w:ind w:left="1077" w:hanging="357"/>
      </w:pPr>
      <w:r w:rsidRPr="009D50D1">
        <w:t>issuerAccId</w:t>
      </w:r>
      <w:r w:rsidRPr="009D50D1">
        <w:tab/>
        <w:t>Texto</w:t>
      </w:r>
      <w:r w:rsidRPr="009D50D1">
        <w:tab/>
        <w:t>Identificador do portador da mídia / conta no Emissor</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Pr="009D50D1" w:rsidRDefault="006F7F41" w:rsidP="00FB3830">
      <w:pPr>
        <w:spacing w:line="360" w:lineRule="auto"/>
        <w:jc w:val="both"/>
        <w:rPr>
          <w:u w:val="single"/>
        </w:rPr>
      </w:pPr>
      <w:r w:rsidRPr="009D50D1">
        <w:rPr>
          <w:u w:val="single"/>
        </w:rPr>
        <w:t>Evento do tipo “140” – Resposta da solicitação de estorno de Passagem</w:t>
      </w:r>
    </w:p>
    <w:p w:rsidR="006F7F41" w:rsidRDefault="006F7F41" w:rsidP="00FB3830">
      <w:pPr>
        <w:spacing w:line="360" w:lineRule="auto"/>
        <w:ind w:left="360"/>
        <w:jc w:val="both"/>
      </w:pPr>
      <w:r w:rsidRPr="009D50D1">
        <w:t>Estrutura de Mensagem – objeto “payload”</w:t>
      </w:r>
    </w:p>
    <w:p w:rsidR="00A030BB" w:rsidRPr="009D50D1" w:rsidRDefault="00A030BB" w:rsidP="00FB3830">
      <w:pPr>
        <w:spacing w:line="360" w:lineRule="auto"/>
        <w:ind w:left="360"/>
        <w:jc w:val="both"/>
      </w:pPr>
    </w:p>
    <w:p w:rsidR="00A030BB" w:rsidRPr="00A030BB" w:rsidRDefault="00A030BB" w:rsidP="00073284">
      <w:pPr>
        <w:pStyle w:val="PargrafodaLista"/>
        <w:tabs>
          <w:tab w:val="left" w:pos="2920"/>
          <w:tab w:val="left" w:pos="447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A030BB">
        <w:rPr>
          <w:b/>
        </w:rPr>
        <w:t>Atributo</w:t>
      </w:r>
      <w:r w:rsidRPr="00A030BB">
        <w:rPr>
          <w:b/>
        </w:rPr>
        <w:tab/>
        <w:t>Tipo</w:t>
      </w:r>
      <w:r w:rsidRPr="00A030BB">
        <w:rPr>
          <w:b/>
        </w:rPr>
        <w:tab/>
        <w:t>Descrição</w:t>
      </w:r>
    </w:p>
    <w:p w:rsidR="00A030BB" w:rsidRPr="009D50D1" w:rsidRDefault="00A030BB" w:rsidP="00073284">
      <w:pPr>
        <w:pStyle w:val="PargrafodaLista"/>
        <w:tabs>
          <w:tab w:val="left" w:pos="2920"/>
          <w:tab w:val="left" w:pos="447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local</w:t>
      </w:r>
      <w:r w:rsidRPr="009D50D1">
        <w:tab/>
        <w:t>JSON Object</w:t>
      </w:r>
      <w:r w:rsidRPr="009D50D1">
        <w:tab/>
        <w:t>Grupo de dados que identificam o local do evento</w:t>
      </w:r>
      <w:r>
        <w:t xml:space="preserve"> </w:t>
      </w:r>
      <w:r w:rsidRPr="009D50D1">
        <w:t>(mesmo conteúdo de origem)</w:t>
      </w:r>
    </w:p>
    <w:p w:rsidR="00A030BB" w:rsidRPr="009D50D1" w:rsidRDefault="00A030BB" w:rsidP="00073284">
      <w:pPr>
        <w:pStyle w:val="PargrafodaLista"/>
        <w:tabs>
          <w:tab w:val="left" w:pos="2920"/>
          <w:tab w:val="left" w:pos="4479"/>
        </w:tabs>
        <w:spacing w:line="360" w:lineRule="auto"/>
        <w:ind w:left="1077" w:hanging="357"/>
      </w:pPr>
      <w:r w:rsidRPr="009D50D1">
        <w:t>eventDetails</w:t>
      </w:r>
      <w:r w:rsidRPr="009D50D1">
        <w:tab/>
        <w:t>JSON Object</w:t>
      </w:r>
      <w:r w:rsidRPr="009D50D1">
        <w:tab/>
        <w:t>Grupo de dados com informações do evento para estorno (mesmo conteúdo de origem)</w:t>
      </w:r>
    </w:p>
    <w:p w:rsidR="00A030BB" w:rsidRPr="009D50D1" w:rsidRDefault="00A030BB" w:rsidP="00073284">
      <w:pPr>
        <w:pStyle w:val="PargrafodaLista"/>
        <w:tabs>
          <w:tab w:val="left" w:pos="2920"/>
          <w:tab w:val="left" w:pos="447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statusCode</w:t>
      </w:r>
      <w:r w:rsidRPr="009D50D1">
        <w:tab/>
        <w:t>Número</w:t>
      </w:r>
      <w:r w:rsidRPr="009D50D1">
        <w:tab/>
        <w:t>Resultado do processamento pela Gestora de Crédito:</w:t>
      </w:r>
      <w:r>
        <w:t xml:space="preserve">  </w:t>
      </w:r>
      <w:r w:rsidRPr="009D50D1">
        <w:t>10 – Estorno registrado com sucesso</w:t>
      </w:r>
      <w:r>
        <w:t xml:space="preserve">   </w:t>
      </w:r>
      <w:r w:rsidRPr="009D50D1">
        <w:t>100 – Evento não encontrado no emissor</w:t>
      </w:r>
      <w:r>
        <w:t xml:space="preserve">   </w:t>
      </w:r>
      <w:r w:rsidRPr="009D50D1">
        <w:t>102 – Solicitação rejeitada pela emissor, ver detalhamento em statusMsg</w:t>
      </w:r>
      <w:r>
        <w:t xml:space="preserve">  </w:t>
      </w:r>
      <w:r w:rsidRPr="009D50D1">
        <w:t>900 – Erro inesperado, ver detalhamento em statusMsg</w:t>
      </w:r>
    </w:p>
    <w:p w:rsidR="00A030BB" w:rsidRPr="009D50D1" w:rsidRDefault="00A030BB" w:rsidP="00073284">
      <w:pPr>
        <w:pStyle w:val="PargrafodaLista"/>
        <w:tabs>
          <w:tab w:val="left" w:pos="2920"/>
          <w:tab w:val="left" w:pos="4479"/>
        </w:tabs>
        <w:spacing w:line="360" w:lineRule="auto"/>
        <w:ind w:left="1077" w:hanging="357"/>
      </w:pPr>
      <w:r w:rsidRPr="009D50D1">
        <w:t>statusMsg</w:t>
      </w:r>
      <w:r w:rsidRPr="009D50D1">
        <w:tab/>
        <w:t>Texto</w:t>
      </w:r>
      <w:r w:rsidRPr="009D50D1">
        <w:tab/>
        <w:t>Detalhamento da mensagem informado pelo emissor</w:t>
      </w:r>
    </w:p>
    <w:p w:rsidR="006F7F41" w:rsidRDefault="006F7F41" w:rsidP="00FB3830">
      <w:pPr>
        <w:spacing w:line="360" w:lineRule="auto"/>
        <w:ind w:left="360"/>
        <w:jc w:val="both"/>
      </w:pPr>
    </w:p>
    <w:p w:rsidR="00EF0124" w:rsidRPr="009D50D1" w:rsidRDefault="00EF0124" w:rsidP="00FB3830">
      <w:pPr>
        <w:spacing w:line="360" w:lineRule="auto"/>
        <w:ind w:left="360"/>
        <w:jc w:val="both"/>
      </w:pPr>
    </w:p>
    <w:p w:rsidR="006F7F41" w:rsidRDefault="006F7F41" w:rsidP="00FB3830">
      <w:pPr>
        <w:pStyle w:val="PargrafodaLista"/>
        <w:spacing w:line="360" w:lineRule="auto"/>
        <w:jc w:val="both"/>
        <w:rPr>
          <w:u w:val="single"/>
        </w:rPr>
      </w:pPr>
      <w:r w:rsidRPr="009D50D1">
        <w:rPr>
          <w:u w:val="single"/>
        </w:rPr>
        <w:t>Objeto “local” – JSON Object</w:t>
      </w:r>
    </w:p>
    <w:p w:rsidR="00A030BB" w:rsidRPr="009D50D1" w:rsidRDefault="00A030BB" w:rsidP="00FB3830">
      <w:pPr>
        <w:pStyle w:val="PargrafodaLista"/>
        <w:spacing w:line="360" w:lineRule="auto"/>
        <w:jc w:val="both"/>
        <w:rPr>
          <w:u w:val="single"/>
        </w:rPr>
      </w:pPr>
    </w:p>
    <w:p w:rsidR="00A030BB" w:rsidRPr="00A030BB" w:rsidRDefault="00A030BB" w:rsidP="00073284">
      <w:pPr>
        <w:pStyle w:val="PargrafodaLista"/>
        <w:tabs>
          <w:tab w:val="left" w:pos="3161"/>
          <w:tab w:val="left" w:pos="4686"/>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A030BB">
        <w:rPr>
          <w:b/>
        </w:rPr>
        <w:t>Atributo</w:t>
      </w:r>
      <w:r w:rsidRPr="00A030BB">
        <w:rPr>
          <w:b/>
        </w:rPr>
        <w:tab/>
        <w:t>Tipo</w:t>
      </w:r>
      <w:r w:rsidRPr="00A030BB">
        <w:rPr>
          <w:b/>
        </w:rPr>
        <w:tab/>
        <w:t>Descrição</w:t>
      </w:r>
    </w:p>
    <w:p w:rsidR="00A030BB" w:rsidRPr="009D50D1" w:rsidRDefault="00A030BB" w:rsidP="00073284">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countryId</w:t>
      </w:r>
      <w:r w:rsidRPr="009D50D1">
        <w:tab/>
        <w:t>Texto</w:t>
      </w:r>
      <w:r w:rsidRPr="009D50D1">
        <w:tab/>
        <w:t>Sigla do país – Fixo “BR”</w:t>
      </w:r>
    </w:p>
    <w:p w:rsidR="00A030BB" w:rsidRPr="009D50D1" w:rsidRDefault="00A030BB" w:rsidP="00073284">
      <w:pPr>
        <w:pStyle w:val="PargrafodaLista"/>
        <w:tabs>
          <w:tab w:val="left" w:pos="3161"/>
          <w:tab w:val="left" w:pos="4686"/>
        </w:tabs>
        <w:spacing w:line="360" w:lineRule="auto"/>
        <w:ind w:left="1077" w:hanging="357"/>
      </w:pPr>
      <w:r w:rsidRPr="009D50D1">
        <w:t>stateId</w:t>
      </w:r>
      <w:r w:rsidRPr="009D50D1">
        <w:tab/>
        <w:t>Texto</w:t>
      </w:r>
      <w:r w:rsidRPr="009D50D1">
        <w:tab/>
        <w:t>Sigla do estado</w:t>
      </w:r>
    </w:p>
    <w:p w:rsidR="00A030BB" w:rsidRPr="009D50D1" w:rsidRDefault="00A030BB" w:rsidP="00073284">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agencyId</w:t>
      </w:r>
      <w:r w:rsidRPr="009D50D1">
        <w:tab/>
        <w:t>Texto</w:t>
      </w:r>
      <w:r w:rsidRPr="009D50D1">
        <w:tab/>
        <w:t>Agência – Fixo “ARTESP”</w:t>
      </w:r>
    </w:p>
    <w:p w:rsidR="00A030BB" w:rsidRPr="009D50D1" w:rsidRDefault="00A030BB" w:rsidP="00073284">
      <w:pPr>
        <w:pStyle w:val="PargrafodaLista"/>
        <w:tabs>
          <w:tab w:val="left" w:pos="3161"/>
          <w:tab w:val="left" w:pos="4686"/>
        </w:tabs>
        <w:spacing w:line="360" w:lineRule="auto"/>
        <w:ind w:left="1077" w:hanging="357"/>
      </w:pPr>
      <w:r w:rsidRPr="009D50D1">
        <w:t>concessionaireId</w:t>
      </w:r>
      <w:r w:rsidRPr="009D50D1">
        <w:tab/>
        <w:t>Texto</w:t>
      </w:r>
      <w:r w:rsidRPr="009D50D1">
        <w:tab/>
        <w:t>Identificador único da concessionária conforme cadastro da agência</w:t>
      </w:r>
    </w:p>
    <w:p w:rsidR="00A030BB" w:rsidRPr="009D50D1" w:rsidRDefault="00A030BB" w:rsidP="00073284">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concessionId</w:t>
      </w:r>
      <w:r w:rsidRPr="009D50D1">
        <w:tab/>
        <w:t>Texto</w:t>
      </w:r>
      <w:r w:rsidRPr="009D50D1">
        <w:tab/>
        <w:t xml:space="preserve">Identificador único do lote de concessão conforme cadastro da agência </w:t>
      </w:r>
    </w:p>
    <w:p w:rsidR="00A030BB" w:rsidRPr="009D50D1" w:rsidRDefault="00A030BB" w:rsidP="00073284">
      <w:pPr>
        <w:pStyle w:val="PargrafodaLista"/>
        <w:tabs>
          <w:tab w:val="left" w:pos="3161"/>
          <w:tab w:val="left" w:pos="4686"/>
        </w:tabs>
        <w:spacing w:line="360" w:lineRule="auto"/>
        <w:ind w:left="1077" w:hanging="357"/>
      </w:pPr>
      <w:r w:rsidRPr="009D50D1">
        <w:t>tollPlazaId</w:t>
      </w:r>
      <w:r w:rsidRPr="009D50D1">
        <w:tab/>
        <w:t>Texto</w:t>
      </w:r>
      <w:r w:rsidRPr="009D50D1">
        <w:tab/>
        <w:t>Identificador da praça de pedágio conforme cadastro da agência</w:t>
      </w:r>
    </w:p>
    <w:p w:rsidR="00A030BB" w:rsidRPr="009D50D1" w:rsidRDefault="00A030BB" w:rsidP="00073284">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laneId</w:t>
      </w:r>
      <w:r w:rsidRPr="009D50D1">
        <w:tab/>
        <w:t>Texto</w:t>
      </w:r>
      <w:r w:rsidRPr="009D50D1">
        <w:tab/>
        <w:t>Identificador da via/linha conforme cadastro da Concessionária</w:t>
      </w:r>
    </w:p>
    <w:p w:rsidR="006F7F41" w:rsidRDefault="006F7F41" w:rsidP="00FB3830">
      <w:pPr>
        <w:pStyle w:val="PargrafodaLista"/>
        <w:spacing w:line="360" w:lineRule="auto"/>
        <w:jc w:val="both"/>
        <w:rPr>
          <w:u w:val="single"/>
        </w:rPr>
      </w:pPr>
    </w:p>
    <w:p w:rsidR="00A030BB" w:rsidRPr="009D50D1" w:rsidRDefault="00A030BB" w:rsidP="00FB3830">
      <w:pPr>
        <w:pStyle w:val="PargrafodaLista"/>
        <w:spacing w:line="360" w:lineRule="auto"/>
        <w:jc w:val="both"/>
        <w:rPr>
          <w:u w:val="single"/>
        </w:rPr>
      </w:pPr>
    </w:p>
    <w:p w:rsidR="006F7F41" w:rsidRDefault="006F7F41" w:rsidP="00FB3830">
      <w:pPr>
        <w:pStyle w:val="PargrafodaLista"/>
        <w:spacing w:line="360" w:lineRule="auto"/>
        <w:jc w:val="both"/>
        <w:rPr>
          <w:u w:val="single"/>
        </w:rPr>
      </w:pPr>
      <w:r w:rsidRPr="009D50D1">
        <w:rPr>
          <w:u w:val="single"/>
        </w:rPr>
        <w:t>Objeto “eventDetails” – JSON Object</w:t>
      </w:r>
    </w:p>
    <w:p w:rsidR="00903809" w:rsidRPr="009D50D1" w:rsidRDefault="00903809" w:rsidP="00FB3830">
      <w:pPr>
        <w:pStyle w:val="PargrafodaLista"/>
        <w:spacing w:line="360" w:lineRule="auto"/>
        <w:jc w:val="both"/>
        <w:rPr>
          <w:u w:val="single"/>
        </w:rPr>
      </w:pPr>
    </w:p>
    <w:p w:rsidR="00F7416A" w:rsidRPr="00F7416A" w:rsidRDefault="00F7416A" w:rsidP="0000569B">
      <w:pPr>
        <w:pStyle w:val="PargrafodaLista"/>
        <w:tabs>
          <w:tab w:val="left" w:pos="3161"/>
          <w:tab w:val="left" w:pos="4686"/>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F7416A">
        <w:rPr>
          <w:b/>
        </w:rPr>
        <w:t>Atributo</w:t>
      </w:r>
      <w:r w:rsidRPr="00F7416A">
        <w:rPr>
          <w:b/>
        </w:rPr>
        <w:tab/>
        <w:t>Tipo</w:t>
      </w:r>
      <w:r w:rsidRPr="00F7416A">
        <w:rPr>
          <w:b/>
        </w:rPr>
        <w:tab/>
        <w:t>Descrição</w:t>
      </w:r>
    </w:p>
    <w:p w:rsidR="00F7416A" w:rsidRPr="009D50D1" w:rsidRDefault="00F7416A" w:rsidP="0000569B">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dateTime</w:t>
      </w:r>
      <w:r w:rsidRPr="009D50D1">
        <w:tab/>
        <w:t>Data/Hora</w:t>
      </w:r>
      <w:r w:rsidRPr="009D50D1">
        <w:tab/>
        <w:t>Data do evento a ser estornado</w:t>
      </w:r>
    </w:p>
    <w:p w:rsidR="00F7416A" w:rsidRPr="009D50D1" w:rsidRDefault="00F7416A" w:rsidP="0000569B">
      <w:pPr>
        <w:pStyle w:val="PargrafodaLista"/>
        <w:tabs>
          <w:tab w:val="left" w:pos="3161"/>
          <w:tab w:val="left" w:pos="4686"/>
        </w:tabs>
        <w:spacing w:line="360" w:lineRule="auto"/>
        <w:ind w:left="1077" w:hanging="357"/>
      </w:pPr>
      <w:r w:rsidRPr="009D50D1">
        <w:t>uniqueId</w:t>
      </w:r>
      <w:r w:rsidRPr="009D50D1">
        <w:tab/>
        <w:t>Texto</w:t>
      </w:r>
      <w:r w:rsidRPr="009D50D1">
        <w:tab/>
        <w:t>Identificador único do evento a ser estornado</w:t>
      </w:r>
    </w:p>
    <w:p w:rsidR="00F7416A" w:rsidRPr="009D50D1" w:rsidRDefault="00F7416A" w:rsidP="0000569B">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operationType</w:t>
      </w:r>
      <w:r w:rsidRPr="009D50D1">
        <w:tab/>
        <w:t>Número</w:t>
      </w:r>
      <w:r w:rsidRPr="009D50D1">
        <w:tab/>
        <w:t>“1” para SSA, “5” para Isenção de Pedágio</w:t>
      </w:r>
    </w:p>
    <w:p w:rsidR="00F7416A" w:rsidRPr="009D50D1" w:rsidRDefault="00F7416A" w:rsidP="0000569B">
      <w:pPr>
        <w:pStyle w:val="PargrafodaLista"/>
        <w:tabs>
          <w:tab w:val="left" w:pos="3161"/>
          <w:tab w:val="left" w:pos="4686"/>
        </w:tabs>
        <w:spacing w:line="360" w:lineRule="auto"/>
        <w:ind w:left="1077" w:hanging="357"/>
      </w:pPr>
      <w:r w:rsidRPr="009D50D1">
        <w:t>midiaUid</w:t>
      </w:r>
      <w:r w:rsidRPr="009D50D1">
        <w:tab/>
        <w:t>Texto</w:t>
      </w:r>
      <w:r w:rsidRPr="009D50D1">
        <w:tab/>
        <w:t>Identificador único de 7 bytes da mídia CIPURSE</w:t>
      </w:r>
    </w:p>
    <w:p w:rsidR="00F7416A" w:rsidRPr="009D50D1" w:rsidRDefault="00F7416A" w:rsidP="0000569B">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issuerId</w:t>
      </w:r>
      <w:r w:rsidRPr="009D50D1">
        <w:tab/>
        <w:t>Texto</w:t>
      </w:r>
      <w:r w:rsidRPr="009D50D1">
        <w:tab/>
        <w:t xml:space="preserve">Identificação do emissor da mídia </w:t>
      </w:r>
    </w:p>
    <w:p w:rsidR="00F7416A" w:rsidRPr="009D50D1" w:rsidRDefault="00F7416A" w:rsidP="0000569B">
      <w:pPr>
        <w:pStyle w:val="PargrafodaLista"/>
        <w:tabs>
          <w:tab w:val="left" w:pos="3161"/>
          <w:tab w:val="left" w:pos="4686"/>
        </w:tabs>
        <w:spacing w:line="360" w:lineRule="auto"/>
        <w:ind w:left="1077" w:hanging="357"/>
      </w:pPr>
      <w:r w:rsidRPr="009D50D1">
        <w:t>issuerAccId</w:t>
      </w:r>
      <w:r w:rsidRPr="009D50D1">
        <w:tab/>
        <w:t>Texto</w:t>
      </w:r>
      <w:r w:rsidRPr="009D50D1">
        <w:tab/>
        <w:t>Identificador do portador da mídia / conta no Emissor</w:t>
      </w:r>
    </w:p>
    <w:p w:rsidR="006F7F41" w:rsidRDefault="006F7F41" w:rsidP="00FB3830">
      <w:pPr>
        <w:spacing w:line="360" w:lineRule="auto"/>
        <w:jc w:val="both"/>
      </w:pPr>
    </w:p>
    <w:p w:rsidR="00F7416A" w:rsidRPr="009D50D1" w:rsidRDefault="00F7416A" w:rsidP="00FB3830">
      <w:pPr>
        <w:spacing w:line="360" w:lineRule="auto"/>
        <w:jc w:val="both"/>
      </w:pPr>
    </w:p>
    <w:p w:rsidR="006F7F41" w:rsidRPr="009D50D1" w:rsidRDefault="006F7F41" w:rsidP="00FB3830">
      <w:pPr>
        <w:spacing w:line="360" w:lineRule="auto"/>
        <w:jc w:val="both"/>
        <w:rPr>
          <w:u w:val="single"/>
        </w:rPr>
      </w:pPr>
      <w:r w:rsidRPr="009D50D1">
        <w:rPr>
          <w:u w:val="single"/>
        </w:rPr>
        <w:t>Evento do tipo “160” – Consulta saldo de mídia</w:t>
      </w:r>
    </w:p>
    <w:p w:rsidR="006F7F41" w:rsidRPr="009D50D1" w:rsidRDefault="006F7F41" w:rsidP="00FB3830">
      <w:pPr>
        <w:spacing w:line="360" w:lineRule="auto"/>
        <w:ind w:left="360"/>
        <w:jc w:val="both"/>
      </w:pPr>
      <w:r w:rsidRPr="009D50D1">
        <w:t>Regra de Processamento</w:t>
      </w:r>
    </w:p>
    <w:p w:rsidR="006F7F41" w:rsidRPr="009D50D1" w:rsidRDefault="006F7F41" w:rsidP="006F7F41">
      <w:pPr>
        <w:pStyle w:val="PargrafodaLista"/>
        <w:widowControl/>
        <w:numPr>
          <w:ilvl w:val="0"/>
          <w:numId w:val="45"/>
        </w:numPr>
        <w:autoSpaceDE/>
        <w:autoSpaceDN/>
        <w:spacing w:after="160" w:line="360" w:lineRule="auto"/>
        <w:contextualSpacing/>
        <w:jc w:val="both"/>
      </w:pPr>
      <w:r w:rsidRPr="009D50D1">
        <w:t>Para solicitação originada por um CL, evento deverá ser retransmitido ao CG, para respectiva solicitação à Gestora de Crédito emissora da mídia;</w:t>
      </w:r>
    </w:p>
    <w:p w:rsidR="006F7F41" w:rsidRPr="009D50D1" w:rsidRDefault="006F7F41" w:rsidP="006F7F41">
      <w:pPr>
        <w:pStyle w:val="PargrafodaLista"/>
        <w:widowControl/>
        <w:numPr>
          <w:ilvl w:val="0"/>
          <w:numId w:val="45"/>
        </w:numPr>
        <w:autoSpaceDE/>
        <w:autoSpaceDN/>
        <w:spacing w:after="160" w:line="360" w:lineRule="auto"/>
        <w:contextualSpacing/>
        <w:jc w:val="both"/>
      </w:pPr>
      <w:r w:rsidRPr="009D50D1">
        <w:t>O Concentrador Geral deverá consultar o cadastro ARTESP para obtenção do endereço IP da respectiva GC;</w:t>
      </w:r>
    </w:p>
    <w:p w:rsidR="006F7F41" w:rsidRPr="009D50D1" w:rsidRDefault="006F7F41" w:rsidP="006F7F41">
      <w:pPr>
        <w:pStyle w:val="PargrafodaLista"/>
        <w:widowControl/>
        <w:numPr>
          <w:ilvl w:val="0"/>
          <w:numId w:val="45"/>
        </w:numPr>
        <w:autoSpaceDE/>
        <w:autoSpaceDN/>
        <w:spacing w:after="160" w:line="360" w:lineRule="auto"/>
        <w:contextualSpacing/>
        <w:jc w:val="both"/>
      </w:pPr>
      <w:r w:rsidRPr="009D50D1">
        <w:t>O Concentrador Geral deverá endereçar a requisição ao serviço de mensageria da GC, utilizando da respectiva credencial fornecida pela GC;</w:t>
      </w:r>
    </w:p>
    <w:p w:rsidR="006F7F41" w:rsidRPr="009D50D1" w:rsidRDefault="006F7F41" w:rsidP="006F7F41">
      <w:pPr>
        <w:pStyle w:val="PargrafodaLista"/>
        <w:widowControl/>
        <w:numPr>
          <w:ilvl w:val="0"/>
          <w:numId w:val="45"/>
        </w:numPr>
        <w:autoSpaceDE/>
        <w:autoSpaceDN/>
        <w:spacing w:after="160" w:line="360" w:lineRule="auto"/>
        <w:contextualSpacing/>
        <w:jc w:val="both"/>
      </w:pPr>
      <w:r w:rsidRPr="009D50D1">
        <w:t>A GC deverá responder à solicitação e encaminhar o respectivo saldo ao Concentrador Geral;</w:t>
      </w:r>
    </w:p>
    <w:p w:rsidR="006F7F41" w:rsidRPr="009D50D1" w:rsidRDefault="006F7F41" w:rsidP="006F7F41">
      <w:pPr>
        <w:pStyle w:val="PargrafodaLista"/>
        <w:widowControl/>
        <w:numPr>
          <w:ilvl w:val="0"/>
          <w:numId w:val="45"/>
        </w:numPr>
        <w:autoSpaceDE/>
        <w:autoSpaceDN/>
        <w:spacing w:after="160" w:line="360" w:lineRule="auto"/>
        <w:contextualSpacing/>
        <w:jc w:val="both"/>
      </w:pPr>
      <w:r w:rsidRPr="009D50D1">
        <w:t>No caso de consulta saldo a partir da identificação do portador, deverá ser retornado uma resposta/evento por mídia encontrada e respectivo preenchimento do campo ‘midiaCount’ na resposta;</w:t>
      </w:r>
    </w:p>
    <w:p w:rsidR="006F7F41" w:rsidRPr="009D50D1" w:rsidRDefault="006F7F41" w:rsidP="006F7F41">
      <w:pPr>
        <w:pStyle w:val="PargrafodaLista"/>
        <w:widowControl/>
        <w:numPr>
          <w:ilvl w:val="0"/>
          <w:numId w:val="45"/>
        </w:numPr>
        <w:autoSpaceDE/>
        <w:autoSpaceDN/>
        <w:spacing w:after="160" w:line="360" w:lineRule="auto"/>
        <w:contextualSpacing/>
        <w:jc w:val="both"/>
      </w:pPr>
      <w:r w:rsidRPr="009D50D1">
        <w:t>Caso a solicitação tenha se originado a partir de um CL, a resposta da Gestora de Crédito deverá ser endereçada ao CL de origem pelo Concentrador Geral.</w:t>
      </w:r>
    </w:p>
    <w:p w:rsidR="006F7F41" w:rsidRPr="009D50D1" w:rsidRDefault="006F7F41" w:rsidP="00FB3830">
      <w:pPr>
        <w:pStyle w:val="PargrafodaLista"/>
        <w:spacing w:line="360" w:lineRule="auto"/>
        <w:ind w:left="1428"/>
        <w:jc w:val="both"/>
      </w:pPr>
    </w:p>
    <w:p w:rsidR="006F7F41" w:rsidRDefault="006F7F41" w:rsidP="00FB3830">
      <w:pPr>
        <w:spacing w:line="360" w:lineRule="auto"/>
        <w:ind w:left="360"/>
        <w:jc w:val="both"/>
      </w:pPr>
      <w:r w:rsidRPr="009D50D1">
        <w:t>Estrutura de Mensagem – objeto “payload”</w:t>
      </w:r>
    </w:p>
    <w:p w:rsidR="00903809" w:rsidRPr="009D50D1" w:rsidRDefault="00903809" w:rsidP="00FB3830">
      <w:pPr>
        <w:spacing w:line="360" w:lineRule="auto"/>
        <w:ind w:left="360"/>
        <w:jc w:val="both"/>
      </w:pPr>
    </w:p>
    <w:p w:rsidR="00F7416A" w:rsidRPr="00F7416A" w:rsidRDefault="00F7416A" w:rsidP="0000569B">
      <w:pPr>
        <w:pStyle w:val="PargrafodaLista"/>
        <w:tabs>
          <w:tab w:val="left" w:pos="3161"/>
          <w:tab w:val="left" w:pos="4621"/>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F7416A">
        <w:rPr>
          <w:b/>
        </w:rPr>
        <w:t>Atributo</w:t>
      </w:r>
      <w:r w:rsidRPr="00F7416A">
        <w:rPr>
          <w:b/>
        </w:rPr>
        <w:tab/>
        <w:t>Tipo</w:t>
      </w:r>
      <w:r w:rsidRPr="00F7416A">
        <w:rPr>
          <w:b/>
        </w:rPr>
        <w:tab/>
        <w:t>Descrição</w:t>
      </w:r>
    </w:p>
    <w:p w:rsidR="00F7416A" w:rsidRPr="009D50D1" w:rsidRDefault="00F7416A" w:rsidP="0000569B">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concessionaireId</w:t>
      </w:r>
      <w:r w:rsidRPr="009D50D1">
        <w:tab/>
        <w:t>Texto</w:t>
      </w:r>
      <w:r w:rsidRPr="009D50D1">
        <w:tab/>
        <w:t>Identificador único da concessionária conforme cadastro da agência</w:t>
      </w:r>
    </w:p>
    <w:p w:rsidR="00F7416A" w:rsidRPr="009D50D1" w:rsidRDefault="00F7416A" w:rsidP="0000569B">
      <w:pPr>
        <w:pStyle w:val="PargrafodaLista"/>
        <w:tabs>
          <w:tab w:val="left" w:pos="3161"/>
          <w:tab w:val="left" w:pos="4686"/>
        </w:tabs>
        <w:spacing w:line="360" w:lineRule="auto"/>
        <w:ind w:left="1077" w:hanging="357"/>
      </w:pPr>
      <w:r w:rsidRPr="009D50D1">
        <w:t>requestId</w:t>
      </w:r>
      <w:r w:rsidRPr="009D50D1">
        <w:tab/>
        <w:t>Texto</w:t>
      </w:r>
      <w:r w:rsidRPr="009D50D1">
        <w:tab/>
        <w:t>Identificador único da requisição no Concentrador Geral</w:t>
      </w:r>
    </w:p>
    <w:p w:rsidR="00F7416A" w:rsidRPr="009D50D1" w:rsidRDefault="00F7416A" w:rsidP="0000569B">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issuerId</w:t>
      </w:r>
      <w:r w:rsidRPr="009D50D1">
        <w:tab/>
        <w:t>Texto</w:t>
      </w:r>
      <w:r w:rsidRPr="009D50D1">
        <w:tab/>
        <w:t>Identificação do emissor da mídia conforme cadastro ARTESP</w:t>
      </w:r>
    </w:p>
    <w:p w:rsidR="00F7416A" w:rsidRPr="009D50D1" w:rsidRDefault="00F7416A" w:rsidP="0000569B">
      <w:pPr>
        <w:pStyle w:val="PargrafodaLista"/>
        <w:tabs>
          <w:tab w:val="left" w:pos="3161"/>
          <w:tab w:val="left" w:pos="4686"/>
        </w:tabs>
        <w:spacing w:line="360" w:lineRule="auto"/>
        <w:ind w:left="1077" w:hanging="357"/>
      </w:pPr>
      <w:r w:rsidRPr="009D50D1">
        <w:t>issuerAccId</w:t>
      </w:r>
      <w:r w:rsidRPr="009D50D1">
        <w:tab/>
        <w:t>Texto</w:t>
      </w:r>
      <w:r w:rsidRPr="009D50D1">
        <w:tab/>
        <w:t>Identificador do portador da mídia / conta no Emissor</w:t>
      </w:r>
    </w:p>
    <w:p w:rsidR="00F7416A" w:rsidRPr="009D50D1" w:rsidRDefault="00F7416A" w:rsidP="0000569B">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midiaUid</w:t>
      </w:r>
      <w:r w:rsidRPr="009D50D1">
        <w:tab/>
        <w:t>Texto</w:t>
      </w:r>
      <w:r w:rsidRPr="009D50D1">
        <w:tab/>
        <w:t>Identificador único de 7 bytes da mídia CIPURSE</w:t>
      </w:r>
      <w:r>
        <w:t xml:space="preserve">  </w:t>
      </w:r>
      <w:r w:rsidRPr="009D50D1">
        <w:t>Opcional: Pode ser informado nulo para consulta por identificador do portador</w:t>
      </w:r>
    </w:p>
    <w:p w:rsidR="006F7F41" w:rsidRDefault="006F7F41" w:rsidP="00FB3830">
      <w:pPr>
        <w:spacing w:line="360" w:lineRule="auto"/>
        <w:ind w:left="360"/>
        <w:jc w:val="both"/>
      </w:pPr>
    </w:p>
    <w:p w:rsidR="00F7416A" w:rsidRPr="009D50D1" w:rsidRDefault="00F7416A" w:rsidP="00FB3830">
      <w:pPr>
        <w:spacing w:line="360" w:lineRule="auto"/>
        <w:ind w:left="360"/>
        <w:jc w:val="both"/>
      </w:pPr>
    </w:p>
    <w:p w:rsidR="006F7F41" w:rsidRPr="009D50D1" w:rsidRDefault="006F7F41" w:rsidP="00FB3830">
      <w:pPr>
        <w:spacing w:line="360" w:lineRule="auto"/>
        <w:jc w:val="both"/>
        <w:rPr>
          <w:u w:val="single"/>
        </w:rPr>
      </w:pPr>
      <w:r w:rsidRPr="009D50D1">
        <w:rPr>
          <w:u w:val="single"/>
        </w:rPr>
        <w:t>Evento do tipo “180” – Resposta da solicitação de consulta saldo de mídia</w:t>
      </w:r>
    </w:p>
    <w:p w:rsidR="006F7F41" w:rsidRPr="009D50D1" w:rsidRDefault="006F7F41" w:rsidP="00FB3830">
      <w:pPr>
        <w:spacing w:line="360" w:lineRule="auto"/>
        <w:ind w:left="360"/>
        <w:jc w:val="both"/>
      </w:pPr>
      <w:r w:rsidRPr="009D50D1">
        <w:t>Regra de Processamento</w:t>
      </w:r>
    </w:p>
    <w:p w:rsidR="006F7F41" w:rsidRPr="009D50D1" w:rsidRDefault="006F7F41" w:rsidP="00FB3830">
      <w:pPr>
        <w:spacing w:line="360" w:lineRule="auto"/>
        <w:ind w:left="360" w:firstLine="708"/>
        <w:jc w:val="both"/>
      </w:pPr>
      <w:r w:rsidRPr="009D50D1">
        <w:t>Consultar regras descritas no evento tipo “160”</w:t>
      </w:r>
    </w:p>
    <w:p w:rsidR="006F7F41" w:rsidRDefault="006F7F41" w:rsidP="00FB3830">
      <w:pPr>
        <w:spacing w:line="360" w:lineRule="auto"/>
        <w:ind w:left="360"/>
        <w:jc w:val="both"/>
      </w:pPr>
      <w:r w:rsidRPr="009D50D1">
        <w:t>Estrutura de Mensagem – objeto “payload”</w:t>
      </w:r>
    </w:p>
    <w:p w:rsidR="00903809" w:rsidRPr="009D50D1" w:rsidRDefault="00903809" w:rsidP="00FB3830">
      <w:pPr>
        <w:spacing w:line="360" w:lineRule="auto"/>
        <w:ind w:left="360"/>
        <w:jc w:val="both"/>
      </w:pPr>
    </w:p>
    <w:p w:rsidR="00F7416A" w:rsidRPr="00F7416A" w:rsidRDefault="00F7416A" w:rsidP="0000569B">
      <w:pPr>
        <w:pStyle w:val="PargrafodaLista"/>
        <w:tabs>
          <w:tab w:val="left" w:pos="3161"/>
          <w:tab w:val="left" w:pos="4621"/>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F7416A">
        <w:rPr>
          <w:b/>
        </w:rPr>
        <w:t>Atributo</w:t>
      </w:r>
      <w:r w:rsidRPr="00F7416A">
        <w:rPr>
          <w:b/>
        </w:rPr>
        <w:tab/>
        <w:t>Tipo</w:t>
      </w:r>
      <w:r w:rsidRPr="00F7416A">
        <w:rPr>
          <w:b/>
        </w:rPr>
        <w:tab/>
        <w:t>Descrição</w:t>
      </w:r>
    </w:p>
    <w:p w:rsidR="00F7416A" w:rsidRPr="009D50D1" w:rsidRDefault="00F7416A" w:rsidP="0000569B">
      <w:pPr>
        <w:pStyle w:val="PargrafodaLista"/>
        <w:tabs>
          <w:tab w:val="left" w:pos="3161"/>
          <w:tab w:val="left" w:pos="4621"/>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statusCode</w:t>
      </w:r>
      <w:r w:rsidRPr="009D50D1">
        <w:tab/>
        <w:t>Número</w:t>
      </w:r>
      <w:r w:rsidRPr="009D50D1">
        <w:tab/>
        <w:t>Resultado do processamento pela Gestora de Crédito:</w:t>
      </w:r>
      <w:r>
        <w:t xml:space="preserve">  </w:t>
      </w:r>
      <w:r w:rsidRPr="009D50D1">
        <w:t>10 – Saldo consultado com sucesso</w:t>
      </w:r>
      <w:r>
        <w:t xml:space="preserve">   </w:t>
      </w:r>
      <w:r w:rsidRPr="009D50D1">
        <w:t>50 – Portador não encontrado no emissor</w:t>
      </w:r>
      <w:r>
        <w:t xml:space="preserve">   </w:t>
      </w:r>
      <w:r w:rsidRPr="009D50D1">
        <w:t>51 – Portador/Mídia não encontrada no emissor</w:t>
      </w:r>
      <w:r>
        <w:t xml:space="preserve">  </w:t>
      </w:r>
      <w:r w:rsidRPr="009D50D1">
        <w:t>102 – Solicitação rejeitada pela emissor, ver detalhamento em statusMsg</w:t>
      </w:r>
      <w:r>
        <w:t xml:space="preserve">   </w:t>
      </w:r>
      <w:r w:rsidRPr="009D50D1">
        <w:t>900 – Erro inesperado, ver detalhamento em statusMsg</w:t>
      </w:r>
    </w:p>
    <w:p w:rsidR="00F7416A" w:rsidRPr="009D50D1" w:rsidRDefault="00F7416A" w:rsidP="0000569B">
      <w:pPr>
        <w:pStyle w:val="PargrafodaLista"/>
        <w:tabs>
          <w:tab w:val="left" w:pos="3161"/>
          <w:tab w:val="left" w:pos="4621"/>
        </w:tabs>
        <w:spacing w:line="360" w:lineRule="auto"/>
        <w:ind w:left="1077" w:hanging="357"/>
      </w:pPr>
      <w:r w:rsidRPr="009D50D1">
        <w:t>statusMsg</w:t>
      </w:r>
      <w:r w:rsidRPr="009D50D1">
        <w:tab/>
        <w:t>Texto</w:t>
      </w:r>
      <w:r w:rsidRPr="009D50D1">
        <w:tab/>
        <w:t>Detalhamento da mensagem informado pelo emissor</w:t>
      </w:r>
    </w:p>
    <w:p w:rsidR="00F7416A" w:rsidRPr="009D50D1" w:rsidRDefault="00F7416A" w:rsidP="0000569B">
      <w:pPr>
        <w:pStyle w:val="PargrafodaLista"/>
        <w:tabs>
          <w:tab w:val="left" w:pos="3161"/>
          <w:tab w:val="left" w:pos="4621"/>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concessionaireId</w:t>
      </w:r>
      <w:r w:rsidRPr="009D50D1">
        <w:tab/>
        <w:t>Texto</w:t>
      </w:r>
      <w:r w:rsidRPr="009D50D1">
        <w:tab/>
        <w:t>Identificador único da concessionária conforme cadastro da agência (mesmo conteúdo encaminhado na requisição de origem)</w:t>
      </w:r>
    </w:p>
    <w:p w:rsidR="00F7416A" w:rsidRPr="009D50D1" w:rsidRDefault="00F7416A" w:rsidP="0000569B">
      <w:pPr>
        <w:pStyle w:val="PargrafodaLista"/>
        <w:tabs>
          <w:tab w:val="left" w:pos="3161"/>
          <w:tab w:val="left" w:pos="4621"/>
        </w:tabs>
        <w:spacing w:line="360" w:lineRule="auto"/>
        <w:ind w:left="1077" w:hanging="357"/>
      </w:pPr>
      <w:r w:rsidRPr="009D50D1">
        <w:t>requestId</w:t>
      </w:r>
      <w:r w:rsidRPr="009D50D1">
        <w:tab/>
        <w:t>Texto</w:t>
      </w:r>
      <w:r w:rsidRPr="009D50D1">
        <w:tab/>
        <w:t>Identificador único da requisição no Concentrador Geral (mesmo conteúdo encaminhado na requisição de origem)</w:t>
      </w:r>
    </w:p>
    <w:p w:rsidR="00F7416A" w:rsidRPr="009D50D1" w:rsidRDefault="00F7416A" w:rsidP="0000569B">
      <w:pPr>
        <w:pStyle w:val="PargrafodaLista"/>
        <w:tabs>
          <w:tab w:val="left" w:pos="3161"/>
          <w:tab w:val="left" w:pos="4621"/>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issuerId</w:t>
      </w:r>
      <w:r w:rsidRPr="009D50D1">
        <w:tab/>
        <w:t>Texto</w:t>
      </w:r>
      <w:r w:rsidRPr="009D50D1">
        <w:tab/>
        <w:t>Identificação do emissor da mídia conforme cadastro ARTESP</w:t>
      </w:r>
    </w:p>
    <w:p w:rsidR="00F7416A" w:rsidRPr="009D50D1" w:rsidRDefault="00F7416A" w:rsidP="0000569B">
      <w:pPr>
        <w:pStyle w:val="PargrafodaLista"/>
        <w:tabs>
          <w:tab w:val="left" w:pos="3161"/>
          <w:tab w:val="left" w:pos="4621"/>
        </w:tabs>
        <w:spacing w:line="360" w:lineRule="auto"/>
        <w:ind w:left="1077" w:hanging="357"/>
      </w:pPr>
      <w:r w:rsidRPr="009D50D1">
        <w:t>issuerAccId</w:t>
      </w:r>
      <w:r w:rsidRPr="009D50D1">
        <w:tab/>
        <w:t>Texto</w:t>
      </w:r>
      <w:r w:rsidRPr="009D50D1">
        <w:tab/>
        <w:t>Identificador do portador da mídia / conta no Emissor</w:t>
      </w:r>
    </w:p>
    <w:p w:rsidR="00F7416A" w:rsidRPr="009D50D1" w:rsidRDefault="00F7416A" w:rsidP="0000569B">
      <w:pPr>
        <w:pStyle w:val="PargrafodaLista"/>
        <w:tabs>
          <w:tab w:val="left" w:pos="3161"/>
          <w:tab w:val="left" w:pos="4621"/>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midiaCount</w:t>
      </w:r>
      <w:r w:rsidRPr="009D50D1">
        <w:tab/>
        <w:t>Número</w:t>
      </w:r>
      <w:r w:rsidRPr="009D50D1">
        <w:tab/>
        <w:t>Total de mídias encontradas para o portador</w:t>
      </w:r>
    </w:p>
    <w:p w:rsidR="00F7416A" w:rsidRPr="009D50D1" w:rsidRDefault="00F7416A" w:rsidP="0000569B">
      <w:pPr>
        <w:pStyle w:val="PargrafodaLista"/>
        <w:tabs>
          <w:tab w:val="left" w:pos="3161"/>
          <w:tab w:val="left" w:pos="4621"/>
        </w:tabs>
        <w:spacing w:line="360" w:lineRule="auto"/>
        <w:ind w:left="1077" w:hanging="357"/>
      </w:pPr>
      <w:r w:rsidRPr="009D50D1">
        <w:t>midiaUid</w:t>
      </w:r>
      <w:r w:rsidRPr="009D50D1">
        <w:tab/>
        <w:t>Texto</w:t>
      </w:r>
      <w:r w:rsidRPr="009D50D1">
        <w:tab/>
        <w:t>Identificador único de 7 bytes da mídia CIPURSE</w:t>
      </w:r>
    </w:p>
    <w:p w:rsidR="00F7416A" w:rsidRPr="009D50D1" w:rsidRDefault="00F7416A" w:rsidP="0000569B">
      <w:pPr>
        <w:pStyle w:val="PargrafodaLista"/>
        <w:tabs>
          <w:tab w:val="left" w:pos="3161"/>
          <w:tab w:val="left" w:pos="4621"/>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balance</w:t>
      </w:r>
      <w:r w:rsidRPr="009D50D1">
        <w:tab/>
        <w:t>Número Decimal</w:t>
      </w:r>
      <w:r w:rsidRPr="009D50D1">
        <w:tab/>
        <w:t>Saldo da mídia (com duas decimais, formatados com inteiro e sem separador – ver tipo “Número Decimal”)</w:t>
      </w:r>
    </w:p>
    <w:p w:rsidR="00F7416A" w:rsidRPr="009D50D1" w:rsidRDefault="00F7416A" w:rsidP="0000569B">
      <w:pPr>
        <w:pStyle w:val="PargrafodaLista"/>
        <w:tabs>
          <w:tab w:val="left" w:pos="3161"/>
          <w:tab w:val="left" w:pos="4621"/>
        </w:tabs>
        <w:spacing w:line="360" w:lineRule="auto"/>
        <w:ind w:left="1077" w:hanging="357"/>
      </w:pPr>
      <w:r w:rsidRPr="009D50D1">
        <w:t>dtBalance</w:t>
      </w:r>
      <w:r w:rsidRPr="009D50D1">
        <w:tab/>
        <w:t>Data/Hora</w:t>
      </w:r>
      <w:r w:rsidRPr="009D50D1">
        <w:tab/>
        <w:t>Data/Hora da posição do saldo</w:t>
      </w:r>
    </w:p>
    <w:p w:rsidR="006F7F41" w:rsidRDefault="006F7F41" w:rsidP="00FB3830">
      <w:pPr>
        <w:spacing w:line="360" w:lineRule="auto"/>
        <w:jc w:val="both"/>
      </w:pPr>
    </w:p>
    <w:p w:rsidR="00F7416A" w:rsidRPr="009D50D1" w:rsidRDefault="00F7416A" w:rsidP="00FB3830">
      <w:pPr>
        <w:spacing w:line="360" w:lineRule="auto"/>
        <w:jc w:val="both"/>
      </w:pPr>
    </w:p>
    <w:p w:rsidR="006F7F41" w:rsidRPr="009D50D1" w:rsidRDefault="006F7F41" w:rsidP="00FB3830">
      <w:pPr>
        <w:spacing w:line="360" w:lineRule="auto"/>
        <w:jc w:val="both"/>
        <w:rPr>
          <w:u w:val="single"/>
        </w:rPr>
      </w:pPr>
      <w:r w:rsidRPr="009D50D1">
        <w:rPr>
          <w:u w:val="single"/>
        </w:rPr>
        <w:t>Evento do tipo “710” – Propagação de base cadastral ARTESP</w:t>
      </w:r>
    </w:p>
    <w:p w:rsidR="006F7F41" w:rsidRPr="009D50D1" w:rsidRDefault="006F7F41" w:rsidP="00FB3830">
      <w:pPr>
        <w:spacing w:line="360" w:lineRule="auto"/>
        <w:ind w:left="360"/>
        <w:jc w:val="both"/>
      </w:pPr>
      <w:r w:rsidRPr="009D50D1">
        <w:t>Regra de Processamento</w:t>
      </w:r>
    </w:p>
    <w:p w:rsidR="006F7F41" w:rsidRPr="009D50D1" w:rsidRDefault="006F7F41" w:rsidP="006F7F41">
      <w:pPr>
        <w:pStyle w:val="PargrafodaLista"/>
        <w:widowControl/>
        <w:numPr>
          <w:ilvl w:val="0"/>
          <w:numId w:val="44"/>
        </w:numPr>
        <w:autoSpaceDE/>
        <w:autoSpaceDN/>
        <w:spacing w:after="160" w:line="360" w:lineRule="auto"/>
        <w:contextualSpacing/>
        <w:jc w:val="both"/>
      </w:pPr>
      <w:r w:rsidRPr="009D50D1">
        <w:t>O Concentrador Geral deverá receber da ARTESP respectiva atualização da base cadastral de entidades, para atualização no CG e CL;</w:t>
      </w:r>
    </w:p>
    <w:p w:rsidR="006F7F41" w:rsidRPr="009D50D1" w:rsidRDefault="006F7F41" w:rsidP="006F7F41">
      <w:pPr>
        <w:pStyle w:val="PargrafodaLista"/>
        <w:widowControl/>
        <w:numPr>
          <w:ilvl w:val="0"/>
          <w:numId w:val="44"/>
        </w:numPr>
        <w:autoSpaceDE/>
        <w:autoSpaceDN/>
        <w:spacing w:after="160" w:line="360" w:lineRule="auto"/>
        <w:contextualSpacing/>
        <w:jc w:val="both"/>
      </w:pPr>
      <w:r w:rsidRPr="009D50D1">
        <w:t>Após atualização no CG, base deverá ser reencaminhada para todos os CLs.</w:t>
      </w:r>
    </w:p>
    <w:p w:rsidR="006F7F41" w:rsidRDefault="006F7F41" w:rsidP="00FB3830">
      <w:pPr>
        <w:spacing w:line="360" w:lineRule="auto"/>
        <w:ind w:left="360"/>
        <w:jc w:val="both"/>
      </w:pPr>
      <w:r w:rsidRPr="009D50D1">
        <w:t>Estrutura de Mensagem – objeto “payload”</w:t>
      </w:r>
    </w:p>
    <w:p w:rsidR="00903809" w:rsidRPr="009D50D1" w:rsidRDefault="00903809" w:rsidP="00FB3830">
      <w:pPr>
        <w:spacing w:line="360" w:lineRule="auto"/>
        <w:ind w:left="360"/>
        <w:jc w:val="both"/>
      </w:pPr>
    </w:p>
    <w:p w:rsidR="00F7416A" w:rsidRPr="00F7416A" w:rsidRDefault="00F7416A" w:rsidP="0000569B">
      <w:pPr>
        <w:pStyle w:val="PargrafodaLista"/>
        <w:tabs>
          <w:tab w:val="left" w:pos="2920"/>
          <w:tab w:val="left" w:pos="447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F7416A">
        <w:rPr>
          <w:b/>
        </w:rPr>
        <w:t>Atributo</w:t>
      </w:r>
      <w:r w:rsidRPr="00F7416A">
        <w:rPr>
          <w:b/>
        </w:rPr>
        <w:tab/>
        <w:t>Tipo</w:t>
      </w:r>
      <w:r w:rsidRPr="00F7416A">
        <w:rPr>
          <w:b/>
        </w:rPr>
        <w:tab/>
        <w:t>Descrição</w:t>
      </w:r>
    </w:p>
    <w:p w:rsidR="00F7416A" w:rsidRPr="009D50D1" w:rsidRDefault="00F7416A" w:rsidP="0000569B">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dbVersion</w:t>
      </w:r>
      <w:r w:rsidRPr="009D50D1">
        <w:tab/>
        <w:t>Número</w:t>
      </w:r>
      <w:r w:rsidRPr="009D50D1">
        <w:tab/>
        <w:t>Versão do cadastro</w:t>
      </w:r>
    </w:p>
    <w:p w:rsidR="00F7416A" w:rsidRPr="009D50D1" w:rsidRDefault="00F7416A" w:rsidP="0000569B">
      <w:pPr>
        <w:pStyle w:val="PargrafodaLista"/>
        <w:tabs>
          <w:tab w:val="left" w:pos="3161"/>
          <w:tab w:val="left" w:pos="4686"/>
        </w:tabs>
        <w:spacing w:line="360" w:lineRule="auto"/>
        <w:ind w:left="1077" w:hanging="357"/>
      </w:pPr>
      <w:r w:rsidRPr="009D50D1">
        <w:t>dbDate</w:t>
      </w:r>
      <w:r w:rsidRPr="009D50D1">
        <w:tab/>
        <w:t>Data/Hora</w:t>
      </w:r>
      <w:r w:rsidRPr="009D50D1">
        <w:tab/>
        <w:t>Data/Hora da publicação do cadastro pela ARTESP</w:t>
      </w:r>
    </w:p>
    <w:p w:rsidR="00F7416A" w:rsidRPr="009D50D1" w:rsidRDefault="00F7416A" w:rsidP="0000569B">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db</w:t>
      </w:r>
      <w:r w:rsidRPr="009D50D1">
        <w:tab/>
        <w:t>JSON Array</w:t>
      </w:r>
      <w:r w:rsidRPr="009D50D1">
        <w:tab/>
        <w:t>Cadastro atualizada – cada registro será armazenada em um JSON Object</w:t>
      </w:r>
    </w:p>
    <w:p w:rsidR="006F7F41" w:rsidRDefault="006F7F41" w:rsidP="00FB3830">
      <w:pPr>
        <w:spacing w:line="360" w:lineRule="auto"/>
        <w:ind w:left="360"/>
        <w:jc w:val="both"/>
      </w:pPr>
    </w:p>
    <w:p w:rsidR="00922098" w:rsidRPr="009D50D1" w:rsidRDefault="00922098" w:rsidP="00FB3830">
      <w:pPr>
        <w:spacing w:line="360" w:lineRule="auto"/>
        <w:ind w:left="360"/>
        <w:jc w:val="both"/>
      </w:pPr>
    </w:p>
    <w:p w:rsidR="006F7F41" w:rsidRDefault="006F7F41" w:rsidP="00FB3830">
      <w:pPr>
        <w:pStyle w:val="PargrafodaLista"/>
        <w:spacing w:line="360" w:lineRule="auto"/>
        <w:jc w:val="both"/>
        <w:rPr>
          <w:u w:val="single"/>
        </w:rPr>
      </w:pPr>
      <w:r w:rsidRPr="009D50D1">
        <w:rPr>
          <w:u w:val="single"/>
        </w:rPr>
        <w:t>Objeto “db” – JSON Array, contendo um JSON Object para cada registro, conforme estrutura a seguir:</w:t>
      </w:r>
    </w:p>
    <w:p w:rsidR="00903809" w:rsidRPr="009D50D1" w:rsidRDefault="00903809" w:rsidP="00FB3830">
      <w:pPr>
        <w:pStyle w:val="PargrafodaLista"/>
        <w:spacing w:line="360" w:lineRule="auto"/>
        <w:jc w:val="both"/>
        <w:rPr>
          <w:u w:val="single"/>
        </w:rPr>
      </w:pPr>
    </w:p>
    <w:p w:rsidR="00922098" w:rsidRPr="00922098" w:rsidRDefault="00922098" w:rsidP="0000569B">
      <w:pPr>
        <w:pStyle w:val="PargrafodaLista"/>
        <w:tabs>
          <w:tab w:val="left" w:pos="3161"/>
          <w:tab w:val="left" w:pos="4686"/>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922098">
        <w:rPr>
          <w:b/>
        </w:rPr>
        <w:t>Atributo</w:t>
      </w:r>
      <w:r w:rsidRPr="00922098">
        <w:rPr>
          <w:b/>
        </w:rPr>
        <w:tab/>
        <w:t>Tipo</w:t>
      </w:r>
      <w:r w:rsidRPr="00922098">
        <w:rPr>
          <w:b/>
        </w:rPr>
        <w:tab/>
        <w:t>Descrição</w:t>
      </w:r>
    </w:p>
    <w:p w:rsidR="00922098" w:rsidRPr="009D50D1" w:rsidRDefault="00922098" w:rsidP="0000569B">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uniqueId</w:t>
      </w:r>
      <w:r w:rsidRPr="009D50D1">
        <w:tab/>
        <w:t>Texto</w:t>
      </w:r>
      <w:r w:rsidRPr="009D50D1">
        <w:tab/>
        <w:t>Identificador único do registro/entidade na base ARTESP</w:t>
      </w:r>
    </w:p>
    <w:p w:rsidR="00922098" w:rsidRPr="009D50D1" w:rsidRDefault="00922098" w:rsidP="0000569B">
      <w:pPr>
        <w:pStyle w:val="PargrafodaLista"/>
        <w:tabs>
          <w:tab w:val="left" w:pos="3161"/>
          <w:tab w:val="left" w:pos="4686"/>
        </w:tabs>
        <w:spacing w:line="360" w:lineRule="auto"/>
        <w:ind w:left="1077" w:hanging="357"/>
      </w:pPr>
      <w:r w:rsidRPr="009D50D1">
        <w:t>type</w:t>
      </w:r>
      <w:r w:rsidRPr="009D50D1">
        <w:tab/>
        <w:t>Texto</w:t>
      </w:r>
      <w:r w:rsidRPr="009D50D1">
        <w:tab/>
        <w:t>Tipo de registro/entidade:</w:t>
      </w:r>
      <w:r>
        <w:t xml:space="preserve">  </w:t>
      </w:r>
      <w:r w:rsidRPr="009D50D1">
        <w:t xml:space="preserve">A – ARTESP </w:t>
      </w:r>
      <w:r>
        <w:t xml:space="preserve">  </w:t>
      </w:r>
      <w:r w:rsidRPr="009D50D1">
        <w:t>G – Gestora de Crédito</w:t>
      </w:r>
    </w:p>
    <w:p w:rsidR="00922098" w:rsidRPr="009D50D1" w:rsidRDefault="00922098" w:rsidP="0000569B">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id</w:t>
      </w:r>
      <w:r w:rsidRPr="009D50D1">
        <w:tab/>
        <w:t>Texto</w:t>
      </w:r>
      <w:r w:rsidRPr="009D50D1">
        <w:tab/>
        <w:t>Código da respectiva entidade</w:t>
      </w:r>
    </w:p>
    <w:p w:rsidR="00922098" w:rsidRPr="009D50D1" w:rsidRDefault="00922098" w:rsidP="0000569B">
      <w:pPr>
        <w:pStyle w:val="PargrafodaLista"/>
        <w:tabs>
          <w:tab w:val="left" w:pos="3161"/>
          <w:tab w:val="left" w:pos="4686"/>
        </w:tabs>
        <w:spacing w:line="360" w:lineRule="auto"/>
        <w:ind w:left="1077" w:hanging="357"/>
      </w:pPr>
      <w:r w:rsidRPr="009D50D1">
        <w:t>name</w:t>
      </w:r>
      <w:r w:rsidRPr="009D50D1">
        <w:tab/>
        <w:t>Texto</w:t>
      </w:r>
      <w:r w:rsidRPr="009D50D1">
        <w:tab/>
        <w:t>Nome da respectiva entidade</w:t>
      </w:r>
    </w:p>
    <w:p w:rsidR="00922098" w:rsidRPr="009D50D1" w:rsidRDefault="00922098" w:rsidP="0000569B">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document</w:t>
      </w:r>
      <w:r w:rsidRPr="009D50D1">
        <w:tab/>
        <w:t>Texto</w:t>
      </w:r>
      <w:r w:rsidRPr="009D50D1">
        <w:tab/>
        <w:t>Documento de identificação da entidade (ex: CNPJ)</w:t>
      </w:r>
    </w:p>
    <w:p w:rsidR="00922098" w:rsidRPr="009D50D1" w:rsidRDefault="00922098" w:rsidP="0000569B">
      <w:pPr>
        <w:pStyle w:val="PargrafodaLista"/>
        <w:tabs>
          <w:tab w:val="left" w:pos="3161"/>
          <w:tab w:val="left" w:pos="4686"/>
        </w:tabs>
        <w:spacing w:line="360" w:lineRule="auto"/>
        <w:ind w:left="1077" w:hanging="357"/>
      </w:pPr>
      <w:r w:rsidRPr="009D50D1">
        <w:t>dtStart</w:t>
      </w:r>
      <w:r w:rsidRPr="009D50D1">
        <w:tab/>
        <w:t>Data</w:t>
      </w:r>
      <w:r w:rsidRPr="009D50D1">
        <w:tab/>
        <w:t>Data de início da operação/cadastro</w:t>
      </w:r>
    </w:p>
    <w:p w:rsidR="00922098" w:rsidRPr="009D50D1" w:rsidRDefault="00922098" w:rsidP="0000569B">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status</w:t>
      </w:r>
      <w:r w:rsidRPr="009D50D1">
        <w:tab/>
        <w:t>Texto</w:t>
      </w:r>
      <w:r w:rsidRPr="009D50D1">
        <w:tab/>
        <w:t>Status na base ARTESP</w:t>
      </w:r>
      <w:r>
        <w:t xml:space="preserve">   </w:t>
      </w:r>
      <w:r w:rsidRPr="009D50D1">
        <w:t>A – Ativo</w:t>
      </w:r>
      <w:r>
        <w:t xml:space="preserve">   </w:t>
      </w:r>
      <w:r w:rsidRPr="009D50D1">
        <w:t xml:space="preserve">D – Desativado </w:t>
      </w:r>
      <w:r>
        <w:t xml:space="preserve">  </w:t>
      </w:r>
      <w:r w:rsidRPr="009D50D1">
        <w:t>S – Suspenso temporariamente</w:t>
      </w:r>
    </w:p>
    <w:p w:rsidR="00922098" w:rsidRPr="009D50D1" w:rsidRDefault="00922098" w:rsidP="0000569B">
      <w:pPr>
        <w:pStyle w:val="PargrafodaLista"/>
        <w:tabs>
          <w:tab w:val="left" w:pos="3161"/>
          <w:tab w:val="left" w:pos="4686"/>
        </w:tabs>
        <w:spacing w:line="360" w:lineRule="auto"/>
        <w:ind w:left="1077" w:hanging="357"/>
      </w:pPr>
      <w:r w:rsidRPr="009D50D1">
        <w:t>msgIpAddress</w:t>
      </w:r>
      <w:r w:rsidRPr="009D50D1">
        <w:tab/>
        <w:t>Texto</w:t>
      </w:r>
      <w:r w:rsidRPr="009D50D1">
        <w:tab/>
        <w:t>Endereço apontando para o servidor de mensageria CIPURSE, para respectiva troca de dados com a entidade</w:t>
      </w:r>
      <w:r>
        <w:t xml:space="preserve"> </w:t>
      </w:r>
      <w:r w:rsidRPr="009D50D1">
        <w:t>(credencial de acesso ao serviço de mensageria deve ser obtida diretamente com a respectiva entidade)</w:t>
      </w:r>
    </w:p>
    <w:p w:rsidR="00922098" w:rsidRPr="009D50D1" w:rsidRDefault="00922098" w:rsidP="0000569B">
      <w:pPr>
        <w:pStyle w:val="PargrafodaLista"/>
        <w:tabs>
          <w:tab w:val="left" w:pos="3161"/>
          <w:tab w:val="left" w:pos="468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9D50D1">
        <w:t>msgPort</w:t>
      </w:r>
      <w:r w:rsidRPr="009D50D1">
        <w:tab/>
        <w:t>Número</w:t>
      </w:r>
      <w:r w:rsidRPr="009D50D1">
        <w:tab/>
        <w:t>Porta TCP do servidor de mensageria CIPURSE</w:t>
      </w:r>
    </w:p>
    <w:p w:rsidR="006F7F41" w:rsidRPr="009D50D1" w:rsidRDefault="006F7F41" w:rsidP="00FB3830">
      <w:pPr>
        <w:spacing w:line="360" w:lineRule="auto"/>
        <w:ind w:left="360"/>
        <w:jc w:val="both"/>
      </w:pPr>
    </w:p>
    <w:p w:rsidR="00C436E5" w:rsidRDefault="00C436E5" w:rsidP="007C7E94"/>
    <w:p w:rsidR="004674EC" w:rsidRDefault="004674EC" w:rsidP="007C7E94"/>
    <w:p w:rsidR="004674EC" w:rsidRPr="002D28EA" w:rsidRDefault="004674EC" w:rsidP="00FB3830">
      <w:pPr>
        <w:spacing w:line="360" w:lineRule="auto"/>
        <w:jc w:val="center"/>
        <w:rPr>
          <w:b/>
        </w:rPr>
      </w:pPr>
      <w:r w:rsidRPr="002D28EA">
        <w:rPr>
          <w:b/>
        </w:rPr>
        <w:t>ANEXO XI</w:t>
      </w:r>
    </w:p>
    <w:p w:rsidR="004674EC" w:rsidRPr="002D28EA" w:rsidRDefault="004674EC" w:rsidP="00FB3830">
      <w:pPr>
        <w:spacing w:line="360" w:lineRule="auto"/>
        <w:jc w:val="center"/>
        <w:rPr>
          <w:b/>
        </w:rPr>
      </w:pPr>
    </w:p>
    <w:p w:rsidR="004674EC" w:rsidRPr="002D28EA" w:rsidRDefault="004674EC" w:rsidP="00FB3830">
      <w:pPr>
        <w:spacing w:line="360" w:lineRule="auto"/>
        <w:jc w:val="center"/>
      </w:pPr>
      <w:r w:rsidRPr="002D28EA">
        <w:rPr>
          <w:b/>
        </w:rPr>
        <w:t>REQUISITOS TÉCNICOS DO CONCENTRADOR LOCAL</w:t>
      </w:r>
    </w:p>
    <w:p w:rsidR="004674EC" w:rsidRPr="002D28EA" w:rsidRDefault="004674EC" w:rsidP="00FB3830">
      <w:pPr>
        <w:spacing w:line="360" w:lineRule="auto"/>
        <w:jc w:val="both"/>
      </w:pPr>
    </w:p>
    <w:p w:rsidR="004674EC" w:rsidRPr="002D28EA" w:rsidRDefault="004674EC" w:rsidP="00FB3830">
      <w:pPr>
        <w:spacing w:line="360" w:lineRule="auto"/>
        <w:jc w:val="both"/>
      </w:pPr>
      <w:r w:rsidRPr="002D28EA">
        <w:t>Este anexo define os requisitos e características técnicas necessárias para a implementação do Concentrador Local de Comunicação Segura CIPURSE, sendo o software especializado a ser instalado em equipamento do tipo Servidor na Praça de Arrecadação da Concessionária, para comunicação segura entre os Sistemas de Leitor de Mídias das pistas, Concentrador Geral e Sistemas das Concessionárias.</w:t>
      </w:r>
    </w:p>
    <w:p w:rsidR="004674EC" w:rsidRPr="002D28EA" w:rsidRDefault="004674EC" w:rsidP="00FB3830">
      <w:pPr>
        <w:pStyle w:val="Ttulo21"/>
        <w:rPr>
          <w:sz w:val="22"/>
          <w:szCs w:val="22"/>
          <w:u w:val="single"/>
        </w:rPr>
      </w:pPr>
      <w:bookmarkStart w:id="49" w:name="_Toc20815956"/>
      <w:r w:rsidRPr="002D28EA">
        <w:rPr>
          <w:sz w:val="22"/>
          <w:szCs w:val="22"/>
          <w:u w:val="single"/>
        </w:rPr>
        <w:t>Requisitos</w:t>
      </w:r>
      <w:bookmarkEnd w:id="49"/>
    </w:p>
    <w:p w:rsidR="004674EC" w:rsidRPr="002D28EA" w:rsidRDefault="004674EC" w:rsidP="004674EC">
      <w:pPr>
        <w:pStyle w:val="PargrafodaLista"/>
        <w:widowControl/>
        <w:numPr>
          <w:ilvl w:val="0"/>
          <w:numId w:val="47"/>
        </w:numPr>
        <w:autoSpaceDE/>
        <w:autoSpaceDN/>
        <w:spacing w:after="160" w:line="360" w:lineRule="auto"/>
        <w:contextualSpacing/>
        <w:jc w:val="both"/>
      </w:pPr>
      <w:r w:rsidRPr="002D28EA">
        <w:t>Possuir sistema de interface de usuário (UI - User interface), protegido pelo protocolo SSL/TLS</w:t>
      </w:r>
    </w:p>
    <w:p w:rsidR="004674EC" w:rsidRPr="002D28EA" w:rsidRDefault="004674EC" w:rsidP="004674EC">
      <w:pPr>
        <w:pStyle w:val="PargrafodaLista"/>
        <w:widowControl/>
        <w:numPr>
          <w:ilvl w:val="0"/>
          <w:numId w:val="47"/>
        </w:numPr>
        <w:autoSpaceDE/>
        <w:autoSpaceDN/>
        <w:spacing w:after="160" w:line="360" w:lineRule="auto"/>
        <w:contextualSpacing/>
        <w:jc w:val="both"/>
      </w:pPr>
      <w:r w:rsidRPr="002D28EA">
        <w:t>Possuir sistema de Mensageria CIPURSE para troca de informações com os SLMs (Sistema Leitor de Mídia de pagamento) das Pistas e Concentrador Geral</w:t>
      </w:r>
    </w:p>
    <w:p w:rsidR="004674EC" w:rsidRPr="002D28EA" w:rsidRDefault="004674EC" w:rsidP="004674EC">
      <w:pPr>
        <w:pStyle w:val="PargrafodaLista"/>
        <w:widowControl/>
        <w:numPr>
          <w:ilvl w:val="0"/>
          <w:numId w:val="47"/>
        </w:numPr>
        <w:autoSpaceDE/>
        <w:autoSpaceDN/>
        <w:spacing w:after="160" w:line="360" w:lineRule="auto"/>
        <w:contextualSpacing/>
        <w:jc w:val="both"/>
      </w:pPr>
      <w:r w:rsidRPr="002D28EA">
        <w:t>Permitir o registro e configuração automatizada dos SLMs</w:t>
      </w:r>
    </w:p>
    <w:p w:rsidR="004674EC" w:rsidRPr="002D28EA" w:rsidRDefault="004674EC" w:rsidP="004674EC">
      <w:pPr>
        <w:pStyle w:val="PargrafodaLista"/>
        <w:widowControl/>
        <w:numPr>
          <w:ilvl w:val="0"/>
          <w:numId w:val="47"/>
        </w:numPr>
        <w:autoSpaceDE/>
        <w:autoSpaceDN/>
        <w:spacing w:after="160" w:line="360" w:lineRule="auto"/>
        <w:contextualSpacing/>
        <w:jc w:val="both"/>
      </w:pPr>
      <w:r w:rsidRPr="002D28EA">
        <w:t>Recebimento e armazenamento seguro dos registros de passagens dos SLMs das praças de pedágio</w:t>
      </w:r>
    </w:p>
    <w:p w:rsidR="004674EC" w:rsidRPr="002D28EA" w:rsidRDefault="004674EC" w:rsidP="004674EC">
      <w:pPr>
        <w:pStyle w:val="PargrafodaLista"/>
        <w:widowControl/>
        <w:numPr>
          <w:ilvl w:val="0"/>
          <w:numId w:val="47"/>
        </w:numPr>
        <w:autoSpaceDE/>
        <w:autoSpaceDN/>
        <w:spacing w:after="160" w:line="360" w:lineRule="auto"/>
        <w:contextualSpacing/>
        <w:jc w:val="both"/>
      </w:pPr>
      <w:r w:rsidRPr="002D28EA">
        <w:t>Transmissão das passagens ao Concentrador Geral</w:t>
      </w:r>
    </w:p>
    <w:p w:rsidR="004674EC" w:rsidRPr="002D28EA" w:rsidRDefault="004674EC" w:rsidP="004674EC">
      <w:pPr>
        <w:pStyle w:val="PargrafodaLista"/>
        <w:widowControl/>
        <w:numPr>
          <w:ilvl w:val="0"/>
          <w:numId w:val="47"/>
        </w:numPr>
        <w:autoSpaceDE/>
        <w:autoSpaceDN/>
        <w:spacing w:after="160" w:line="360" w:lineRule="auto"/>
        <w:contextualSpacing/>
        <w:jc w:val="both"/>
      </w:pPr>
      <w:r w:rsidRPr="002D28EA">
        <w:t>Monitoramento e Manutenção remota dos SLMs</w:t>
      </w:r>
    </w:p>
    <w:p w:rsidR="004674EC" w:rsidRPr="002D28EA" w:rsidRDefault="004674EC" w:rsidP="004674EC">
      <w:pPr>
        <w:pStyle w:val="PargrafodaLista"/>
        <w:widowControl/>
        <w:numPr>
          <w:ilvl w:val="0"/>
          <w:numId w:val="47"/>
        </w:numPr>
        <w:autoSpaceDE/>
        <w:autoSpaceDN/>
        <w:spacing w:after="160" w:line="360" w:lineRule="auto"/>
        <w:contextualSpacing/>
        <w:jc w:val="both"/>
      </w:pPr>
      <w:r w:rsidRPr="002D28EA">
        <w:t>Propagação de listas de revogação para os SLMs</w:t>
      </w:r>
    </w:p>
    <w:p w:rsidR="004674EC" w:rsidRPr="002D28EA" w:rsidRDefault="004674EC" w:rsidP="004674EC">
      <w:pPr>
        <w:pStyle w:val="PargrafodaLista"/>
        <w:widowControl/>
        <w:numPr>
          <w:ilvl w:val="0"/>
          <w:numId w:val="47"/>
        </w:numPr>
        <w:autoSpaceDE/>
        <w:autoSpaceDN/>
        <w:spacing w:after="160" w:line="360" w:lineRule="auto"/>
        <w:contextualSpacing/>
        <w:jc w:val="both"/>
      </w:pPr>
      <w:r w:rsidRPr="002D28EA">
        <w:t>Autenticação de cada transação trocada entre o SLM e o Concentrador Local através da utilização do respectivo SAM (Secure Access Module) em ambas as pontas</w:t>
      </w:r>
    </w:p>
    <w:p w:rsidR="004674EC" w:rsidRPr="002D28EA" w:rsidRDefault="004674EC" w:rsidP="004674EC">
      <w:pPr>
        <w:pStyle w:val="PargrafodaLista"/>
        <w:widowControl/>
        <w:numPr>
          <w:ilvl w:val="0"/>
          <w:numId w:val="47"/>
        </w:numPr>
        <w:autoSpaceDE/>
        <w:autoSpaceDN/>
        <w:spacing w:after="160" w:line="360" w:lineRule="auto"/>
        <w:contextualSpacing/>
        <w:jc w:val="both"/>
      </w:pPr>
      <w:r w:rsidRPr="002D28EA">
        <w:t>Não permitir a operação do CL com  um SAM revogado, através da consulta do CSN do SAM inserido na relação de SAMs revogados;</w:t>
      </w:r>
    </w:p>
    <w:p w:rsidR="004674EC" w:rsidRPr="002D28EA" w:rsidRDefault="004674EC" w:rsidP="004674EC">
      <w:pPr>
        <w:pStyle w:val="PargrafodaLista"/>
        <w:widowControl/>
        <w:numPr>
          <w:ilvl w:val="0"/>
          <w:numId w:val="47"/>
        </w:numPr>
        <w:autoSpaceDE/>
        <w:autoSpaceDN/>
        <w:spacing w:after="160" w:line="360" w:lineRule="auto"/>
        <w:contextualSpacing/>
        <w:jc w:val="both"/>
      </w:pPr>
      <w:r w:rsidRPr="002D28EA">
        <w:t>Integração de Nível 2 com o Sistema de Arrecadação, conforme anexo da ‘Camada de Integração com o Sistema de Arrecadação’;</w:t>
      </w:r>
    </w:p>
    <w:p w:rsidR="004674EC" w:rsidRPr="002D28EA" w:rsidRDefault="004674EC" w:rsidP="004674EC">
      <w:pPr>
        <w:pStyle w:val="PargrafodaLista"/>
        <w:widowControl/>
        <w:numPr>
          <w:ilvl w:val="0"/>
          <w:numId w:val="47"/>
        </w:numPr>
        <w:autoSpaceDE/>
        <w:autoSpaceDN/>
        <w:spacing w:after="160" w:line="360" w:lineRule="auto"/>
        <w:contextualSpacing/>
        <w:jc w:val="both"/>
      </w:pPr>
      <w:r w:rsidRPr="002D28EA">
        <w:t>O Concentrador Local (CL) deverá atender a seguinte configuração mínima:</w:t>
      </w:r>
    </w:p>
    <w:p w:rsidR="004674EC" w:rsidRPr="002D28EA" w:rsidRDefault="004674EC" w:rsidP="004674EC">
      <w:pPr>
        <w:pStyle w:val="PargrafodaLista"/>
        <w:widowControl/>
        <w:numPr>
          <w:ilvl w:val="1"/>
          <w:numId w:val="46"/>
        </w:numPr>
        <w:autoSpaceDE/>
        <w:autoSpaceDN/>
        <w:spacing w:after="160" w:line="360" w:lineRule="auto"/>
        <w:contextualSpacing/>
        <w:jc w:val="both"/>
      </w:pPr>
      <w:r w:rsidRPr="002D28EA">
        <w:t>Sistema Operacional Linux</w:t>
      </w:r>
    </w:p>
    <w:p w:rsidR="004674EC" w:rsidRPr="002D28EA" w:rsidRDefault="004674EC" w:rsidP="004674EC">
      <w:pPr>
        <w:pStyle w:val="PargrafodaLista"/>
        <w:widowControl/>
        <w:numPr>
          <w:ilvl w:val="1"/>
          <w:numId w:val="46"/>
        </w:numPr>
        <w:autoSpaceDE/>
        <w:autoSpaceDN/>
        <w:spacing w:after="160" w:line="360" w:lineRule="auto"/>
        <w:contextualSpacing/>
        <w:jc w:val="both"/>
      </w:pPr>
      <w:r w:rsidRPr="002D28EA">
        <w:t>Rede cabeada (Ethernet).</w:t>
      </w:r>
    </w:p>
    <w:p w:rsidR="004674EC" w:rsidRPr="002D28EA" w:rsidRDefault="004674EC" w:rsidP="004674EC">
      <w:pPr>
        <w:pStyle w:val="PargrafodaLista"/>
        <w:widowControl/>
        <w:numPr>
          <w:ilvl w:val="1"/>
          <w:numId w:val="46"/>
        </w:numPr>
        <w:autoSpaceDE/>
        <w:autoSpaceDN/>
        <w:spacing w:after="160" w:line="360" w:lineRule="auto"/>
        <w:contextualSpacing/>
        <w:jc w:val="both"/>
      </w:pPr>
      <w:r w:rsidRPr="002D28EA">
        <w:t>Suporte para inserção e operação de no mínimo 2 SAMs (Secure Access Module), com no mínimo um SAM inserido e compatível com o Padrão CIPURSE V2, incluindo suporte a cifragem de dados arbitrários com algoritmo AES-256.</w:t>
      </w:r>
    </w:p>
    <w:p w:rsidR="004674EC" w:rsidRPr="002D28EA" w:rsidRDefault="004674EC" w:rsidP="004674EC">
      <w:pPr>
        <w:pStyle w:val="PargrafodaLista"/>
        <w:widowControl/>
        <w:numPr>
          <w:ilvl w:val="1"/>
          <w:numId w:val="46"/>
        </w:numPr>
        <w:autoSpaceDE/>
        <w:autoSpaceDN/>
        <w:spacing w:after="160" w:line="360" w:lineRule="auto"/>
        <w:contextualSpacing/>
        <w:jc w:val="both"/>
      </w:pPr>
      <w:r w:rsidRPr="002D28EA">
        <w:t>Possuir conectividade com os SLMs (Sistema Leitor de Mídia de pagamento) na praça de pedágio.</w:t>
      </w:r>
    </w:p>
    <w:p w:rsidR="004674EC" w:rsidRPr="002D28EA" w:rsidRDefault="004674EC" w:rsidP="004674EC">
      <w:pPr>
        <w:pStyle w:val="PargrafodaLista"/>
        <w:widowControl/>
        <w:numPr>
          <w:ilvl w:val="1"/>
          <w:numId w:val="46"/>
        </w:numPr>
        <w:autoSpaceDE/>
        <w:autoSpaceDN/>
        <w:spacing w:after="160" w:line="360" w:lineRule="auto"/>
        <w:contextualSpacing/>
        <w:jc w:val="both"/>
      </w:pPr>
      <w:r w:rsidRPr="002D28EA">
        <w:t>Possuir conectividade com o CG (Concentrador Geral) da Concessionária.</w:t>
      </w:r>
    </w:p>
    <w:p w:rsidR="004674EC" w:rsidRPr="002D28EA" w:rsidRDefault="004674EC" w:rsidP="00FB3830">
      <w:pPr>
        <w:pStyle w:val="Ttulo21"/>
        <w:rPr>
          <w:sz w:val="22"/>
          <w:szCs w:val="22"/>
          <w:u w:val="single"/>
        </w:rPr>
      </w:pPr>
      <w:bookmarkStart w:id="50" w:name="_Toc20815957"/>
      <w:r w:rsidRPr="002D28EA">
        <w:rPr>
          <w:sz w:val="22"/>
          <w:szCs w:val="22"/>
          <w:u w:val="single"/>
        </w:rPr>
        <w:t>Relação de funcionalidades mínimas da Interface de Usuário</w:t>
      </w:r>
      <w:bookmarkEnd w:id="50"/>
    </w:p>
    <w:p w:rsidR="004674EC" w:rsidRPr="002D28EA" w:rsidRDefault="004674EC" w:rsidP="004674EC">
      <w:pPr>
        <w:pStyle w:val="PargrafodaLista"/>
        <w:widowControl/>
        <w:numPr>
          <w:ilvl w:val="0"/>
          <w:numId w:val="48"/>
        </w:numPr>
        <w:autoSpaceDE/>
        <w:autoSpaceDN/>
        <w:spacing w:after="160" w:line="360" w:lineRule="auto"/>
        <w:contextualSpacing/>
        <w:jc w:val="both"/>
      </w:pPr>
      <w:r w:rsidRPr="002D28EA">
        <w:t>Controle de acesso por Login/Senha</w:t>
      </w:r>
    </w:p>
    <w:p w:rsidR="004674EC" w:rsidRPr="002D28EA" w:rsidRDefault="004674EC" w:rsidP="004674EC">
      <w:pPr>
        <w:pStyle w:val="PargrafodaLista"/>
        <w:widowControl/>
        <w:numPr>
          <w:ilvl w:val="0"/>
          <w:numId w:val="48"/>
        </w:numPr>
        <w:autoSpaceDE/>
        <w:autoSpaceDN/>
        <w:spacing w:after="160" w:line="360" w:lineRule="auto"/>
        <w:contextualSpacing/>
        <w:jc w:val="both"/>
      </w:pPr>
      <w:r w:rsidRPr="002D28EA">
        <w:t>Consulta da relação de passagens realizadas</w:t>
      </w:r>
    </w:p>
    <w:p w:rsidR="004674EC" w:rsidRPr="002D28EA" w:rsidRDefault="004674EC" w:rsidP="004674EC">
      <w:pPr>
        <w:pStyle w:val="PargrafodaLista"/>
        <w:widowControl/>
        <w:numPr>
          <w:ilvl w:val="0"/>
          <w:numId w:val="48"/>
        </w:numPr>
        <w:autoSpaceDE/>
        <w:autoSpaceDN/>
        <w:spacing w:after="160" w:line="360" w:lineRule="auto"/>
        <w:contextualSpacing/>
        <w:jc w:val="both"/>
      </w:pPr>
      <w:r w:rsidRPr="002D28EA">
        <w:t>Consulta dos dados da passagem, incluindo informações da mídia</w:t>
      </w:r>
    </w:p>
    <w:p w:rsidR="004674EC" w:rsidRPr="002D28EA" w:rsidRDefault="004674EC" w:rsidP="004674EC">
      <w:pPr>
        <w:pStyle w:val="PargrafodaLista"/>
        <w:widowControl/>
        <w:numPr>
          <w:ilvl w:val="1"/>
          <w:numId w:val="48"/>
        </w:numPr>
        <w:autoSpaceDE/>
        <w:autoSpaceDN/>
        <w:spacing w:after="160" w:line="360" w:lineRule="auto"/>
        <w:contextualSpacing/>
        <w:jc w:val="both"/>
      </w:pPr>
      <w:r w:rsidRPr="002D28EA">
        <w:t>Mídias do SSA: ID da mídia, Gestora de Crédito, Sub operação da GC, Código do portador da mídia registrado junto à GC e Data/hora do último débito realizado na mídia (anterior à passagem realizada)</w:t>
      </w:r>
    </w:p>
    <w:p w:rsidR="004674EC" w:rsidRPr="002D28EA" w:rsidRDefault="004674EC" w:rsidP="004674EC">
      <w:pPr>
        <w:pStyle w:val="PargrafodaLista"/>
        <w:widowControl/>
        <w:numPr>
          <w:ilvl w:val="1"/>
          <w:numId w:val="48"/>
        </w:numPr>
        <w:autoSpaceDE/>
        <w:autoSpaceDN/>
        <w:spacing w:after="160" w:line="360" w:lineRule="auto"/>
        <w:contextualSpacing/>
        <w:jc w:val="both"/>
      </w:pPr>
      <w:r w:rsidRPr="002D28EA">
        <w:t>Mídias com Credencial de Isentos: ID da mídia, Código da credencial emitido pela ARTESP, Data de emissão, Data de validade e Placa do veículo isento</w:t>
      </w:r>
    </w:p>
    <w:p w:rsidR="004674EC" w:rsidRPr="002D28EA" w:rsidRDefault="004674EC" w:rsidP="004674EC">
      <w:pPr>
        <w:pStyle w:val="PargrafodaLista"/>
        <w:widowControl/>
        <w:numPr>
          <w:ilvl w:val="0"/>
          <w:numId w:val="48"/>
        </w:numPr>
        <w:autoSpaceDE/>
        <w:autoSpaceDN/>
        <w:spacing w:after="160" w:line="360" w:lineRule="auto"/>
        <w:contextualSpacing/>
        <w:jc w:val="both"/>
      </w:pPr>
      <w:r w:rsidRPr="002D28EA">
        <w:t>Relacionar os SLMs novos descobertos na sub-rede do CL, para configuração remota através da Interface de Usuário do CL</w:t>
      </w:r>
    </w:p>
    <w:p w:rsidR="004674EC" w:rsidRPr="002D28EA" w:rsidRDefault="004674EC" w:rsidP="004674EC">
      <w:pPr>
        <w:pStyle w:val="PargrafodaLista"/>
        <w:widowControl/>
        <w:numPr>
          <w:ilvl w:val="1"/>
          <w:numId w:val="48"/>
        </w:numPr>
        <w:autoSpaceDE/>
        <w:autoSpaceDN/>
        <w:spacing w:after="160" w:line="360" w:lineRule="auto"/>
        <w:contextualSpacing/>
        <w:jc w:val="both"/>
      </w:pPr>
      <w:r w:rsidRPr="002D28EA">
        <w:t>SLMs novos que tenham conectado com sucesso ao serviço de mensageria e solicitado sua configuração, deverão ser mantidos em uma relação de “SLMs descobertos”;</w:t>
      </w:r>
    </w:p>
    <w:p w:rsidR="004674EC" w:rsidRPr="002D28EA" w:rsidRDefault="004674EC" w:rsidP="004674EC">
      <w:pPr>
        <w:pStyle w:val="PargrafodaLista"/>
        <w:widowControl/>
        <w:numPr>
          <w:ilvl w:val="1"/>
          <w:numId w:val="48"/>
        </w:numPr>
        <w:autoSpaceDE/>
        <w:autoSpaceDN/>
        <w:spacing w:after="160" w:line="360" w:lineRule="auto"/>
        <w:contextualSpacing/>
        <w:jc w:val="both"/>
      </w:pPr>
      <w:r w:rsidRPr="002D28EA">
        <w:t>A interface de usuário deverá  permitir selecionar o SLM que se deseja configurar e atribuir os respectivos dados de configuração (ex: Praça e Via), conforme campos detalhados no respectivo evento do anexo ‘Mensageria CIPURSE’ e que deverão ser informados pelo usuário final, e aguardar o respectivo evento da Mensageria (de confirmação da configuração) para remoção da lista de ‘SLMs descobertos’, passando a relacioná-lo como um ‘SLM cadastrado’.</w:t>
      </w:r>
    </w:p>
    <w:p w:rsidR="004674EC" w:rsidRPr="002D28EA" w:rsidRDefault="004674EC" w:rsidP="004674EC">
      <w:pPr>
        <w:pStyle w:val="PargrafodaLista"/>
        <w:widowControl/>
        <w:numPr>
          <w:ilvl w:val="0"/>
          <w:numId w:val="48"/>
        </w:numPr>
        <w:autoSpaceDE/>
        <w:autoSpaceDN/>
        <w:spacing w:after="160" w:line="360" w:lineRule="auto"/>
        <w:contextualSpacing/>
        <w:jc w:val="both"/>
      </w:pPr>
      <w:r w:rsidRPr="002D28EA">
        <w:t>Configuração de um SLM registrado no CL, de todas as propriedades descritas no anexo de ‘Mensageria CIPURSE’;</w:t>
      </w:r>
    </w:p>
    <w:p w:rsidR="004674EC" w:rsidRPr="002D28EA" w:rsidRDefault="004674EC" w:rsidP="004674EC">
      <w:pPr>
        <w:pStyle w:val="PargrafodaLista"/>
        <w:widowControl/>
        <w:numPr>
          <w:ilvl w:val="0"/>
          <w:numId w:val="48"/>
        </w:numPr>
        <w:autoSpaceDE/>
        <w:autoSpaceDN/>
        <w:spacing w:after="160" w:line="360" w:lineRule="auto"/>
        <w:contextualSpacing/>
        <w:jc w:val="both"/>
      </w:pPr>
      <w:r w:rsidRPr="002D28EA">
        <w:t>Atualização de software e firmwares dos SLMs registrados</w:t>
      </w:r>
    </w:p>
    <w:p w:rsidR="004674EC" w:rsidRPr="002D28EA" w:rsidRDefault="004674EC" w:rsidP="004674EC">
      <w:pPr>
        <w:pStyle w:val="PargrafodaLista"/>
        <w:widowControl/>
        <w:numPr>
          <w:ilvl w:val="0"/>
          <w:numId w:val="48"/>
        </w:numPr>
        <w:autoSpaceDE/>
        <w:autoSpaceDN/>
        <w:spacing w:after="160" w:line="360" w:lineRule="auto"/>
        <w:contextualSpacing/>
        <w:jc w:val="both"/>
      </w:pPr>
      <w:r w:rsidRPr="002D28EA">
        <w:t>Consulta da relação de SLMs vinculados ao Concentrador, incluindo (para cada SLM): Praça, Via, Sentido, Identificação secundária da via, N/S do SLM, Status operacional (Online, Em manutenção, Desconfigurado, Problema interno ou Offline), Status da pista (Aberta ou Fechada), Quantidade de transações pendentes para envio ao CL, Data/Hora do SLM, Data/Hora do último sincronismo com o CL, Data/Hora da última passagem e Endereço IP</w:t>
      </w:r>
    </w:p>
    <w:p w:rsidR="004674EC" w:rsidRPr="002D28EA" w:rsidRDefault="004674EC" w:rsidP="004674EC">
      <w:pPr>
        <w:pStyle w:val="PargrafodaLista"/>
        <w:widowControl/>
        <w:numPr>
          <w:ilvl w:val="0"/>
          <w:numId w:val="48"/>
        </w:numPr>
        <w:autoSpaceDE/>
        <w:autoSpaceDN/>
        <w:spacing w:after="160" w:line="360" w:lineRule="auto"/>
        <w:contextualSpacing/>
        <w:jc w:val="both"/>
      </w:pPr>
      <w:r w:rsidRPr="002D28EA">
        <w:t>Consulta dos detalhes do SLM, incluindo os dados constantes na relação acima, bem como: Id da Concessionária, Fabricante, Modelo, N/S, Versão de Hardware, Versão de Firmware, Versão do Sistema Operacional, Id e Nome do último pacote de atualização aplicado, Versão do Software Validador, Endereço IP, Relação de SAMs (informando seu CSN e Status operacional), Endereço IP do CL, Usuário do CL, Nome da fila do CL, Endereço IP do CG, Usuário do CG, Nome da fila do CG, Mensagem inicial exibida no Display, Tempo (em minutos) do intervalo de sincronismo com o CL, Versão da lista de revogados, Data/Hora da publicação da lista pelo CG.</w:t>
      </w:r>
    </w:p>
    <w:p w:rsidR="004674EC" w:rsidRPr="002D28EA" w:rsidRDefault="004674EC" w:rsidP="004674EC">
      <w:pPr>
        <w:pStyle w:val="PargrafodaLista"/>
        <w:widowControl/>
        <w:numPr>
          <w:ilvl w:val="0"/>
          <w:numId w:val="48"/>
        </w:numPr>
        <w:autoSpaceDE/>
        <w:autoSpaceDN/>
        <w:spacing w:after="160" w:line="360" w:lineRule="auto"/>
        <w:contextualSpacing/>
        <w:jc w:val="both"/>
      </w:pPr>
      <w:r w:rsidRPr="002D28EA">
        <w:t>Consulta do status operacional dos SAMs conectados ao Concentrador Local, incluindo seu CSN</w:t>
      </w:r>
    </w:p>
    <w:p w:rsidR="004674EC" w:rsidRPr="002D28EA" w:rsidRDefault="004674EC" w:rsidP="004674EC">
      <w:pPr>
        <w:pStyle w:val="PargrafodaLista"/>
        <w:widowControl/>
        <w:numPr>
          <w:ilvl w:val="0"/>
          <w:numId w:val="48"/>
        </w:numPr>
        <w:autoSpaceDE/>
        <w:autoSpaceDN/>
        <w:spacing w:after="160" w:line="360" w:lineRule="auto"/>
        <w:contextualSpacing/>
        <w:jc w:val="both"/>
      </w:pPr>
      <w:r w:rsidRPr="002D28EA">
        <w:t>Consulta do status de operação com o Concentrador Geral e data/hora do último sincronismo</w:t>
      </w:r>
    </w:p>
    <w:p w:rsidR="004674EC" w:rsidRPr="002D28EA" w:rsidRDefault="004674EC" w:rsidP="004674EC">
      <w:pPr>
        <w:pStyle w:val="PargrafodaLista"/>
        <w:widowControl/>
        <w:numPr>
          <w:ilvl w:val="0"/>
          <w:numId w:val="48"/>
        </w:numPr>
        <w:autoSpaceDE/>
        <w:autoSpaceDN/>
        <w:spacing w:after="160" w:line="360" w:lineRule="auto"/>
        <w:contextualSpacing/>
        <w:jc w:val="both"/>
      </w:pPr>
      <w:r w:rsidRPr="002D28EA">
        <w:t>Consulta das Listas de revogação armazenadas no CL (Versionamento, Data/hora de publicação, Data/hora de recebimento no CL) e respectivas mídias/SAMs revogados (Tipo – Mídia ou SAM, ID – UID7 da Mídia ou CSN do SAM, Data/hora da revogação).</w:t>
      </w:r>
    </w:p>
    <w:p w:rsidR="004674EC" w:rsidRPr="002D28EA" w:rsidRDefault="004674EC" w:rsidP="004674EC">
      <w:pPr>
        <w:pStyle w:val="PargrafodaLista"/>
        <w:widowControl/>
        <w:numPr>
          <w:ilvl w:val="0"/>
          <w:numId w:val="48"/>
        </w:numPr>
        <w:autoSpaceDE/>
        <w:autoSpaceDN/>
        <w:spacing w:after="160" w:line="360" w:lineRule="auto"/>
        <w:contextualSpacing/>
        <w:jc w:val="both"/>
      </w:pPr>
      <w:r w:rsidRPr="002D28EA">
        <w:t>Consulta de saldo da mídia, por seu identificador único (UID7) e/ou pelo Documento (CPF/CNPJ) do portador da mídia</w:t>
      </w:r>
    </w:p>
    <w:p w:rsidR="004674EC" w:rsidRPr="002D28EA" w:rsidRDefault="004674EC" w:rsidP="004674EC">
      <w:pPr>
        <w:pStyle w:val="PargrafodaLista"/>
        <w:widowControl/>
        <w:numPr>
          <w:ilvl w:val="0"/>
          <w:numId w:val="48"/>
        </w:numPr>
        <w:autoSpaceDE/>
        <w:autoSpaceDN/>
        <w:spacing w:after="160" w:line="360" w:lineRule="auto"/>
        <w:contextualSpacing/>
        <w:jc w:val="both"/>
      </w:pPr>
      <w:r w:rsidRPr="002D28EA">
        <w:t>Funcionalidade para conciliação com o Sistema de Arrecadação da Concessionária, Integração de Nível 2, conforme definidos no anexo ‘Camada de Integração com o Sistema de Arrecadação’.</w:t>
      </w:r>
    </w:p>
    <w:p w:rsidR="004674EC" w:rsidRPr="002D28EA" w:rsidRDefault="004674EC" w:rsidP="00FB3830">
      <w:pPr>
        <w:pStyle w:val="PargrafodaLista"/>
        <w:spacing w:line="360" w:lineRule="auto"/>
        <w:ind w:left="1428"/>
        <w:jc w:val="both"/>
      </w:pPr>
    </w:p>
    <w:p w:rsidR="004674EC" w:rsidRPr="002D28EA" w:rsidRDefault="004674EC" w:rsidP="00FB3830">
      <w:pPr>
        <w:pStyle w:val="Ttulo21"/>
        <w:rPr>
          <w:sz w:val="22"/>
          <w:szCs w:val="22"/>
          <w:u w:val="single"/>
        </w:rPr>
      </w:pPr>
      <w:bookmarkStart w:id="51" w:name="_Toc20815958"/>
      <w:r w:rsidRPr="002D28EA">
        <w:rPr>
          <w:sz w:val="22"/>
          <w:szCs w:val="22"/>
          <w:u w:val="single"/>
        </w:rPr>
        <w:t>Requisitos adicionais para o Sistema de Mensageria no Concentrador Local</w:t>
      </w:r>
      <w:bookmarkEnd w:id="51"/>
    </w:p>
    <w:p w:rsidR="004674EC" w:rsidRPr="002D28EA" w:rsidRDefault="004674EC" w:rsidP="004674EC">
      <w:pPr>
        <w:pStyle w:val="PargrafodaLista"/>
        <w:widowControl/>
        <w:numPr>
          <w:ilvl w:val="0"/>
          <w:numId w:val="49"/>
        </w:numPr>
        <w:autoSpaceDE/>
        <w:autoSpaceDN/>
        <w:spacing w:after="160" w:line="360" w:lineRule="auto"/>
        <w:contextualSpacing/>
        <w:jc w:val="both"/>
      </w:pPr>
      <w:r w:rsidRPr="002D28EA">
        <w:t>Atendimento aos requisitos definidos no anexo ‘Mensageria CIPURSE’;</w:t>
      </w:r>
    </w:p>
    <w:p w:rsidR="004674EC" w:rsidRPr="002D28EA" w:rsidRDefault="004674EC" w:rsidP="004674EC">
      <w:pPr>
        <w:pStyle w:val="PargrafodaLista"/>
        <w:widowControl/>
        <w:numPr>
          <w:ilvl w:val="0"/>
          <w:numId w:val="49"/>
        </w:numPr>
        <w:autoSpaceDE/>
        <w:autoSpaceDN/>
        <w:spacing w:after="160" w:line="360" w:lineRule="auto"/>
        <w:contextualSpacing/>
        <w:jc w:val="both"/>
      </w:pPr>
      <w:r w:rsidRPr="002D28EA">
        <w:t>Criação de filas específicas para comunicação com os equipamentos de pista, sendo:</w:t>
      </w:r>
    </w:p>
    <w:p w:rsidR="004674EC" w:rsidRPr="002D28EA" w:rsidRDefault="004674EC" w:rsidP="004674EC">
      <w:pPr>
        <w:pStyle w:val="PargrafodaLista"/>
        <w:widowControl/>
        <w:numPr>
          <w:ilvl w:val="1"/>
          <w:numId w:val="47"/>
        </w:numPr>
        <w:autoSpaceDE/>
        <w:autoSpaceDN/>
        <w:spacing w:after="160" w:line="360" w:lineRule="auto"/>
        <w:contextualSpacing/>
        <w:jc w:val="both"/>
      </w:pPr>
      <w:r w:rsidRPr="002D28EA">
        <w:t>Uma fila denominada “equipmentRegister” para registro de novos equipamentos no Concentrador Local</w:t>
      </w:r>
    </w:p>
    <w:p w:rsidR="004674EC" w:rsidRPr="002D28EA" w:rsidRDefault="004674EC" w:rsidP="004674EC">
      <w:pPr>
        <w:pStyle w:val="PargrafodaLista"/>
        <w:widowControl/>
        <w:numPr>
          <w:ilvl w:val="1"/>
          <w:numId w:val="47"/>
        </w:numPr>
        <w:autoSpaceDE/>
        <w:autoSpaceDN/>
        <w:spacing w:after="160" w:line="360" w:lineRule="auto"/>
        <w:contextualSpacing/>
        <w:jc w:val="both"/>
      </w:pPr>
      <w:r w:rsidRPr="002D28EA">
        <w:t>Uma fila por equipamento registrado, com nome da fila e credenciais encaminhadas após respectivo registro de sucesso na fila “equipmentRegister” e armazenado pelo equipamento para troca de informações com o CL</w:t>
      </w:r>
    </w:p>
    <w:p w:rsidR="004674EC" w:rsidRPr="002D28EA" w:rsidRDefault="004674EC" w:rsidP="004674EC">
      <w:pPr>
        <w:pStyle w:val="PargrafodaLista"/>
        <w:widowControl/>
        <w:numPr>
          <w:ilvl w:val="0"/>
          <w:numId w:val="49"/>
        </w:numPr>
        <w:autoSpaceDE/>
        <w:autoSpaceDN/>
        <w:spacing w:after="160" w:line="360" w:lineRule="auto"/>
        <w:contextualSpacing/>
        <w:jc w:val="both"/>
      </w:pPr>
      <w:r w:rsidRPr="002D28EA">
        <w:t>Para acesso às filas os equipamentos deverão se autenticar através de credenciais de acesso, conforme especificação abaixo:</w:t>
      </w:r>
    </w:p>
    <w:p w:rsidR="004674EC" w:rsidRPr="002D28EA" w:rsidRDefault="004674EC" w:rsidP="004674EC">
      <w:pPr>
        <w:pStyle w:val="PargrafodaLista"/>
        <w:widowControl/>
        <w:numPr>
          <w:ilvl w:val="1"/>
          <w:numId w:val="47"/>
        </w:numPr>
        <w:autoSpaceDE/>
        <w:autoSpaceDN/>
        <w:spacing w:after="160" w:line="360" w:lineRule="auto"/>
        <w:contextualSpacing/>
        <w:jc w:val="both"/>
      </w:pPr>
      <w:r w:rsidRPr="002D28EA">
        <w:t>Para a utilização da fila “equipmentRegister”, utilizar como login “slm” e senha “equipment” (sem aspas);</w:t>
      </w:r>
    </w:p>
    <w:p w:rsidR="004674EC" w:rsidRPr="002D28EA" w:rsidRDefault="004674EC" w:rsidP="004674EC">
      <w:pPr>
        <w:pStyle w:val="PargrafodaLista"/>
        <w:widowControl/>
        <w:numPr>
          <w:ilvl w:val="1"/>
          <w:numId w:val="47"/>
        </w:numPr>
        <w:autoSpaceDE/>
        <w:autoSpaceDN/>
        <w:spacing w:after="160" w:line="360" w:lineRule="auto"/>
        <w:contextualSpacing/>
        <w:jc w:val="both"/>
      </w:pPr>
      <w:r w:rsidRPr="002D28EA">
        <w:t>Para a utilização das demais filas informadas durante o registro do equipamento pelo CL, as respectivas credenciais de acesso devem ser informadas no corpo da mensagem de resposta, conforme estrutura definida no anexo ‘Mensageria CIPURSE’.</w:t>
      </w:r>
    </w:p>
    <w:p w:rsidR="004674EC" w:rsidRPr="002D28EA" w:rsidRDefault="004674EC" w:rsidP="004674EC">
      <w:pPr>
        <w:pStyle w:val="PargrafodaLista"/>
        <w:widowControl/>
        <w:numPr>
          <w:ilvl w:val="0"/>
          <w:numId w:val="49"/>
        </w:numPr>
        <w:autoSpaceDE/>
        <w:autoSpaceDN/>
        <w:spacing w:after="160" w:line="360" w:lineRule="auto"/>
        <w:contextualSpacing/>
        <w:jc w:val="both"/>
      </w:pPr>
      <w:r w:rsidRPr="002D28EA">
        <w:t>Deverá possuir uma área para registro dos dados para conectividade e acesso ao Sistema de Mensageria do Concentrador Geral, incluindo: Usuário, Senha, Endereço IP, Porta e Nome da fila (uma fila por Concentrador Local);</w:t>
      </w:r>
    </w:p>
    <w:p w:rsidR="004674EC" w:rsidRPr="002D28EA" w:rsidRDefault="004674EC" w:rsidP="004674EC">
      <w:pPr>
        <w:pStyle w:val="PargrafodaLista"/>
        <w:widowControl/>
        <w:numPr>
          <w:ilvl w:val="0"/>
          <w:numId w:val="49"/>
        </w:numPr>
        <w:autoSpaceDE/>
        <w:autoSpaceDN/>
        <w:spacing w:after="160" w:line="360" w:lineRule="auto"/>
        <w:contextualSpacing/>
        <w:jc w:val="both"/>
      </w:pPr>
      <w:r w:rsidRPr="002D28EA">
        <w:t>Para o registro automático do SLM no Concentrador Local, dispensando procedimento manual de configuração do equipamento, o CL poderá ser configurado para propagar seu endereço IP através do serviço mDNS (Multicast DNS), conforme definido pela RFC 6762, escutando no endereço de multicast UDP 224.0.0.251 e em porta específica 15353.</w:t>
      </w:r>
    </w:p>
    <w:p w:rsidR="004674EC" w:rsidRPr="002D28EA" w:rsidRDefault="004674EC" w:rsidP="004674EC">
      <w:pPr>
        <w:pStyle w:val="PargrafodaLista"/>
        <w:widowControl/>
        <w:numPr>
          <w:ilvl w:val="1"/>
          <w:numId w:val="47"/>
        </w:numPr>
        <w:autoSpaceDE/>
        <w:autoSpaceDN/>
        <w:spacing w:after="160" w:line="360" w:lineRule="auto"/>
        <w:contextualSpacing/>
        <w:jc w:val="both"/>
      </w:pPr>
      <w:r w:rsidRPr="002D28EA">
        <w:t>Considera-se que os equipamentos (SLMs) estão na mesma subrede IP do Concentrador Local;</w:t>
      </w:r>
    </w:p>
    <w:p w:rsidR="004674EC" w:rsidRPr="002D28EA" w:rsidRDefault="004674EC" w:rsidP="004674EC">
      <w:pPr>
        <w:pStyle w:val="PargrafodaLista"/>
        <w:widowControl/>
        <w:numPr>
          <w:ilvl w:val="1"/>
          <w:numId w:val="47"/>
        </w:numPr>
        <w:autoSpaceDE/>
        <w:autoSpaceDN/>
        <w:spacing w:after="160" w:line="360" w:lineRule="auto"/>
        <w:contextualSpacing/>
        <w:jc w:val="both"/>
      </w:pPr>
      <w:r w:rsidRPr="002D28EA">
        <w:t>O CL deverá propagar o tipo de serviço “_ssa-cl._tcp.local.”, resolvendo para o endereço IP e porta TCP AMQP do serviço de mensageria;</w:t>
      </w:r>
    </w:p>
    <w:p w:rsidR="004674EC" w:rsidRPr="002D28EA" w:rsidRDefault="004674EC" w:rsidP="004674EC">
      <w:pPr>
        <w:pStyle w:val="PargrafodaLista"/>
        <w:widowControl/>
        <w:numPr>
          <w:ilvl w:val="1"/>
          <w:numId w:val="47"/>
        </w:numPr>
        <w:autoSpaceDE/>
        <w:autoSpaceDN/>
        <w:spacing w:after="160" w:line="360" w:lineRule="auto"/>
        <w:contextualSpacing/>
        <w:jc w:val="both"/>
      </w:pPr>
      <w:r w:rsidRPr="002D28EA">
        <w:t>Ao responder a resolução ao SLM, deverá ser iniciado o evento de registro de equipamento pelo SLM;</w:t>
      </w:r>
    </w:p>
    <w:p w:rsidR="004674EC" w:rsidRPr="002D28EA" w:rsidRDefault="004674EC" w:rsidP="004674EC">
      <w:pPr>
        <w:pStyle w:val="PargrafodaLista"/>
        <w:widowControl/>
        <w:numPr>
          <w:ilvl w:val="1"/>
          <w:numId w:val="47"/>
        </w:numPr>
        <w:autoSpaceDE/>
        <w:autoSpaceDN/>
        <w:spacing w:after="160" w:line="360" w:lineRule="auto"/>
        <w:contextualSpacing/>
        <w:jc w:val="both"/>
      </w:pPr>
      <w:r w:rsidRPr="002D28EA">
        <w:t>Esse serviço poderá ser desabilitado pela Concessionária no CL onde, nesse caso, a configuração do endereço IP do CL deverá ser feita manualmente no SLM.</w:t>
      </w:r>
    </w:p>
    <w:p w:rsidR="004674EC" w:rsidRPr="002D28EA" w:rsidRDefault="004674EC" w:rsidP="00FB3830">
      <w:pPr>
        <w:pStyle w:val="PargrafodaLista"/>
        <w:spacing w:line="360" w:lineRule="auto"/>
        <w:ind w:left="1428"/>
        <w:jc w:val="both"/>
      </w:pPr>
    </w:p>
    <w:p w:rsidR="004674EC" w:rsidRDefault="004674EC" w:rsidP="007C7E94"/>
    <w:p w:rsidR="004674EC" w:rsidRDefault="004674EC" w:rsidP="007C7E94"/>
    <w:p w:rsidR="004674EC" w:rsidRPr="002A6285" w:rsidRDefault="004674EC" w:rsidP="00FB3830">
      <w:pPr>
        <w:spacing w:line="360" w:lineRule="auto"/>
        <w:jc w:val="center"/>
        <w:rPr>
          <w:b/>
        </w:rPr>
      </w:pPr>
      <w:r w:rsidRPr="002A6285">
        <w:rPr>
          <w:b/>
        </w:rPr>
        <w:t>ANEXO XII</w:t>
      </w:r>
    </w:p>
    <w:p w:rsidR="004674EC" w:rsidRPr="002A6285" w:rsidRDefault="004674EC" w:rsidP="00FB3830">
      <w:pPr>
        <w:spacing w:line="360" w:lineRule="auto"/>
        <w:jc w:val="center"/>
        <w:rPr>
          <w:b/>
        </w:rPr>
      </w:pPr>
    </w:p>
    <w:p w:rsidR="004674EC" w:rsidRPr="002A6285" w:rsidRDefault="004674EC" w:rsidP="00FB3830">
      <w:pPr>
        <w:spacing w:line="360" w:lineRule="auto"/>
        <w:jc w:val="center"/>
        <w:rPr>
          <w:b/>
        </w:rPr>
      </w:pPr>
      <w:r w:rsidRPr="002A6285">
        <w:rPr>
          <w:b/>
        </w:rPr>
        <w:t>REQUISITOS TÉCNICOS DO CONCENTRADOR GERAL</w:t>
      </w:r>
    </w:p>
    <w:p w:rsidR="004674EC" w:rsidRPr="002A6285" w:rsidRDefault="004674EC" w:rsidP="00FB3830">
      <w:pPr>
        <w:spacing w:line="360" w:lineRule="auto"/>
        <w:jc w:val="both"/>
      </w:pPr>
      <w:r w:rsidRPr="002A6285">
        <w:t xml:space="preserve"> </w:t>
      </w:r>
    </w:p>
    <w:p w:rsidR="004674EC" w:rsidRPr="002A6285" w:rsidRDefault="004674EC" w:rsidP="00FB3830">
      <w:pPr>
        <w:spacing w:line="360" w:lineRule="auto"/>
        <w:jc w:val="both"/>
      </w:pPr>
      <w:r w:rsidRPr="002A6285">
        <w:t>Este anexo define os requisitos e características técnicas necessárias para a implementação do Concentrador Geral de Comunicação Segura CIPURSE, sendo o software especializado a ser instalado em equipamento do tipo Servidor na Concessionária, para comunicação segura com os Concentradores Locais instalados nas Praças de pedágio, Sistemas das Concessionárias, Gestoras de Crédito e a Entidade Autorizadora de Chaves.</w:t>
      </w:r>
    </w:p>
    <w:p w:rsidR="004674EC" w:rsidRPr="002A6285" w:rsidRDefault="004674EC" w:rsidP="00FB3830">
      <w:pPr>
        <w:pStyle w:val="Ttulo21"/>
        <w:rPr>
          <w:sz w:val="22"/>
          <w:szCs w:val="22"/>
          <w:u w:val="single"/>
        </w:rPr>
      </w:pPr>
      <w:bookmarkStart w:id="52" w:name="_Toc20816204"/>
      <w:r w:rsidRPr="002A6285">
        <w:rPr>
          <w:sz w:val="22"/>
          <w:szCs w:val="22"/>
          <w:u w:val="single"/>
        </w:rPr>
        <w:t>Requisitos</w:t>
      </w:r>
      <w:bookmarkEnd w:id="52"/>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Possuir sistema de interface de usuário (UI - User interface), protegido pelo protocolo SSL/TLS</w:t>
      </w:r>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Possuir sistema de Mensageria CIPURSE para troca de informações com os SLMs (Sistema Leitor de Mídia de pagamento) das Pistas, Concentrador Local (Praças), Gestoras de Crédito e EAC;</w:t>
      </w:r>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Recebimento e armazenamento seguro dos registros de passagens transmitidas pelos Concentradores Locais instalados nas praças de pedágio;</w:t>
      </w:r>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Recebimento contingencial e armazenamento seguro dos registros de passagens transmitidas pelos SLMs instalados nas praças de pedágio;</w:t>
      </w:r>
    </w:p>
    <w:p w:rsidR="004674EC" w:rsidRPr="002A6285" w:rsidRDefault="004674EC" w:rsidP="004674EC">
      <w:pPr>
        <w:pStyle w:val="PargrafodaLista"/>
        <w:widowControl/>
        <w:numPr>
          <w:ilvl w:val="1"/>
          <w:numId w:val="50"/>
        </w:numPr>
        <w:autoSpaceDE/>
        <w:autoSpaceDN/>
        <w:spacing w:after="160" w:line="360" w:lineRule="auto"/>
        <w:contextualSpacing/>
        <w:jc w:val="both"/>
      </w:pPr>
      <w:r w:rsidRPr="002A6285">
        <w:t>O recebimento deverá ocorrer em caráter backup do Concentrador Local, passando a receber as passagens dos SLMs na impossibilidade de transmissão da passagem pelo SLM ao CL;</w:t>
      </w:r>
    </w:p>
    <w:p w:rsidR="004674EC" w:rsidRPr="002A6285" w:rsidRDefault="004674EC" w:rsidP="004674EC">
      <w:pPr>
        <w:pStyle w:val="PargrafodaLista"/>
        <w:widowControl/>
        <w:numPr>
          <w:ilvl w:val="1"/>
          <w:numId w:val="50"/>
        </w:numPr>
        <w:autoSpaceDE/>
        <w:autoSpaceDN/>
        <w:spacing w:after="160" w:line="360" w:lineRule="auto"/>
        <w:contextualSpacing/>
        <w:jc w:val="both"/>
      </w:pPr>
      <w:r w:rsidRPr="002A6285">
        <w:t>As passagens recebidas dos SLMs deverão ser transmitidas ao seu respectivo CL pelo Concentrador Geral, quando o CL retornar a operação.</w:t>
      </w:r>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Transmissão das passagens à respectiva Gestora de Crédito;</w:t>
      </w:r>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Transmissão das passagens à EAC;</w:t>
      </w:r>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Propagação de listas de revogação para os Concentradores Locais;</w:t>
      </w:r>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Autenticação de cada transação trocada entre o SLM e o Concentrador através da utilização do respectivo SAM (Secure Access Module) em ambas as pontas;</w:t>
      </w:r>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Autenticação de cada transação trocada entre o CL e o CG através da utilização do respectivo SAM (Secure Access Module) em ambas as pontas;</w:t>
      </w:r>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Autenticação de cada transação trocada entre o CG e a Gestora de Crédito, através da utilização do respectivo SAM (Secure Access Module) em ambas as pontas;</w:t>
      </w:r>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Autenticação de cada transação trocada entre o CG e a EAC, através da utilização do respectivo SAM (Secure Access Module) em ambas as pontas;</w:t>
      </w:r>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Não permitir a operação do CG com um SAM revogado, através da consulta do CSN do SAM inserido na relação de SAMs revogados;</w:t>
      </w:r>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Disponibilizar funcionalidade para integração com as Gestoras de Crédito, para garantia de que todos os eventos foram recebidos pela GC;</w:t>
      </w:r>
    </w:p>
    <w:p w:rsidR="004674EC" w:rsidRPr="002A6285" w:rsidRDefault="004674EC" w:rsidP="004674EC">
      <w:pPr>
        <w:pStyle w:val="PargrafodaLista"/>
        <w:widowControl/>
        <w:numPr>
          <w:ilvl w:val="0"/>
          <w:numId w:val="50"/>
        </w:numPr>
        <w:autoSpaceDE/>
        <w:autoSpaceDN/>
        <w:spacing w:after="160" w:line="360" w:lineRule="auto"/>
        <w:contextualSpacing/>
        <w:jc w:val="both"/>
      </w:pPr>
      <w:r w:rsidRPr="002A6285">
        <w:t>O Concentrador Geral (CG) deverá atender a seguinte configuração mínima:</w:t>
      </w:r>
    </w:p>
    <w:p w:rsidR="004674EC" w:rsidRPr="002A6285" w:rsidRDefault="004674EC" w:rsidP="004674EC">
      <w:pPr>
        <w:pStyle w:val="PargrafodaLista"/>
        <w:widowControl/>
        <w:numPr>
          <w:ilvl w:val="1"/>
          <w:numId w:val="46"/>
        </w:numPr>
        <w:autoSpaceDE/>
        <w:autoSpaceDN/>
        <w:spacing w:after="160" w:line="360" w:lineRule="auto"/>
        <w:contextualSpacing/>
        <w:jc w:val="both"/>
      </w:pPr>
      <w:r w:rsidRPr="002A6285">
        <w:t>Rede cabeada (Ethernet).</w:t>
      </w:r>
    </w:p>
    <w:p w:rsidR="004674EC" w:rsidRPr="002A6285" w:rsidRDefault="004674EC" w:rsidP="004674EC">
      <w:pPr>
        <w:pStyle w:val="PargrafodaLista"/>
        <w:widowControl/>
        <w:numPr>
          <w:ilvl w:val="1"/>
          <w:numId w:val="46"/>
        </w:numPr>
        <w:autoSpaceDE/>
        <w:autoSpaceDN/>
        <w:spacing w:after="160" w:line="360" w:lineRule="auto"/>
        <w:contextualSpacing/>
        <w:jc w:val="both"/>
      </w:pPr>
      <w:r w:rsidRPr="002A6285">
        <w:t>Suporte para inserção e operação de no mínimo 2 SAMs (Secure Access Module), com no mínimo um SAM inserido e compatível com o Padrão CIPURSE V2, incluindo suporte a cifragem de dados arbitrários com algoritmo AES-256.</w:t>
      </w:r>
    </w:p>
    <w:p w:rsidR="004674EC" w:rsidRPr="002A6285" w:rsidRDefault="004674EC" w:rsidP="004674EC">
      <w:pPr>
        <w:pStyle w:val="PargrafodaLista"/>
        <w:widowControl/>
        <w:numPr>
          <w:ilvl w:val="1"/>
          <w:numId w:val="46"/>
        </w:numPr>
        <w:autoSpaceDE/>
        <w:autoSpaceDN/>
        <w:spacing w:after="160" w:line="360" w:lineRule="auto"/>
        <w:contextualSpacing/>
        <w:jc w:val="both"/>
      </w:pPr>
      <w:r w:rsidRPr="002A6285">
        <w:t>Possuir conectividade com os SLMs (Sistema Leitor de Mídia de pagamento) na praça de pedágio.</w:t>
      </w:r>
    </w:p>
    <w:p w:rsidR="004674EC" w:rsidRPr="002A6285" w:rsidRDefault="004674EC" w:rsidP="004674EC">
      <w:pPr>
        <w:pStyle w:val="PargrafodaLista"/>
        <w:widowControl/>
        <w:numPr>
          <w:ilvl w:val="1"/>
          <w:numId w:val="46"/>
        </w:numPr>
        <w:autoSpaceDE/>
        <w:autoSpaceDN/>
        <w:spacing w:after="160" w:line="360" w:lineRule="auto"/>
        <w:contextualSpacing/>
        <w:jc w:val="both"/>
      </w:pPr>
      <w:r w:rsidRPr="002A6285">
        <w:t>Possuir conectividade com os CLs (Concentrador Local) instalados nas praças de pedágio.</w:t>
      </w:r>
    </w:p>
    <w:p w:rsidR="004674EC" w:rsidRPr="002A6285" w:rsidRDefault="004674EC" w:rsidP="00FB3830">
      <w:pPr>
        <w:pStyle w:val="Ttulo21"/>
        <w:rPr>
          <w:sz w:val="22"/>
          <w:szCs w:val="22"/>
          <w:u w:val="single"/>
        </w:rPr>
      </w:pPr>
      <w:bookmarkStart w:id="53" w:name="_Toc20816205"/>
      <w:r w:rsidRPr="002A6285">
        <w:rPr>
          <w:sz w:val="22"/>
          <w:szCs w:val="22"/>
          <w:u w:val="single"/>
        </w:rPr>
        <w:t>Relação de funcionalidades mínimas da Interface de Usuário</w:t>
      </w:r>
      <w:bookmarkEnd w:id="53"/>
    </w:p>
    <w:p w:rsidR="004674EC" w:rsidRPr="002A6285" w:rsidRDefault="004674EC" w:rsidP="004674EC">
      <w:pPr>
        <w:pStyle w:val="PargrafodaLista"/>
        <w:widowControl/>
        <w:numPr>
          <w:ilvl w:val="0"/>
          <w:numId w:val="51"/>
        </w:numPr>
        <w:autoSpaceDE/>
        <w:autoSpaceDN/>
        <w:spacing w:after="160" w:line="360" w:lineRule="auto"/>
        <w:contextualSpacing/>
        <w:jc w:val="both"/>
      </w:pPr>
      <w:r w:rsidRPr="002A6285">
        <w:t>Controle de acesso por Login/Senha</w:t>
      </w:r>
    </w:p>
    <w:p w:rsidR="004674EC" w:rsidRPr="002A6285" w:rsidRDefault="004674EC" w:rsidP="004674EC">
      <w:pPr>
        <w:pStyle w:val="PargrafodaLista"/>
        <w:widowControl/>
        <w:numPr>
          <w:ilvl w:val="0"/>
          <w:numId w:val="51"/>
        </w:numPr>
        <w:autoSpaceDE/>
        <w:autoSpaceDN/>
        <w:spacing w:after="160" w:line="360" w:lineRule="auto"/>
        <w:contextualSpacing/>
        <w:jc w:val="both"/>
      </w:pPr>
      <w:r w:rsidRPr="002A6285">
        <w:t>Consulta da relação de passagens realizadas</w:t>
      </w:r>
    </w:p>
    <w:p w:rsidR="004674EC" w:rsidRPr="002A6285" w:rsidRDefault="004674EC" w:rsidP="004674EC">
      <w:pPr>
        <w:pStyle w:val="PargrafodaLista"/>
        <w:widowControl/>
        <w:numPr>
          <w:ilvl w:val="0"/>
          <w:numId w:val="51"/>
        </w:numPr>
        <w:autoSpaceDE/>
        <w:autoSpaceDN/>
        <w:spacing w:after="160" w:line="360" w:lineRule="auto"/>
        <w:contextualSpacing/>
        <w:jc w:val="both"/>
      </w:pPr>
      <w:r w:rsidRPr="002A6285">
        <w:t>Consulta dos dados da passagem, incluindo informações da mídia</w:t>
      </w:r>
    </w:p>
    <w:p w:rsidR="004674EC" w:rsidRPr="002A6285" w:rsidRDefault="004674EC" w:rsidP="004674EC">
      <w:pPr>
        <w:pStyle w:val="PargrafodaLista"/>
        <w:widowControl/>
        <w:numPr>
          <w:ilvl w:val="1"/>
          <w:numId w:val="51"/>
        </w:numPr>
        <w:autoSpaceDE/>
        <w:autoSpaceDN/>
        <w:spacing w:after="160" w:line="360" w:lineRule="auto"/>
        <w:contextualSpacing/>
        <w:jc w:val="both"/>
      </w:pPr>
      <w:r w:rsidRPr="002A6285">
        <w:t>Mídias do SSA: ID da mídia, Gestora de Crédito, Sub operação da GC, Código do portador da mídia registrado junto à GC e Data/hora do último débito realizado na mídia (anterior à passagem realizada)</w:t>
      </w:r>
    </w:p>
    <w:p w:rsidR="004674EC" w:rsidRPr="002A6285" w:rsidRDefault="004674EC" w:rsidP="004674EC">
      <w:pPr>
        <w:pStyle w:val="PargrafodaLista"/>
        <w:widowControl/>
        <w:numPr>
          <w:ilvl w:val="1"/>
          <w:numId w:val="51"/>
        </w:numPr>
        <w:autoSpaceDE/>
        <w:autoSpaceDN/>
        <w:spacing w:after="160" w:line="360" w:lineRule="auto"/>
        <w:contextualSpacing/>
        <w:jc w:val="both"/>
      </w:pPr>
      <w:r w:rsidRPr="002A6285">
        <w:t>Mídias com Credencial de Isentos: ID da mídia, Código da credencial emitido pela ARTESP, Data de emissão, Data de validade e Placa do veículo isento</w:t>
      </w:r>
    </w:p>
    <w:p w:rsidR="004674EC" w:rsidRPr="002A6285" w:rsidRDefault="004674EC" w:rsidP="004674EC">
      <w:pPr>
        <w:pStyle w:val="PargrafodaLista"/>
        <w:widowControl/>
        <w:numPr>
          <w:ilvl w:val="0"/>
          <w:numId w:val="51"/>
        </w:numPr>
        <w:autoSpaceDE/>
        <w:autoSpaceDN/>
        <w:spacing w:after="160" w:line="360" w:lineRule="auto"/>
        <w:contextualSpacing/>
        <w:jc w:val="both"/>
      </w:pPr>
      <w:r w:rsidRPr="002A6285">
        <w:t>Consulta da relação de SLMs, incluindo (para cada SLM): Praça, Via, Sentido, N/S do SLM, Status operacional (Online, Em manutenção, Desconfigurado, Problema interno ou Offline), Status da pista (Aberta ou Fechada), Quantidade de transações pendentes para envio ao CL, Data/Hora do SLM, Data/Hora do último sincronismo com o CL, Data/Hora da última passagem e Endereço IP</w:t>
      </w:r>
    </w:p>
    <w:p w:rsidR="004674EC" w:rsidRPr="002A6285" w:rsidRDefault="004674EC" w:rsidP="004674EC">
      <w:pPr>
        <w:pStyle w:val="PargrafodaLista"/>
        <w:widowControl/>
        <w:numPr>
          <w:ilvl w:val="0"/>
          <w:numId w:val="51"/>
        </w:numPr>
        <w:autoSpaceDE/>
        <w:autoSpaceDN/>
        <w:spacing w:after="160" w:line="360" w:lineRule="auto"/>
        <w:contextualSpacing/>
        <w:jc w:val="both"/>
      </w:pPr>
      <w:r w:rsidRPr="002A6285">
        <w:t>Consulta dos detalhes do SLM, incluindo os dados constantes na relação acima, bem como: Id da Concessionária, Fabricante, Modelo, N/S, Versão de Hardware, Versão de Firmware, Versão do Sistema Operacional, Id e Nome do último pacote de atualização aplicado, Versão do Software Validador, Endereço IP, Relação de SAMs (informando seu CSN e Status operacional), Endereço IP do CL, Usuário do CL, Nome da fila do CL, Endereço IP do CG, Usuário do CG, Nome da fila do CG, Mensagem inicial exibida no Display, Tempo (em minutos) do intervalo de sincronismo com o CL, Versão da lista de revogados, Data/Hora da publicação da lista pelo CG.</w:t>
      </w:r>
    </w:p>
    <w:p w:rsidR="004674EC" w:rsidRPr="002A6285" w:rsidRDefault="004674EC" w:rsidP="004674EC">
      <w:pPr>
        <w:pStyle w:val="PargrafodaLista"/>
        <w:widowControl/>
        <w:numPr>
          <w:ilvl w:val="0"/>
          <w:numId w:val="51"/>
        </w:numPr>
        <w:autoSpaceDE/>
        <w:autoSpaceDN/>
        <w:spacing w:after="160" w:line="360" w:lineRule="auto"/>
        <w:contextualSpacing/>
        <w:jc w:val="both"/>
      </w:pPr>
      <w:r w:rsidRPr="002A6285">
        <w:t>Consulta do status operacional dos SAMs conectados ao Concentrador Geral, incluindo seu CSN</w:t>
      </w:r>
    </w:p>
    <w:p w:rsidR="004674EC" w:rsidRPr="002A6285" w:rsidRDefault="004674EC" w:rsidP="004674EC">
      <w:pPr>
        <w:pStyle w:val="PargrafodaLista"/>
        <w:widowControl/>
        <w:numPr>
          <w:ilvl w:val="0"/>
          <w:numId w:val="51"/>
        </w:numPr>
        <w:autoSpaceDE/>
        <w:autoSpaceDN/>
        <w:spacing w:after="160" w:line="360" w:lineRule="auto"/>
        <w:contextualSpacing/>
        <w:jc w:val="both"/>
      </w:pPr>
      <w:r w:rsidRPr="002A6285">
        <w:t>Consulta do status de operação com os Concentradores Locais e data/hora do último sincronismo;</w:t>
      </w:r>
    </w:p>
    <w:p w:rsidR="004674EC" w:rsidRPr="002A6285" w:rsidRDefault="004674EC" w:rsidP="004674EC">
      <w:pPr>
        <w:pStyle w:val="PargrafodaLista"/>
        <w:widowControl/>
        <w:numPr>
          <w:ilvl w:val="0"/>
          <w:numId w:val="51"/>
        </w:numPr>
        <w:autoSpaceDE/>
        <w:autoSpaceDN/>
        <w:spacing w:after="160" w:line="360" w:lineRule="auto"/>
        <w:contextualSpacing/>
        <w:jc w:val="both"/>
      </w:pPr>
      <w:r w:rsidRPr="002A6285">
        <w:t>Consulta do status de operação com as Gestoras de Crédito e data/hora do último sincronismo;</w:t>
      </w:r>
    </w:p>
    <w:p w:rsidR="004674EC" w:rsidRPr="002A6285" w:rsidRDefault="004674EC" w:rsidP="004674EC">
      <w:pPr>
        <w:pStyle w:val="PargrafodaLista"/>
        <w:widowControl/>
        <w:numPr>
          <w:ilvl w:val="0"/>
          <w:numId w:val="51"/>
        </w:numPr>
        <w:autoSpaceDE/>
        <w:autoSpaceDN/>
        <w:spacing w:after="160" w:line="360" w:lineRule="auto"/>
        <w:contextualSpacing/>
        <w:jc w:val="both"/>
      </w:pPr>
      <w:r w:rsidRPr="002A6285">
        <w:t>Consulta do status de operação com a EAC e data/hora do último sincronismo;</w:t>
      </w:r>
    </w:p>
    <w:p w:rsidR="004674EC" w:rsidRPr="002A6285" w:rsidRDefault="004674EC" w:rsidP="004674EC">
      <w:pPr>
        <w:pStyle w:val="PargrafodaLista"/>
        <w:widowControl/>
        <w:numPr>
          <w:ilvl w:val="0"/>
          <w:numId w:val="51"/>
        </w:numPr>
        <w:autoSpaceDE/>
        <w:autoSpaceDN/>
        <w:spacing w:after="160" w:line="360" w:lineRule="auto"/>
        <w:contextualSpacing/>
        <w:jc w:val="both"/>
      </w:pPr>
      <w:r w:rsidRPr="002A6285">
        <w:t>Consulta das Listas de revogação armazenadas no CG (Versionamento, Data/hora de publicação, Data/hora de recebimento no CG) e respectivas mídias/SAMs revogados (Tipo – Mídia ou SAM, ID – UID7 da Mídia ou CSN do SAM, Data/hora da revogação).</w:t>
      </w:r>
    </w:p>
    <w:p w:rsidR="004674EC" w:rsidRPr="002A6285" w:rsidRDefault="004674EC" w:rsidP="004674EC">
      <w:pPr>
        <w:pStyle w:val="PargrafodaLista"/>
        <w:widowControl/>
        <w:numPr>
          <w:ilvl w:val="0"/>
          <w:numId w:val="51"/>
        </w:numPr>
        <w:autoSpaceDE/>
        <w:autoSpaceDN/>
        <w:spacing w:after="160" w:line="360" w:lineRule="auto"/>
        <w:contextualSpacing/>
        <w:jc w:val="both"/>
      </w:pPr>
      <w:r w:rsidRPr="002A6285">
        <w:t>Consulta de saldo da mídia, por seu identificador único (UID7) e/ou pelo Documento (CPF/CNPJ) do portador da mídia</w:t>
      </w:r>
    </w:p>
    <w:p w:rsidR="004674EC" w:rsidRPr="002A6285" w:rsidRDefault="004674EC" w:rsidP="004674EC">
      <w:pPr>
        <w:pStyle w:val="PargrafodaLista"/>
        <w:widowControl/>
        <w:numPr>
          <w:ilvl w:val="0"/>
          <w:numId w:val="51"/>
        </w:numPr>
        <w:autoSpaceDE/>
        <w:autoSpaceDN/>
        <w:spacing w:after="160" w:line="360" w:lineRule="auto"/>
        <w:contextualSpacing/>
        <w:jc w:val="both"/>
      </w:pPr>
      <w:r w:rsidRPr="002A6285">
        <w:t>Conciliação das passagens entre o Concentrador Geral e as Gestoras de Crédito, através das passagens transacionadas pela Mensageria CIPURSE</w:t>
      </w:r>
    </w:p>
    <w:p w:rsidR="004674EC" w:rsidRPr="002A6285" w:rsidRDefault="004674EC" w:rsidP="00FB3830">
      <w:pPr>
        <w:pStyle w:val="PargrafodaLista"/>
        <w:spacing w:line="360" w:lineRule="auto"/>
        <w:ind w:left="1428"/>
        <w:jc w:val="both"/>
      </w:pPr>
    </w:p>
    <w:p w:rsidR="004674EC" w:rsidRPr="002A6285" w:rsidRDefault="004674EC" w:rsidP="00FB3830">
      <w:pPr>
        <w:pStyle w:val="Ttulo21"/>
        <w:rPr>
          <w:sz w:val="22"/>
          <w:szCs w:val="22"/>
          <w:u w:val="single"/>
        </w:rPr>
      </w:pPr>
      <w:bookmarkStart w:id="54" w:name="_Toc20816206"/>
      <w:r w:rsidRPr="002A6285">
        <w:rPr>
          <w:sz w:val="22"/>
          <w:szCs w:val="22"/>
          <w:u w:val="single"/>
        </w:rPr>
        <w:t>Requisitos adicionais para o Sistema de Mensageria no Concentrador Geral</w:t>
      </w:r>
      <w:bookmarkEnd w:id="54"/>
    </w:p>
    <w:p w:rsidR="004674EC" w:rsidRPr="002A6285" w:rsidRDefault="004674EC" w:rsidP="004674EC">
      <w:pPr>
        <w:pStyle w:val="PargrafodaLista"/>
        <w:widowControl/>
        <w:numPr>
          <w:ilvl w:val="0"/>
          <w:numId w:val="52"/>
        </w:numPr>
        <w:autoSpaceDE/>
        <w:autoSpaceDN/>
        <w:spacing w:after="160" w:line="360" w:lineRule="auto"/>
        <w:contextualSpacing/>
        <w:jc w:val="both"/>
      </w:pPr>
      <w:r w:rsidRPr="002A6285">
        <w:t>Atendimento aos requisitos definidos no anexo ‘Mensageria CIPURSE’;</w:t>
      </w:r>
    </w:p>
    <w:p w:rsidR="004674EC" w:rsidRPr="002A6285" w:rsidRDefault="004674EC" w:rsidP="004674EC">
      <w:pPr>
        <w:pStyle w:val="PargrafodaLista"/>
        <w:widowControl/>
        <w:numPr>
          <w:ilvl w:val="0"/>
          <w:numId w:val="52"/>
        </w:numPr>
        <w:autoSpaceDE/>
        <w:autoSpaceDN/>
        <w:spacing w:after="160" w:line="360" w:lineRule="auto"/>
        <w:contextualSpacing/>
        <w:jc w:val="both"/>
      </w:pPr>
      <w:r w:rsidRPr="002A6285">
        <w:t>Criação de filas específicas para comunicação com os equipamentos de pista, sendo:</w:t>
      </w:r>
    </w:p>
    <w:p w:rsidR="004674EC" w:rsidRPr="002A6285" w:rsidRDefault="004674EC" w:rsidP="004674EC">
      <w:pPr>
        <w:pStyle w:val="PargrafodaLista"/>
        <w:widowControl/>
        <w:numPr>
          <w:ilvl w:val="1"/>
          <w:numId w:val="50"/>
        </w:numPr>
        <w:autoSpaceDE/>
        <w:autoSpaceDN/>
        <w:spacing w:after="160" w:line="360" w:lineRule="auto"/>
        <w:contextualSpacing/>
        <w:jc w:val="both"/>
      </w:pPr>
      <w:r w:rsidRPr="002A6285">
        <w:t>Uma fila por equipamento, com nome da fila e credenciais encaminhadas pelo CL após respectivo registro de sucesso no CL.</w:t>
      </w:r>
    </w:p>
    <w:p w:rsidR="004674EC" w:rsidRPr="002A6285" w:rsidRDefault="004674EC" w:rsidP="004674EC">
      <w:pPr>
        <w:pStyle w:val="PargrafodaLista"/>
        <w:widowControl/>
        <w:numPr>
          <w:ilvl w:val="0"/>
          <w:numId w:val="52"/>
        </w:numPr>
        <w:autoSpaceDE/>
        <w:autoSpaceDN/>
        <w:spacing w:after="160" w:line="360" w:lineRule="auto"/>
        <w:contextualSpacing/>
        <w:jc w:val="both"/>
      </w:pPr>
      <w:r w:rsidRPr="002A6285">
        <w:t>Deverá disponibilizar credenciais de acesso aos Concentradores Locais, incluindo: Usuário, Senha, Endereço IP, Porta e Nome da fila (uma fila por Concentrador Local);</w:t>
      </w:r>
    </w:p>
    <w:p w:rsidR="004674EC" w:rsidRPr="002A6285" w:rsidRDefault="004674EC" w:rsidP="004674EC">
      <w:pPr>
        <w:pStyle w:val="PargrafodaLista"/>
        <w:widowControl/>
        <w:numPr>
          <w:ilvl w:val="0"/>
          <w:numId w:val="52"/>
        </w:numPr>
        <w:autoSpaceDE/>
        <w:autoSpaceDN/>
        <w:spacing w:after="160" w:line="360" w:lineRule="auto"/>
        <w:contextualSpacing/>
        <w:jc w:val="both"/>
      </w:pPr>
      <w:r w:rsidRPr="002A6285">
        <w:t>Deverá possuir uma área para configuração dos dados para conectividade e acesso ao Sistema de Mensageria das Gestoras de Crédito, incluindo: Usuário, Senha, Endereço IP, Porta e Nome da fila;</w:t>
      </w:r>
    </w:p>
    <w:p w:rsidR="004674EC" w:rsidRPr="002A6285" w:rsidRDefault="004674EC" w:rsidP="004674EC">
      <w:pPr>
        <w:pStyle w:val="PargrafodaLista"/>
        <w:widowControl/>
        <w:numPr>
          <w:ilvl w:val="0"/>
          <w:numId w:val="52"/>
        </w:numPr>
        <w:autoSpaceDE/>
        <w:autoSpaceDN/>
        <w:spacing w:after="160" w:line="360" w:lineRule="auto"/>
        <w:contextualSpacing/>
        <w:jc w:val="both"/>
      </w:pPr>
      <w:r w:rsidRPr="002A6285">
        <w:t>Deverá possuir uma área para configuração dos dados para conectividade e acesso ao Sistema de Mensageria da ARTESP (EAC), incluindo: Usuário, Senha, Endereço IP, Porta e Nome da fila;</w:t>
      </w:r>
    </w:p>
    <w:p w:rsidR="004674EC" w:rsidRPr="002A6285" w:rsidRDefault="004674EC" w:rsidP="00FB3830">
      <w:pPr>
        <w:pStyle w:val="PargrafodaLista"/>
        <w:spacing w:line="360" w:lineRule="auto"/>
        <w:ind w:left="1428"/>
        <w:jc w:val="both"/>
      </w:pPr>
    </w:p>
    <w:p w:rsidR="004674EC" w:rsidRDefault="004674EC" w:rsidP="007C7E94"/>
    <w:p w:rsidR="004674EC" w:rsidRDefault="004674EC" w:rsidP="007C7E94"/>
    <w:p w:rsidR="004674EC" w:rsidRPr="00FA1F44" w:rsidRDefault="004674EC" w:rsidP="00FB3830">
      <w:pPr>
        <w:spacing w:line="360" w:lineRule="auto"/>
        <w:jc w:val="center"/>
        <w:rPr>
          <w:b/>
        </w:rPr>
      </w:pPr>
      <w:r w:rsidRPr="00FA1F44">
        <w:rPr>
          <w:b/>
        </w:rPr>
        <w:t>ANEXO XIII</w:t>
      </w:r>
    </w:p>
    <w:p w:rsidR="004674EC" w:rsidRPr="00FA1F44" w:rsidRDefault="004674EC" w:rsidP="00FB3830">
      <w:pPr>
        <w:spacing w:line="360" w:lineRule="auto"/>
        <w:jc w:val="center"/>
        <w:rPr>
          <w:b/>
        </w:rPr>
      </w:pPr>
    </w:p>
    <w:p w:rsidR="004674EC" w:rsidRPr="00FA1F44" w:rsidRDefault="004674EC" w:rsidP="00FB3830">
      <w:pPr>
        <w:spacing w:line="360" w:lineRule="auto"/>
        <w:jc w:val="center"/>
        <w:rPr>
          <w:b/>
        </w:rPr>
      </w:pPr>
      <w:r w:rsidRPr="00FA1F44">
        <w:rPr>
          <w:b/>
        </w:rPr>
        <w:t>DEFINIÇÕES DO SAM – SECURE ACCESS MODULE</w:t>
      </w:r>
    </w:p>
    <w:p w:rsidR="004674EC" w:rsidRPr="00FA1F44" w:rsidRDefault="004674EC" w:rsidP="00FB3830">
      <w:pPr>
        <w:spacing w:line="360" w:lineRule="auto"/>
        <w:jc w:val="center"/>
        <w:rPr>
          <w:b/>
        </w:rPr>
      </w:pPr>
    </w:p>
    <w:p w:rsidR="004674EC" w:rsidRPr="00FA1F44" w:rsidRDefault="004674EC" w:rsidP="00FB3830">
      <w:pPr>
        <w:spacing w:line="360" w:lineRule="auto"/>
        <w:jc w:val="both"/>
      </w:pPr>
      <w:r w:rsidRPr="00FA1F44">
        <w:t>Este anexo apresenta as definições relacionadas ao SAM (Secure Access Module) que são chaves de criptografia embarcados nos SLMs (Sistema Leitor de Mídia), nos CGs (Concentrador Geral), nos CLs (Concentrador Local), nos ECMs (Equipamento de Configuração de Mídia de Pagamento), nas GCs (Gestoras de Crédito) e nas EACs (Entidade Autorizadora de Chaves).</w:t>
      </w:r>
    </w:p>
    <w:p w:rsidR="004674EC" w:rsidRPr="00FA1F44" w:rsidRDefault="004674EC" w:rsidP="00FB3830">
      <w:pPr>
        <w:pStyle w:val="Ttulo21"/>
        <w:rPr>
          <w:sz w:val="22"/>
          <w:szCs w:val="22"/>
          <w:u w:val="single"/>
        </w:rPr>
      </w:pPr>
      <w:bookmarkStart w:id="55" w:name="_Toc20816466"/>
      <w:r w:rsidRPr="00FA1F44">
        <w:rPr>
          <w:sz w:val="22"/>
          <w:szCs w:val="22"/>
          <w:u w:val="single"/>
        </w:rPr>
        <w:t>Definições</w:t>
      </w:r>
      <w:bookmarkEnd w:id="55"/>
    </w:p>
    <w:p w:rsidR="004674EC" w:rsidRPr="00FA1F44" w:rsidRDefault="004674EC" w:rsidP="00FB3830">
      <w:pPr>
        <w:spacing w:line="360" w:lineRule="auto"/>
        <w:jc w:val="both"/>
      </w:pPr>
      <w:r w:rsidRPr="00FA1F44">
        <w:t>O SAM (Secure Access Module) é baseado em circuitos integrados e é usado para melhorar o desempenho de segurança e criptografia em dispositivos que precisam executar transações seguras, como terminais de pagamento. Utiliza a Norma ISO 7816-3.</w:t>
      </w:r>
    </w:p>
    <w:p w:rsidR="004674EC" w:rsidRPr="00FA1F44" w:rsidRDefault="004674EC" w:rsidP="00FB3830">
      <w:pPr>
        <w:pStyle w:val="Ttulo21"/>
        <w:rPr>
          <w:sz w:val="22"/>
          <w:szCs w:val="22"/>
          <w:u w:val="single"/>
        </w:rPr>
      </w:pPr>
      <w:bookmarkStart w:id="56" w:name="_Toc20816467"/>
      <w:r w:rsidRPr="00FA1F44">
        <w:rPr>
          <w:sz w:val="22"/>
          <w:szCs w:val="22"/>
          <w:u w:val="single"/>
        </w:rPr>
        <w:t>SAM (</w:t>
      </w:r>
      <w:proofErr w:type="spellStart"/>
      <w:r w:rsidRPr="00FA1F44">
        <w:rPr>
          <w:sz w:val="22"/>
          <w:szCs w:val="22"/>
          <w:u w:val="single"/>
        </w:rPr>
        <w:t>Secure</w:t>
      </w:r>
      <w:proofErr w:type="spellEnd"/>
      <w:r w:rsidRPr="00FA1F44">
        <w:rPr>
          <w:sz w:val="22"/>
          <w:szCs w:val="22"/>
          <w:u w:val="single"/>
        </w:rPr>
        <w:t xml:space="preserve"> Access Module)</w:t>
      </w:r>
      <w:bookmarkEnd w:id="56"/>
    </w:p>
    <w:p w:rsidR="004674EC" w:rsidRPr="00FA1F44" w:rsidRDefault="004674EC" w:rsidP="00FB3830">
      <w:pPr>
        <w:spacing w:line="360" w:lineRule="auto"/>
        <w:jc w:val="both"/>
      </w:pPr>
      <w:r w:rsidRPr="00FA1F44">
        <w:t>Entende-se por SAM (Secure Access Module) o elemento a ser empregado para garantir a segurança dos procedimentos de pré-personalização, personalização, emissão, ativação, desativação, reativação, débito, crédito, recarga, cancelamento de débito (se habilitado), assinatura de arquivos e de registros de transação.</w:t>
      </w:r>
    </w:p>
    <w:p w:rsidR="004674EC" w:rsidRPr="00FA1F44" w:rsidRDefault="004674EC" w:rsidP="00FB3830">
      <w:pPr>
        <w:pStyle w:val="Ttulo21"/>
        <w:rPr>
          <w:sz w:val="22"/>
          <w:szCs w:val="22"/>
          <w:u w:val="single"/>
        </w:rPr>
      </w:pPr>
      <w:bookmarkStart w:id="57" w:name="_Toc20816468"/>
      <w:r w:rsidRPr="00FA1F44">
        <w:rPr>
          <w:sz w:val="22"/>
          <w:szCs w:val="22"/>
          <w:u w:val="single"/>
        </w:rPr>
        <w:t>Requisitos</w:t>
      </w:r>
      <w:bookmarkEnd w:id="57"/>
    </w:p>
    <w:p w:rsidR="004674EC" w:rsidRPr="00FA1F44" w:rsidRDefault="004674EC" w:rsidP="004674EC">
      <w:pPr>
        <w:pStyle w:val="PargrafodaLista"/>
        <w:widowControl/>
        <w:numPr>
          <w:ilvl w:val="0"/>
          <w:numId w:val="53"/>
        </w:numPr>
        <w:autoSpaceDE/>
        <w:autoSpaceDN/>
        <w:spacing w:after="160" w:line="360" w:lineRule="auto"/>
        <w:contextualSpacing/>
        <w:jc w:val="both"/>
      </w:pPr>
      <w:r w:rsidRPr="00FA1F44">
        <w:t>Suportar múltiplos aplicativos associados;</w:t>
      </w:r>
    </w:p>
    <w:p w:rsidR="004674EC" w:rsidRPr="00FA1F44" w:rsidRDefault="004674EC" w:rsidP="004674EC">
      <w:pPr>
        <w:pStyle w:val="PargrafodaLista"/>
        <w:widowControl/>
        <w:numPr>
          <w:ilvl w:val="0"/>
          <w:numId w:val="53"/>
        </w:numPr>
        <w:autoSpaceDE/>
        <w:autoSpaceDN/>
        <w:spacing w:after="160" w:line="360" w:lineRule="auto"/>
        <w:contextualSpacing/>
        <w:jc w:val="both"/>
      </w:pPr>
      <w:r w:rsidRPr="00FA1F44">
        <w:t>Suportar arquivo do tipo Binary File, Linear Record File, Cyclic Record File, Value Record File e Key File;</w:t>
      </w:r>
    </w:p>
    <w:p w:rsidR="004674EC" w:rsidRPr="00FA1F44" w:rsidRDefault="004674EC" w:rsidP="004674EC">
      <w:pPr>
        <w:pStyle w:val="PargrafodaLista"/>
        <w:widowControl/>
        <w:numPr>
          <w:ilvl w:val="0"/>
          <w:numId w:val="53"/>
        </w:numPr>
        <w:autoSpaceDE/>
        <w:autoSpaceDN/>
        <w:spacing w:after="160" w:line="360" w:lineRule="auto"/>
        <w:contextualSpacing/>
        <w:jc w:val="both"/>
      </w:pPr>
      <w:r w:rsidRPr="00FA1F44">
        <w:t>Suportar a tecnologia CIPURSE para as seguintes funcionalidades: AUTENTICAÇÃO MÚTUA, DERIVAÇÃO DE CHAVES utilizando o UID de 7 ou 10 bytes como parte do dado diversificador de 16bytes e a troca de mensagens através de canal seguro com MAC, ENC e PLAIN em ambas as direções de comunicação;</w:t>
      </w:r>
    </w:p>
    <w:p w:rsidR="004674EC" w:rsidRPr="00FA1F44" w:rsidRDefault="004674EC" w:rsidP="004674EC">
      <w:pPr>
        <w:pStyle w:val="PargrafodaLista"/>
        <w:widowControl/>
        <w:numPr>
          <w:ilvl w:val="0"/>
          <w:numId w:val="53"/>
        </w:numPr>
        <w:autoSpaceDE/>
        <w:autoSpaceDN/>
        <w:spacing w:after="160" w:line="360" w:lineRule="auto"/>
        <w:contextualSpacing/>
        <w:jc w:val="both"/>
      </w:pPr>
      <w:r w:rsidRPr="00FA1F44">
        <w:t>Suportar ao menos 30 chaves de 128bits por diretório;</w:t>
      </w:r>
    </w:p>
    <w:p w:rsidR="004674EC" w:rsidRPr="00FA1F44" w:rsidRDefault="004674EC" w:rsidP="004674EC">
      <w:pPr>
        <w:pStyle w:val="PargrafodaLista"/>
        <w:widowControl/>
        <w:numPr>
          <w:ilvl w:val="0"/>
          <w:numId w:val="53"/>
        </w:numPr>
        <w:autoSpaceDE/>
        <w:autoSpaceDN/>
        <w:spacing w:after="160" w:line="360" w:lineRule="auto"/>
        <w:contextualSpacing/>
        <w:jc w:val="both"/>
      </w:pPr>
      <w:r w:rsidRPr="00FA1F44">
        <w:t>Ser capaz de executar por hardware o algoritmo criptográfico simétrico AES128 de acordo com o especificado pelo CIPURSE;</w:t>
      </w:r>
    </w:p>
    <w:p w:rsidR="004674EC" w:rsidRPr="00FA1F44" w:rsidRDefault="004674EC" w:rsidP="004674EC">
      <w:pPr>
        <w:pStyle w:val="PargrafodaLista"/>
        <w:widowControl/>
        <w:numPr>
          <w:ilvl w:val="0"/>
          <w:numId w:val="53"/>
        </w:numPr>
        <w:autoSpaceDE/>
        <w:autoSpaceDN/>
        <w:spacing w:after="160" w:line="360" w:lineRule="auto"/>
        <w:contextualSpacing/>
        <w:jc w:val="both"/>
      </w:pPr>
      <w:r w:rsidRPr="00FA1F44">
        <w:t>Deve ter suporte à geração interna de chaves para os algoritmos suportado pelo SAM;</w:t>
      </w:r>
    </w:p>
    <w:p w:rsidR="004674EC" w:rsidRPr="00FA1F44" w:rsidRDefault="004674EC" w:rsidP="004674EC">
      <w:pPr>
        <w:pStyle w:val="PargrafodaLista"/>
        <w:widowControl/>
        <w:numPr>
          <w:ilvl w:val="0"/>
          <w:numId w:val="53"/>
        </w:numPr>
        <w:autoSpaceDE/>
        <w:autoSpaceDN/>
        <w:spacing w:after="160" w:line="360" w:lineRule="auto"/>
        <w:contextualSpacing/>
        <w:jc w:val="both"/>
      </w:pPr>
      <w:r w:rsidRPr="00FA1F44">
        <w:t>Deve ter suporte a “criptografia simples” (cifragem e decifragem) através dos algoritmos criptográficos: AES128 e AES256;</w:t>
      </w:r>
    </w:p>
    <w:p w:rsidR="004674EC" w:rsidRPr="00FA1F44" w:rsidRDefault="004674EC" w:rsidP="004674EC">
      <w:pPr>
        <w:pStyle w:val="PargrafodaLista"/>
        <w:widowControl/>
        <w:numPr>
          <w:ilvl w:val="0"/>
          <w:numId w:val="53"/>
        </w:numPr>
        <w:autoSpaceDE/>
        <w:autoSpaceDN/>
        <w:spacing w:after="160" w:line="360" w:lineRule="auto"/>
        <w:contextualSpacing/>
        <w:jc w:val="both"/>
      </w:pPr>
      <w:r w:rsidRPr="00FA1F44">
        <w:t>Suportar velocidades de comunicação com fator TA1=0x97 (fck/8) e suporte a clock de 10MHZ, devendo suportar classe A, B e C. Deve ser fornecido nos formatos: 1FF, 2FF, conforme norma ISO7816. Em PVC e arte com seu número lógico impresso e legível no plástico. Faixa de temperatura de operação: 0°C a +50°C. Deve suportar descarga eletrostática de no mínimo 2 Kvolts e no mínimo 100k (cem mil) ciclos de escrita por página na memória flash com ao menos 10 anos de retenção de dados na memória flash @ 25°C;</w:t>
      </w:r>
    </w:p>
    <w:p w:rsidR="004674EC" w:rsidRPr="00FA1F44" w:rsidRDefault="004674EC" w:rsidP="004674EC">
      <w:pPr>
        <w:pStyle w:val="PargrafodaLista"/>
        <w:widowControl/>
        <w:numPr>
          <w:ilvl w:val="0"/>
          <w:numId w:val="53"/>
        </w:numPr>
        <w:autoSpaceDE/>
        <w:autoSpaceDN/>
        <w:spacing w:after="160" w:line="360" w:lineRule="auto"/>
        <w:contextualSpacing/>
        <w:jc w:val="both"/>
      </w:pPr>
      <w:r w:rsidRPr="00FA1F44">
        <w:t>O Sistema operacional não deve ser baseado em máquina virtual, tais como java, multos e etc;</w:t>
      </w:r>
    </w:p>
    <w:p w:rsidR="004674EC" w:rsidRPr="00FA1F44" w:rsidRDefault="004674EC" w:rsidP="004674EC">
      <w:pPr>
        <w:pStyle w:val="PargrafodaLista"/>
        <w:widowControl/>
        <w:numPr>
          <w:ilvl w:val="0"/>
          <w:numId w:val="53"/>
        </w:numPr>
        <w:autoSpaceDE/>
        <w:autoSpaceDN/>
        <w:spacing w:after="160" w:line="360" w:lineRule="auto"/>
        <w:contextualSpacing/>
        <w:jc w:val="both"/>
      </w:pPr>
      <w:r w:rsidRPr="00FA1F44">
        <w:t>O SAM deve ter ao mínimo as funcionalidades especificadas pelo padrão CIPURSE V2 SAM da OSPT.</w:t>
      </w:r>
    </w:p>
    <w:p w:rsidR="004674EC" w:rsidRDefault="004674EC" w:rsidP="007C7E94"/>
    <w:p w:rsidR="004674EC" w:rsidRDefault="004674EC" w:rsidP="007C7E94"/>
    <w:p w:rsidR="004674EC" w:rsidRDefault="004674EC" w:rsidP="007C7E94"/>
    <w:p w:rsidR="004674EC" w:rsidRPr="00861034" w:rsidRDefault="004674EC" w:rsidP="00FB3830">
      <w:pPr>
        <w:spacing w:line="360" w:lineRule="auto"/>
        <w:jc w:val="center"/>
        <w:rPr>
          <w:b/>
        </w:rPr>
      </w:pPr>
      <w:bookmarkStart w:id="58" w:name="_Toc20813515"/>
      <w:r w:rsidRPr="00861034">
        <w:rPr>
          <w:b/>
        </w:rPr>
        <w:t>ANEXO XIV</w:t>
      </w:r>
    </w:p>
    <w:p w:rsidR="004674EC" w:rsidRPr="00861034" w:rsidRDefault="004674EC" w:rsidP="00FB3830">
      <w:pPr>
        <w:spacing w:line="360" w:lineRule="auto"/>
        <w:jc w:val="center"/>
        <w:rPr>
          <w:b/>
        </w:rPr>
      </w:pPr>
    </w:p>
    <w:p w:rsidR="004674EC" w:rsidRPr="00861034" w:rsidRDefault="004674EC" w:rsidP="00FB3830">
      <w:pPr>
        <w:spacing w:line="360" w:lineRule="auto"/>
        <w:jc w:val="center"/>
        <w:rPr>
          <w:b/>
        </w:rPr>
      </w:pPr>
      <w:r w:rsidRPr="00861034">
        <w:rPr>
          <w:b/>
        </w:rPr>
        <w:t>CRITÉRIOS DE HOMOLOGAÇÃO</w:t>
      </w:r>
    </w:p>
    <w:bookmarkEnd w:id="58"/>
    <w:p w:rsidR="004674EC" w:rsidRPr="00861034" w:rsidRDefault="004674EC" w:rsidP="00FB3830">
      <w:pPr>
        <w:pStyle w:val="Ttulo21"/>
        <w:rPr>
          <w:sz w:val="22"/>
          <w:szCs w:val="22"/>
          <w:u w:val="single"/>
        </w:rPr>
      </w:pPr>
      <w:r w:rsidRPr="00861034">
        <w:rPr>
          <w:sz w:val="22"/>
          <w:szCs w:val="22"/>
          <w:u w:val="single"/>
        </w:rPr>
        <w:t xml:space="preserve">Mídias - </w:t>
      </w:r>
      <w:proofErr w:type="spellStart"/>
      <w:r w:rsidRPr="00861034">
        <w:rPr>
          <w:sz w:val="22"/>
          <w:szCs w:val="22"/>
          <w:u w:val="single"/>
        </w:rPr>
        <w:t>TAGs</w:t>
      </w:r>
      <w:proofErr w:type="spellEnd"/>
      <w:r w:rsidRPr="00861034">
        <w:rPr>
          <w:sz w:val="22"/>
          <w:szCs w:val="22"/>
          <w:u w:val="single"/>
        </w:rPr>
        <w:t xml:space="preserve"> </w:t>
      </w:r>
      <w:proofErr w:type="spellStart"/>
      <w:r w:rsidRPr="00861034">
        <w:rPr>
          <w:sz w:val="22"/>
          <w:szCs w:val="22"/>
          <w:u w:val="single"/>
        </w:rPr>
        <w:t>Cipurse</w:t>
      </w:r>
      <w:proofErr w:type="spellEnd"/>
    </w:p>
    <w:p w:rsidR="004674EC" w:rsidRPr="00861034" w:rsidRDefault="004674EC" w:rsidP="00FB3830">
      <w:pPr>
        <w:spacing w:line="360" w:lineRule="auto"/>
        <w:jc w:val="both"/>
      </w:pPr>
      <w:r w:rsidRPr="00861034">
        <w:t>Relação de testes a serem realizados para cada tipo de TAG Cipurse:</w:t>
      </w:r>
    </w:p>
    <w:p w:rsidR="004674EC" w:rsidRPr="00861034" w:rsidRDefault="004674EC" w:rsidP="004674EC">
      <w:pPr>
        <w:pStyle w:val="PargrafodaLista"/>
        <w:widowControl/>
        <w:numPr>
          <w:ilvl w:val="0"/>
          <w:numId w:val="54"/>
        </w:numPr>
        <w:autoSpaceDE/>
        <w:autoSpaceDN/>
        <w:spacing w:after="160" w:line="360" w:lineRule="auto"/>
        <w:contextualSpacing/>
        <w:jc w:val="both"/>
      </w:pPr>
      <w:r w:rsidRPr="00861034">
        <w:t>Ciclo mínimo para operações de leitura da mídia</w:t>
      </w:r>
    </w:p>
    <w:p w:rsidR="004674EC" w:rsidRPr="00861034" w:rsidRDefault="004674EC" w:rsidP="004674EC">
      <w:pPr>
        <w:pStyle w:val="PargrafodaLista"/>
        <w:widowControl/>
        <w:numPr>
          <w:ilvl w:val="0"/>
          <w:numId w:val="54"/>
        </w:numPr>
        <w:autoSpaceDE/>
        <w:autoSpaceDN/>
        <w:spacing w:after="160" w:line="360" w:lineRule="auto"/>
        <w:contextualSpacing/>
        <w:jc w:val="both"/>
      </w:pPr>
      <w:r w:rsidRPr="00861034">
        <w:t>Ciclo mínimo para operações de gravação da mídia</w:t>
      </w:r>
    </w:p>
    <w:p w:rsidR="004674EC" w:rsidRPr="00861034" w:rsidRDefault="004674EC" w:rsidP="004674EC">
      <w:pPr>
        <w:pStyle w:val="PargrafodaLista"/>
        <w:widowControl/>
        <w:numPr>
          <w:ilvl w:val="0"/>
          <w:numId w:val="54"/>
        </w:numPr>
        <w:autoSpaceDE/>
        <w:autoSpaceDN/>
        <w:spacing w:after="160" w:line="360" w:lineRule="auto"/>
        <w:contextualSpacing/>
        <w:jc w:val="both"/>
      </w:pPr>
      <w:r w:rsidRPr="00861034">
        <w:t>Distância mínima para leitura em cm</w:t>
      </w:r>
    </w:p>
    <w:p w:rsidR="004674EC" w:rsidRPr="00861034" w:rsidRDefault="004674EC" w:rsidP="004674EC">
      <w:pPr>
        <w:pStyle w:val="PargrafodaLista"/>
        <w:widowControl/>
        <w:numPr>
          <w:ilvl w:val="0"/>
          <w:numId w:val="54"/>
        </w:numPr>
        <w:autoSpaceDE/>
        <w:autoSpaceDN/>
        <w:spacing w:after="160" w:line="360" w:lineRule="auto"/>
        <w:contextualSpacing/>
        <w:jc w:val="both"/>
      </w:pPr>
      <w:r w:rsidRPr="00861034">
        <w:t>Confirmar certificação CIPURSE V2 da mídia através de sua consulta na relação de homologados no website da OSPT</w:t>
      </w:r>
    </w:p>
    <w:p w:rsidR="004674EC" w:rsidRPr="00861034" w:rsidRDefault="004674EC" w:rsidP="00FB3830">
      <w:pPr>
        <w:pStyle w:val="Ttulo21"/>
        <w:rPr>
          <w:sz w:val="22"/>
          <w:szCs w:val="22"/>
          <w:u w:val="single"/>
        </w:rPr>
      </w:pPr>
      <w:bookmarkStart w:id="59" w:name="_Toc20924104"/>
      <w:r w:rsidRPr="00861034">
        <w:rPr>
          <w:sz w:val="22"/>
          <w:szCs w:val="22"/>
          <w:u w:val="single"/>
        </w:rPr>
        <w:t>SLM – Sistema Leitor de Mídia</w:t>
      </w:r>
      <w:bookmarkEnd w:id="59"/>
    </w:p>
    <w:p w:rsidR="004674EC" w:rsidRPr="00861034" w:rsidRDefault="004674EC" w:rsidP="00FB3830">
      <w:pPr>
        <w:spacing w:line="360" w:lineRule="auto"/>
        <w:jc w:val="both"/>
      </w:pPr>
      <w:r w:rsidRPr="00861034">
        <w:t>Relação de testes a serem realizados:</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Dimensões de gabinete</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Temperatura de operação em ºC</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Umidade operacional em %</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Resistência a Descargas elétricas em KV</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 xml:space="preserve">Grau de proteção climática de IP </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Unidade Central de processamento com velocidade e quantidade mínima de cores</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Sistema operacional Android versão mínima</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Sistema operacional Android com parâmetros de segurança embarcados</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 xml:space="preserve">Mínimo de portas USB tipo A disponíveis </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Conectividade rede cabeada Ethernet disponível</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Mínimo de leitoras internas de SAM</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Saída HDMI em pinagem e conectores definidos pelo Padrão aberto HDMI</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 xml:space="preserve">Display com características mínimas </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Indicação luminosa de funcionamento (Power On, Conexão com a Rede Ethernet e Indicador de Atividade)</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Fonte de Alimentação com características mínimas</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Distância de leitura mínima em cm</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Teste de reconhecimento e operação com um SAM CIPURSE</w:t>
      </w:r>
    </w:p>
    <w:p w:rsidR="004674EC" w:rsidRPr="00861034" w:rsidRDefault="004674EC" w:rsidP="004674EC">
      <w:pPr>
        <w:pStyle w:val="PargrafodaLista"/>
        <w:widowControl/>
        <w:numPr>
          <w:ilvl w:val="1"/>
          <w:numId w:val="55"/>
        </w:numPr>
        <w:autoSpaceDE/>
        <w:autoSpaceDN/>
        <w:spacing w:after="160" w:line="360" w:lineRule="auto"/>
        <w:contextualSpacing/>
        <w:jc w:val="both"/>
      </w:pPr>
      <w:r w:rsidRPr="00861034">
        <w:t>Consultar Status e CSN do SAM CIPURSE inserido através do Sistema de UI do SLM</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Teste de registro do SLM com um Concentrador Local (CL)</w:t>
      </w:r>
    </w:p>
    <w:p w:rsidR="004674EC" w:rsidRPr="00861034" w:rsidRDefault="004674EC" w:rsidP="004674EC">
      <w:pPr>
        <w:pStyle w:val="PargrafodaLista"/>
        <w:widowControl/>
        <w:numPr>
          <w:ilvl w:val="1"/>
          <w:numId w:val="55"/>
        </w:numPr>
        <w:autoSpaceDE/>
        <w:autoSpaceDN/>
        <w:spacing w:after="160" w:line="360" w:lineRule="auto"/>
        <w:contextualSpacing/>
        <w:jc w:val="both"/>
      </w:pPr>
      <w:r w:rsidRPr="00861034">
        <w:t>Configurar o SLM para se comunicar com um Concentrador Local</w:t>
      </w:r>
    </w:p>
    <w:p w:rsidR="004674EC" w:rsidRPr="00861034" w:rsidRDefault="004674EC" w:rsidP="004674EC">
      <w:pPr>
        <w:pStyle w:val="PargrafodaLista"/>
        <w:widowControl/>
        <w:numPr>
          <w:ilvl w:val="1"/>
          <w:numId w:val="55"/>
        </w:numPr>
        <w:autoSpaceDE/>
        <w:autoSpaceDN/>
        <w:spacing w:after="160" w:line="360" w:lineRule="auto"/>
        <w:contextualSpacing/>
        <w:jc w:val="both"/>
      </w:pPr>
      <w:r w:rsidRPr="00861034">
        <w:t>Confirmar registro do SLM com o CL através do Sistema do CL, consultando e confirmando o N/S do SLM, Versão da aplicação SLM, Data/hora do Sincronismo, Data/hora do SLM e CSN do SAM armazenado no SLM</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Realizar testes funcionais a partir do Sistema de Arrecadação (Simulador)</w:t>
      </w:r>
    </w:p>
    <w:p w:rsidR="004674EC" w:rsidRPr="00861034" w:rsidRDefault="004674EC" w:rsidP="004674EC">
      <w:pPr>
        <w:pStyle w:val="PargrafodaLista"/>
        <w:widowControl/>
        <w:numPr>
          <w:ilvl w:val="1"/>
          <w:numId w:val="55"/>
        </w:numPr>
        <w:autoSpaceDE/>
        <w:autoSpaceDN/>
        <w:spacing w:after="160" w:line="360" w:lineRule="auto"/>
        <w:contextualSpacing/>
        <w:jc w:val="both"/>
      </w:pPr>
      <w:r w:rsidRPr="00861034">
        <w:t>Teste funcional de operação de débito</w:t>
      </w:r>
    </w:p>
    <w:p w:rsidR="004674EC" w:rsidRPr="00861034" w:rsidRDefault="004674EC" w:rsidP="004674EC">
      <w:pPr>
        <w:pStyle w:val="PargrafodaLista"/>
        <w:widowControl/>
        <w:numPr>
          <w:ilvl w:val="1"/>
          <w:numId w:val="55"/>
        </w:numPr>
        <w:autoSpaceDE/>
        <w:autoSpaceDN/>
        <w:spacing w:after="160" w:line="360" w:lineRule="auto"/>
        <w:contextualSpacing/>
        <w:jc w:val="both"/>
      </w:pPr>
      <w:r w:rsidRPr="00861034">
        <w:t>Teste funcional de mídia revogada</w:t>
      </w:r>
    </w:p>
    <w:p w:rsidR="004674EC" w:rsidRPr="00861034" w:rsidRDefault="004674EC" w:rsidP="004674EC">
      <w:pPr>
        <w:pStyle w:val="PargrafodaLista"/>
        <w:widowControl/>
        <w:numPr>
          <w:ilvl w:val="1"/>
          <w:numId w:val="55"/>
        </w:numPr>
        <w:autoSpaceDE/>
        <w:autoSpaceDN/>
        <w:spacing w:after="160" w:line="360" w:lineRule="auto"/>
        <w:contextualSpacing/>
        <w:jc w:val="both"/>
      </w:pPr>
      <w:r w:rsidRPr="00861034">
        <w:t>Teste funcional de consulta saldo</w:t>
      </w:r>
    </w:p>
    <w:p w:rsidR="004674EC" w:rsidRPr="00861034" w:rsidRDefault="004674EC" w:rsidP="004674EC">
      <w:pPr>
        <w:pStyle w:val="PargrafodaLista"/>
        <w:widowControl/>
        <w:numPr>
          <w:ilvl w:val="1"/>
          <w:numId w:val="55"/>
        </w:numPr>
        <w:autoSpaceDE/>
        <w:autoSpaceDN/>
        <w:spacing w:after="160" w:line="360" w:lineRule="auto"/>
        <w:contextualSpacing/>
        <w:jc w:val="both"/>
      </w:pPr>
      <w:r w:rsidRPr="00861034">
        <w:t>Teste funcional de consulta de credencial de isenção de pedágio</w:t>
      </w:r>
    </w:p>
    <w:p w:rsidR="004674EC" w:rsidRPr="00861034" w:rsidRDefault="004674EC" w:rsidP="004674EC">
      <w:pPr>
        <w:pStyle w:val="PargrafodaLista"/>
        <w:widowControl/>
        <w:numPr>
          <w:ilvl w:val="1"/>
          <w:numId w:val="55"/>
        </w:numPr>
        <w:autoSpaceDE/>
        <w:autoSpaceDN/>
        <w:spacing w:after="160" w:line="360" w:lineRule="auto"/>
        <w:contextualSpacing/>
        <w:jc w:val="both"/>
      </w:pPr>
      <w:r w:rsidRPr="00861034">
        <w:t>Teste funcional de credencial de isenção de pedágio vencida</w:t>
      </w:r>
    </w:p>
    <w:p w:rsidR="004674EC" w:rsidRPr="00861034" w:rsidRDefault="004674EC" w:rsidP="004674EC">
      <w:pPr>
        <w:pStyle w:val="PargrafodaLista"/>
        <w:widowControl/>
        <w:numPr>
          <w:ilvl w:val="1"/>
          <w:numId w:val="55"/>
        </w:numPr>
        <w:autoSpaceDE/>
        <w:autoSpaceDN/>
        <w:spacing w:after="160" w:line="360" w:lineRule="auto"/>
        <w:contextualSpacing/>
        <w:jc w:val="both"/>
      </w:pPr>
      <w:r w:rsidRPr="00861034">
        <w:t>Teste funcional de credencial de isenção de pedágio revogada</w:t>
      </w:r>
    </w:p>
    <w:p w:rsidR="004674EC" w:rsidRPr="00861034" w:rsidRDefault="004674EC" w:rsidP="004674EC">
      <w:pPr>
        <w:pStyle w:val="PargrafodaLista"/>
        <w:widowControl/>
        <w:numPr>
          <w:ilvl w:val="0"/>
          <w:numId w:val="55"/>
        </w:numPr>
        <w:autoSpaceDE/>
        <w:autoSpaceDN/>
        <w:spacing w:after="160" w:line="360" w:lineRule="auto"/>
        <w:contextualSpacing/>
        <w:jc w:val="both"/>
      </w:pPr>
      <w:r w:rsidRPr="00861034">
        <w:t>Teste funcional de confirmação de passagem recebida pelo Concentrador Local</w:t>
      </w:r>
    </w:p>
    <w:p w:rsidR="004674EC" w:rsidRPr="00861034" w:rsidRDefault="004674EC" w:rsidP="004674EC">
      <w:pPr>
        <w:pStyle w:val="PargrafodaLista"/>
        <w:widowControl/>
        <w:numPr>
          <w:ilvl w:val="1"/>
          <w:numId w:val="55"/>
        </w:numPr>
        <w:autoSpaceDE/>
        <w:autoSpaceDN/>
        <w:spacing w:after="160" w:line="360" w:lineRule="auto"/>
        <w:contextualSpacing/>
        <w:jc w:val="both"/>
        <w:rPr>
          <w:rFonts w:eastAsiaTheme="minorEastAsia"/>
          <w:b/>
          <w:bCs/>
          <w:u w:val="single"/>
          <w:lang w:eastAsia="pt-BR"/>
        </w:rPr>
      </w:pPr>
      <w:r w:rsidRPr="00861034">
        <w:t>Confirmar recepção e processamento da passagem pelo Sistema do CL</w:t>
      </w:r>
      <w:bookmarkStart w:id="60" w:name="_Toc20924105"/>
    </w:p>
    <w:p w:rsidR="004674EC" w:rsidRPr="00861034" w:rsidRDefault="004674EC" w:rsidP="00FB3830">
      <w:pPr>
        <w:pStyle w:val="Ttulo21"/>
        <w:rPr>
          <w:sz w:val="22"/>
          <w:szCs w:val="22"/>
          <w:u w:val="single"/>
        </w:rPr>
      </w:pPr>
      <w:r w:rsidRPr="00861034">
        <w:rPr>
          <w:sz w:val="22"/>
          <w:szCs w:val="22"/>
          <w:u w:val="single"/>
        </w:rPr>
        <w:t xml:space="preserve">SAM – </w:t>
      </w:r>
      <w:proofErr w:type="spellStart"/>
      <w:r w:rsidRPr="00861034">
        <w:rPr>
          <w:sz w:val="22"/>
          <w:szCs w:val="22"/>
          <w:u w:val="single"/>
        </w:rPr>
        <w:t>Secure</w:t>
      </w:r>
      <w:proofErr w:type="spellEnd"/>
      <w:r w:rsidRPr="00861034">
        <w:rPr>
          <w:sz w:val="22"/>
          <w:szCs w:val="22"/>
          <w:u w:val="single"/>
        </w:rPr>
        <w:t xml:space="preserve"> Access Module</w:t>
      </w:r>
      <w:bookmarkEnd w:id="60"/>
    </w:p>
    <w:p w:rsidR="004674EC" w:rsidRPr="00861034" w:rsidRDefault="004674EC" w:rsidP="00FB3830">
      <w:pPr>
        <w:spacing w:line="360" w:lineRule="auto"/>
        <w:jc w:val="both"/>
      </w:pPr>
      <w:r w:rsidRPr="00861034">
        <w:t>Relação de testes a serem realizados:</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Ciclo mínimo para operações de leitura no SAM</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Ciclo mínimo para operações de gravação no SAM</w:t>
      </w:r>
    </w:p>
    <w:p w:rsidR="004674EC" w:rsidRPr="00861034" w:rsidRDefault="004674EC" w:rsidP="004674EC">
      <w:pPr>
        <w:pStyle w:val="PargrafodaLista"/>
        <w:widowControl/>
        <w:numPr>
          <w:ilvl w:val="0"/>
          <w:numId w:val="56"/>
        </w:numPr>
        <w:autoSpaceDE/>
        <w:autoSpaceDN/>
        <w:spacing w:after="160" w:line="360" w:lineRule="auto"/>
        <w:contextualSpacing/>
        <w:jc w:val="both"/>
      </w:pPr>
      <w:bookmarkStart w:id="61" w:name="OLE_LINK1"/>
      <w:r w:rsidRPr="00861034">
        <w:t>Executar rotina de inicialização do SAM a partir do ECM, configurado para modo SLM</w:t>
      </w:r>
    </w:p>
    <w:p w:rsidR="004674EC" w:rsidRPr="00861034" w:rsidRDefault="004674EC" w:rsidP="004674EC">
      <w:pPr>
        <w:pStyle w:val="PargrafodaLista"/>
        <w:widowControl/>
        <w:numPr>
          <w:ilvl w:val="1"/>
          <w:numId w:val="56"/>
        </w:numPr>
        <w:autoSpaceDE/>
        <w:autoSpaceDN/>
        <w:spacing w:after="160" w:line="360" w:lineRule="auto"/>
        <w:contextualSpacing/>
        <w:jc w:val="both"/>
      </w:pPr>
      <w:bookmarkStart w:id="62" w:name="OLE_LINK2"/>
      <w:bookmarkEnd w:id="61"/>
      <w:r w:rsidRPr="00861034">
        <w:t>Confirmar resultado de inicialização do SAM (status: sucesso), incluindo seu CSN, através do Sistema de UI do ECM</w:t>
      </w:r>
      <w:bookmarkEnd w:id="62"/>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 xml:space="preserve">Executar rotina de inicialização do SAM a partir do ECM, configurado para modo Servidor </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resultado de inicialização do SAM (status: sucesso), incluindo seu CSN, através do Sistema de UI do ECM</w:t>
      </w:r>
    </w:p>
    <w:p w:rsidR="004674EC" w:rsidRPr="00861034" w:rsidRDefault="004674EC" w:rsidP="00FB3830">
      <w:pPr>
        <w:pStyle w:val="Ttulo21"/>
        <w:rPr>
          <w:sz w:val="22"/>
          <w:szCs w:val="22"/>
          <w:u w:val="single"/>
        </w:rPr>
      </w:pPr>
      <w:bookmarkStart w:id="63" w:name="_Toc20924106"/>
      <w:r w:rsidRPr="00861034">
        <w:rPr>
          <w:sz w:val="22"/>
          <w:szCs w:val="22"/>
          <w:u w:val="single"/>
        </w:rPr>
        <w:t>ECM – Equipamento de Configuração de Mídia</w:t>
      </w:r>
      <w:bookmarkEnd w:id="63"/>
    </w:p>
    <w:p w:rsidR="004674EC" w:rsidRPr="00861034" w:rsidRDefault="004674EC" w:rsidP="00FB3830">
      <w:pPr>
        <w:spacing w:line="360" w:lineRule="auto"/>
        <w:jc w:val="both"/>
      </w:pPr>
      <w:r w:rsidRPr="00861034">
        <w:t>Relação de testes a serem realizados:</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Unidade Central de processamento com velocidade e quantidade mínima de cores</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Sistema operacional Android versão mínima</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Sistema operacional Android com parâmetros de segurança embarcados</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 xml:space="preserve">Mínimo de portas USB tipo A disponíveis </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Conectividade rede cabeada Ethernet disponível</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Saída HDMI em pinagem e conectores definidos pelo Padrão aberto HDMI</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Mínimo de leitoras internas de SAM</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Confirmar fornecimento da API (Application Programming Interface) para integração com o sistema de linha de produção das mídias e SAMs</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de reconhecimento e operação com um SAM CIPURSE</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Consultar Status e CSN do SAM CIPURSE inserido através do Sistema de UI do ECM</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de conectividade e estabelecimento de sessão com a EAC de Homologação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o ECM para se conectar à EAC</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Consultar status de conectividade no Sistema de UI do ECM (status: conectado)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Consultar status de autenticação / estabelecimento de sessão no Sistema de UI do ECM (status: autenticado)</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de inicialização e personalização elétrica de um SAM CIPURSE para SLM</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Inserir uma leitora de SAM padrão CCID e PC/SC em uma saída USB do ECM</w:t>
      </w:r>
    </w:p>
    <w:p w:rsidR="004674EC" w:rsidRPr="00861034" w:rsidRDefault="004674EC" w:rsidP="004674EC">
      <w:pPr>
        <w:pStyle w:val="PargrafodaLista"/>
        <w:widowControl/>
        <w:numPr>
          <w:ilvl w:val="2"/>
          <w:numId w:val="56"/>
        </w:numPr>
        <w:autoSpaceDE/>
        <w:autoSpaceDN/>
        <w:spacing w:after="160" w:line="360" w:lineRule="auto"/>
        <w:contextualSpacing/>
        <w:jc w:val="both"/>
      </w:pPr>
      <w:r w:rsidRPr="00861034">
        <w:t>Inserir o SAM a ser personalizado na leitora</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o ECM para se conectar a EAC de Homologação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o ECM para personalizar um SAM CIPURSE – modo SLM</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 xml:space="preserve">Realizar a personalização do SAM CIPURSE SLM utilizando o Sistema de UI do ECM </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Utilizar o SAM CIPURSE SLM personalizado em um SLM</w:t>
      </w:r>
    </w:p>
    <w:p w:rsidR="004674EC" w:rsidRPr="00861034" w:rsidRDefault="004674EC" w:rsidP="004674EC">
      <w:pPr>
        <w:pStyle w:val="PargrafodaLista"/>
        <w:widowControl/>
        <w:numPr>
          <w:ilvl w:val="2"/>
          <w:numId w:val="56"/>
        </w:numPr>
        <w:autoSpaceDE/>
        <w:autoSpaceDN/>
        <w:spacing w:after="160" w:line="360" w:lineRule="auto"/>
        <w:contextualSpacing/>
        <w:jc w:val="both"/>
      </w:pPr>
      <w:r w:rsidRPr="00861034">
        <w:t>Realizar um teste funcional de consulta saldo</w:t>
      </w:r>
    </w:p>
    <w:p w:rsidR="004674EC" w:rsidRPr="00861034" w:rsidRDefault="004674EC" w:rsidP="004674EC">
      <w:pPr>
        <w:pStyle w:val="PargrafodaLista"/>
        <w:widowControl/>
        <w:numPr>
          <w:ilvl w:val="2"/>
          <w:numId w:val="56"/>
        </w:numPr>
        <w:autoSpaceDE/>
        <w:autoSpaceDN/>
        <w:spacing w:after="160" w:line="360" w:lineRule="auto"/>
        <w:contextualSpacing/>
        <w:jc w:val="both"/>
      </w:pPr>
      <w:r w:rsidRPr="00861034">
        <w:t>Realizar um teste funcional de débito</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de inicialização e personalização elétrica de um SAM CIPURSE para Servidor</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Inserir uma leitora de SAM padrão CCID e PC/SC em uma saída USB do ECM</w:t>
      </w:r>
    </w:p>
    <w:p w:rsidR="004674EC" w:rsidRPr="00861034" w:rsidRDefault="004674EC" w:rsidP="004674EC">
      <w:pPr>
        <w:pStyle w:val="PargrafodaLista"/>
        <w:widowControl/>
        <w:numPr>
          <w:ilvl w:val="2"/>
          <w:numId w:val="56"/>
        </w:numPr>
        <w:autoSpaceDE/>
        <w:autoSpaceDN/>
        <w:spacing w:after="160" w:line="360" w:lineRule="auto"/>
        <w:contextualSpacing/>
        <w:jc w:val="both"/>
      </w:pPr>
      <w:r w:rsidRPr="00861034">
        <w:t>Inserir o SAM a ser personalizado na leitora</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o ECM para se conectar a EAC de Homologação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o ECM para personalizar um SAM CIPURSE – modo Servidor (Concentrador Local)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 xml:space="preserve">Realizar a personalização do SAM CIPURSE CL utilizando o Sistema de UI do ECM </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Utilizar o SAM CIPURSE CL personalizado em um CL</w:t>
      </w:r>
    </w:p>
    <w:p w:rsidR="004674EC" w:rsidRPr="00861034" w:rsidRDefault="004674EC" w:rsidP="004674EC">
      <w:pPr>
        <w:pStyle w:val="PargrafodaLista"/>
        <w:widowControl/>
        <w:numPr>
          <w:ilvl w:val="2"/>
          <w:numId w:val="56"/>
        </w:numPr>
        <w:autoSpaceDE/>
        <w:autoSpaceDN/>
        <w:spacing w:after="160" w:line="360" w:lineRule="auto"/>
        <w:contextualSpacing/>
        <w:jc w:val="both"/>
      </w:pPr>
      <w:r w:rsidRPr="00861034">
        <w:t>Inserir o SAM a ser validado em um CL e consultar seu CSN e Status no Sistema de UI do CL (status: operacional)</w:t>
      </w:r>
    </w:p>
    <w:p w:rsidR="004674EC" w:rsidRPr="00861034" w:rsidRDefault="004674EC" w:rsidP="004674EC">
      <w:pPr>
        <w:pStyle w:val="PargrafodaLista"/>
        <w:widowControl/>
        <w:numPr>
          <w:ilvl w:val="2"/>
          <w:numId w:val="56"/>
        </w:numPr>
        <w:autoSpaceDE/>
        <w:autoSpaceDN/>
        <w:spacing w:after="160" w:line="360" w:lineRule="auto"/>
        <w:contextualSpacing/>
        <w:jc w:val="both"/>
      </w:pPr>
      <w:r w:rsidRPr="00861034">
        <w:t>Configurar um SLM para se conectar ao CL</w:t>
      </w:r>
    </w:p>
    <w:p w:rsidR="004674EC" w:rsidRPr="00861034" w:rsidRDefault="004674EC" w:rsidP="004674EC">
      <w:pPr>
        <w:pStyle w:val="PargrafodaLista"/>
        <w:widowControl/>
        <w:numPr>
          <w:ilvl w:val="2"/>
          <w:numId w:val="56"/>
        </w:numPr>
        <w:autoSpaceDE/>
        <w:autoSpaceDN/>
        <w:spacing w:after="160" w:line="360" w:lineRule="auto"/>
        <w:contextualSpacing/>
        <w:jc w:val="both"/>
      </w:pPr>
      <w:r w:rsidRPr="00861034">
        <w:t>Realizar o registro de uma passagem no SLM (operação de débito)</w:t>
      </w:r>
    </w:p>
    <w:p w:rsidR="004674EC" w:rsidRPr="00861034" w:rsidRDefault="004674EC" w:rsidP="004674EC">
      <w:pPr>
        <w:pStyle w:val="PargrafodaLista"/>
        <w:widowControl/>
        <w:numPr>
          <w:ilvl w:val="2"/>
          <w:numId w:val="56"/>
        </w:numPr>
        <w:autoSpaceDE/>
        <w:autoSpaceDN/>
        <w:spacing w:after="160" w:line="360" w:lineRule="auto"/>
        <w:contextualSpacing/>
        <w:jc w:val="both"/>
      </w:pPr>
      <w:r w:rsidRPr="00861034">
        <w:t>Confirmar registro da passagem no Sistema de UI do CL</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de inicialização e personalização elétrica de uma mídia CIPURSE</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Inserir uma leitora NFC padrão CCID e PC/SC em uma saída USB do ECM</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o ECM para se conectar a EAC de Homologação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o ECM para se conectar a GC de Homologação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o ECM para personalizar uma mídia CIPURSE</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 xml:space="preserve">Realizar a personalização da mídia CIPURSE utilizando o Sistema de UI do ECM </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Utilizar a mídia CIPURSE personalizada em um SLM</w:t>
      </w:r>
    </w:p>
    <w:p w:rsidR="004674EC" w:rsidRPr="00861034" w:rsidRDefault="004674EC" w:rsidP="004674EC">
      <w:pPr>
        <w:pStyle w:val="PargrafodaLista"/>
        <w:widowControl/>
        <w:numPr>
          <w:ilvl w:val="2"/>
          <w:numId w:val="56"/>
        </w:numPr>
        <w:autoSpaceDE/>
        <w:autoSpaceDN/>
        <w:spacing w:after="160" w:line="360" w:lineRule="auto"/>
        <w:contextualSpacing/>
        <w:jc w:val="both"/>
      </w:pPr>
      <w:r w:rsidRPr="00861034">
        <w:t>Realizar um teste funcional de consulta saldo</w:t>
      </w:r>
    </w:p>
    <w:p w:rsidR="004674EC" w:rsidRPr="00861034" w:rsidRDefault="004674EC" w:rsidP="004674EC">
      <w:pPr>
        <w:pStyle w:val="PargrafodaLista"/>
        <w:widowControl/>
        <w:numPr>
          <w:ilvl w:val="2"/>
          <w:numId w:val="56"/>
        </w:numPr>
        <w:autoSpaceDE/>
        <w:autoSpaceDN/>
        <w:spacing w:after="160" w:line="360" w:lineRule="auto"/>
        <w:contextualSpacing/>
        <w:jc w:val="both"/>
      </w:pPr>
      <w:r w:rsidRPr="00861034">
        <w:t>Realizar um teste funcional de débito</w:t>
      </w:r>
    </w:p>
    <w:p w:rsidR="004674EC" w:rsidRPr="00861034" w:rsidRDefault="004674EC" w:rsidP="00FB3830">
      <w:pPr>
        <w:pStyle w:val="PargrafodaLista"/>
        <w:spacing w:line="360" w:lineRule="auto"/>
        <w:ind w:left="1440"/>
        <w:jc w:val="both"/>
        <w:rPr>
          <w:i/>
        </w:rPr>
      </w:pPr>
    </w:p>
    <w:p w:rsidR="004674EC" w:rsidRPr="00861034" w:rsidRDefault="004674EC" w:rsidP="00FB3830">
      <w:pPr>
        <w:pStyle w:val="Ttulo21"/>
        <w:rPr>
          <w:sz w:val="22"/>
          <w:szCs w:val="22"/>
          <w:u w:val="single"/>
        </w:rPr>
      </w:pPr>
      <w:bookmarkStart w:id="64" w:name="_Toc20924107"/>
      <w:r w:rsidRPr="00861034">
        <w:rPr>
          <w:sz w:val="22"/>
          <w:szCs w:val="22"/>
          <w:u w:val="single"/>
        </w:rPr>
        <w:t>Concentrador Local (CL)</w:t>
      </w:r>
      <w:bookmarkEnd w:id="64"/>
    </w:p>
    <w:p w:rsidR="004674EC" w:rsidRPr="00861034" w:rsidRDefault="004674EC" w:rsidP="00FB3830">
      <w:pPr>
        <w:spacing w:line="360" w:lineRule="auto"/>
        <w:jc w:val="both"/>
      </w:pPr>
      <w:r w:rsidRPr="00861034">
        <w:t>Relação de testes a serem realizados:</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funcional de Segurança (Login) no Sistema de UI (User Interface) do CL (Concentrador Local)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Verificar exigência de login/senha para acesso ao Sistema de UI</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Acessar Sistema de UI com login e senha</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do uso de SAM pelo CL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o SAM no CL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reconhecimento do SAM através da consulta de seu CSN e respectivo status no Sistema de UI do CL (status: operacional)</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funcional de Segurança (Autenticação) no Sistema de Mensageria CIPURSE</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Autenticar no Sistema de Mensageria CIPURSE do CL com a credencial do SLM</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de registro do SLM no CL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um SLM para se comunicar com o Concentrador Local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registro do SLM com o CL através do Sistema de UI, consultando e confirmando o N/S do SLM, Versão da aplicação SLM, Data/hora do Sincronismo, Data/hora do SLM e CSN do SAM armazenado no SLM</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de registro do CL ao CG (Concentrador Geral)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o CL para se registrar ao Concentrador Geral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registro do CL no CG através do Sistema do CG, consultando e confirmando seu endereço IP, Data/hora de sincronismo do CL com o CG, Versão do CL, Nome da praça configurado no CL e  CSN do SAM instalado no CL</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funcional de recepção de log de passagens</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Realizar um registro de passagem no SLM e obter evidências de que passagem foi registrada no CL através do sistema de mensageria</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Consultar respectiva passagem no Sistema de UI</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funcional da utilização do SAM pelo CL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Remover SAM do CL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Realizar nova passagem no SLM e confirmar que CL não registrou a passagem</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Envio de registro de passagem para Concentrador Geral (CG)</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respectiva passagem foi registrada no Sistema do CG</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Estorno de passagem</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Realizar um estorno de passagem no Sistema de UI</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solicitação de estorno de passagem foi recebida pelo Concentrador Geral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solicitação de estorno de passagem foi recebida pela GC (Gestora de Crédito)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o CL recebeu a confirmação de estorno de passagem pela GC através do Sistema de UI</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 xml:space="preserve">Recepção de revogação </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CL recebeu a lista de mídias revogadas através de seu Sistema de UI</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 xml:space="preserve">Propagação de revogação </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SLM recebeu a lista de mídias revogadas</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Consulta saldo através da Gestora de Crédito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Efetuar uma operação de consulta saldo da mídia através do Sistema de UI do CL, informando o ID da mídia</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Efetuar uma operação de consulta saldo da mídia através do Sistema de UI do CL, informando o CPF do portador da mídia</w:t>
      </w:r>
    </w:p>
    <w:p w:rsidR="004674EC" w:rsidRPr="00861034" w:rsidRDefault="004674EC" w:rsidP="00FB3830">
      <w:pPr>
        <w:pStyle w:val="Ttulo21"/>
        <w:rPr>
          <w:sz w:val="22"/>
          <w:szCs w:val="22"/>
          <w:u w:val="single"/>
        </w:rPr>
      </w:pPr>
      <w:bookmarkStart w:id="65" w:name="_Toc20924108"/>
      <w:r w:rsidRPr="00861034">
        <w:rPr>
          <w:sz w:val="22"/>
          <w:szCs w:val="22"/>
          <w:u w:val="single"/>
        </w:rPr>
        <w:t>Concentrador Geral</w:t>
      </w:r>
      <w:bookmarkEnd w:id="65"/>
    </w:p>
    <w:p w:rsidR="004674EC" w:rsidRPr="00861034" w:rsidRDefault="004674EC" w:rsidP="00FB3830">
      <w:pPr>
        <w:spacing w:line="360" w:lineRule="auto"/>
        <w:jc w:val="both"/>
      </w:pPr>
      <w:r w:rsidRPr="00861034">
        <w:t>Relação de testes a serem realizados:</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funcional de Segurança (Login) no Sistema de UI (User Interface) do CG (Concentrador Geral)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Verificar exigência de login/senha para acesso ao Sistema de UI</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Acessar Sistema de UI com login e senha</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funcional de Segurança (Autenticação) no Sistema de Mensageria CIPURSE</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Autenticar no Sistema de Mensageria CIPURSE do CG com a credencial do Concentrador Local (CL)</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de registro do CL ao CG (Concentrador Geral)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um CL para se registrar ao CG</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registro do CL no CG através do Sistema de UI do CG, consultando e confirmando o endereço IP do CL, Data/hora de sincronismo do CL com o CG, Versão do CL, Nome da praça configurado no CL e CSN do SAM instalado no CL</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de registro do CG à EAC</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o CG para se registrar à EAC</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registro do CG na EAC através do Sistema de UI da EAC, consultando e confirmando o endereço IP do CG, Data/hora de sincronismo do CG com a EAC, Versão do CG e Nome da concessionária configurada no CG</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de registro do CG em uma Gestora de Crédito (GC)</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o CG para se registrar a uma Gestora de Crédito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registro do CG na Gestora de Crédito através do Sistema de UI da Gestora de Crédito, consultando e confirmando o endereço IP do CG, Data/hora de sincronismo do CG com a Gestora de Crédito, Versão do CG e Nome da concessionária configurada no CG</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funcional de recepção de log de passagens</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Realizar um registro de passagem no SLM, para registro no respectivo CL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recebimento e processamento de passagem no CG através de seu Sistema de UI</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Teste funcional de envio de log de passagens</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envio de passagem à EAC através da consulta da respectiva passagem no Sistema da EAC</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envio de passagem à Gestora de Crédito através da consulta da respectiva passagem no Sistema da Gestora de Crédito</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Estorno de passagem através de um Concentrador Local (CL)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Realizar um estorno de passagem no Sistema de UI de um CL</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solicitação de estorno de passagem foi processada pelo CG através de seu Sistema de UI</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solicitação de estorno de passagem foi processada pela GC (Gestora de Crédito)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o CG recebeu a confirmação de estorno de passagem pela GC através do Sistema de UI</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o CG enviou a confirmação de estorno de passagem ao CL</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Estorno de passagem diretamente pelo CG</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Realizar um estorno de passagem no Sistema de UI do CG</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solicitação de estorno de passagem foi processada pelo CG através de seu Sistema de UI</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solicitação de estorno de passagem foi processada pela GC (Gestora de Crédito)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o CG recebeu a confirmação de estorno de passagem pela GC através do Sistema de UI</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 xml:space="preserve">Recepção de revogação </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CG recebeu a lista de mídias revogadas de mídias através de seu Sistema de UI</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 xml:space="preserve">Propagação de revogação </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um CL recebeu a lista de mídias revogadas</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Consulta saldo através da Gestora de Crédito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Efetuar uma operação de consulta saldo da mídia através do Sistema de UI do CG, informando o ID da mídia</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Efetuar uma operação de consulta saldo da mídia através do Sistema de UI do CG, informando o CPF do portador da mídia</w:t>
      </w:r>
    </w:p>
    <w:p w:rsidR="004674EC" w:rsidRPr="00861034" w:rsidRDefault="004674EC" w:rsidP="00FB3830">
      <w:pPr>
        <w:pStyle w:val="Ttulo21"/>
        <w:rPr>
          <w:sz w:val="22"/>
          <w:szCs w:val="22"/>
          <w:u w:val="single"/>
        </w:rPr>
      </w:pPr>
      <w:r w:rsidRPr="00861034">
        <w:rPr>
          <w:sz w:val="22"/>
          <w:szCs w:val="22"/>
          <w:u w:val="single"/>
        </w:rPr>
        <w:t>Camada de Integração com Gestora de Crédito</w:t>
      </w:r>
    </w:p>
    <w:p w:rsidR="004674EC" w:rsidRPr="00861034" w:rsidRDefault="004674EC" w:rsidP="00FB3830">
      <w:pPr>
        <w:spacing w:line="360" w:lineRule="auto"/>
        <w:jc w:val="both"/>
      </w:pPr>
      <w:r w:rsidRPr="00861034">
        <w:t>Relação de testes a serem realizados:</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Receber evidência de que um CG (Concessionária) se registrou a Gestora de Crédito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Configurar um CG para o registro no respectivo sistema da Gestora de Crédito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Receber evidência da Gestora de Crédito do respectivo registro, confirmando o endereço IP do CG, Versão do sistema do CG, Código e Nome da Concessionária configurada no CG</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Receber evidência de recebimento e registro de passagem enviada por um CG</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Realizar o registro de uma passagem através de um SLM, com respectivo registro e envio ao CL e, desse, ao Sistema de um CG</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que CG encaminhou a passagem à Gestora de Crédito</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Receber evidência da passagem registrada na Gestora de Crédito, confirmando a data/hora da passagem, valor do débito, ID da mídia, N/S do SLM e CSN do SAM registrado no SLM</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Confirmar o processamento de um estorno de passagem solicitado pela Concessionária</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Realizar a solicitação de um estorno no sistema do CG</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processamento do estorno pela Gestora de Crédito através do Sistema do CG</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Receber lista de mídias revogadas</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Confirmar recebimento da lista de mídias revogadas através do Sistema de um CG</w:t>
      </w:r>
    </w:p>
    <w:p w:rsidR="004674EC" w:rsidRPr="00861034" w:rsidRDefault="004674EC" w:rsidP="004674EC">
      <w:pPr>
        <w:pStyle w:val="PargrafodaLista"/>
        <w:widowControl/>
        <w:numPr>
          <w:ilvl w:val="0"/>
          <w:numId w:val="56"/>
        </w:numPr>
        <w:autoSpaceDE/>
        <w:autoSpaceDN/>
        <w:spacing w:after="160" w:line="360" w:lineRule="auto"/>
        <w:contextualSpacing/>
        <w:jc w:val="both"/>
      </w:pPr>
      <w:r w:rsidRPr="00861034">
        <w:t>Realizar teste de consulta Saldo através do Sistema de um CG</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Realizar a consulta Saldo de uma mídia através do Sistema de um CG, utilizando do ID da mídia</w:t>
      </w:r>
    </w:p>
    <w:p w:rsidR="004674EC" w:rsidRPr="00861034" w:rsidRDefault="004674EC" w:rsidP="004674EC">
      <w:pPr>
        <w:pStyle w:val="PargrafodaLista"/>
        <w:widowControl/>
        <w:numPr>
          <w:ilvl w:val="1"/>
          <w:numId w:val="56"/>
        </w:numPr>
        <w:autoSpaceDE/>
        <w:autoSpaceDN/>
        <w:spacing w:after="160" w:line="360" w:lineRule="auto"/>
        <w:contextualSpacing/>
        <w:jc w:val="both"/>
      </w:pPr>
      <w:r w:rsidRPr="00861034">
        <w:t>Realizar a consulta Saldo de uma mídia através do Sistema de um CG, utilizando do CPF do portador da mídia</w:t>
      </w:r>
    </w:p>
    <w:p w:rsidR="004674EC" w:rsidRPr="00861034" w:rsidRDefault="004674EC" w:rsidP="00FB3830">
      <w:pPr>
        <w:pStyle w:val="Ttulo21"/>
        <w:rPr>
          <w:sz w:val="22"/>
          <w:szCs w:val="22"/>
          <w:u w:val="single"/>
        </w:rPr>
      </w:pPr>
      <w:bookmarkStart w:id="66" w:name="_Toc20924110"/>
      <w:r w:rsidRPr="00861034">
        <w:rPr>
          <w:sz w:val="22"/>
          <w:szCs w:val="22"/>
          <w:u w:val="single"/>
        </w:rPr>
        <w:t>Camada de Integração do Sistema de Arrecadação</w:t>
      </w:r>
      <w:bookmarkEnd w:id="66"/>
    </w:p>
    <w:p w:rsidR="004674EC" w:rsidRPr="00861034" w:rsidRDefault="004674EC" w:rsidP="00FB3830">
      <w:pPr>
        <w:spacing w:line="360" w:lineRule="auto"/>
        <w:jc w:val="both"/>
      </w:pPr>
      <w:r w:rsidRPr="00861034">
        <w:t>Relação de testes funcionais a serem realizados no Sistema de Arrecadação:</w:t>
      </w:r>
    </w:p>
    <w:p w:rsidR="004674EC" w:rsidRPr="00861034" w:rsidRDefault="004674EC" w:rsidP="004674EC">
      <w:pPr>
        <w:pStyle w:val="PargrafodaLista"/>
        <w:widowControl/>
        <w:numPr>
          <w:ilvl w:val="0"/>
          <w:numId w:val="57"/>
        </w:numPr>
        <w:autoSpaceDE/>
        <w:autoSpaceDN/>
        <w:spacing w:after="160" w:line="360" w:lineRule="auto"/>
        <w:contextualSpacing/>
        <w:jc w:val="both"/>
      </w:pPr>
      <w:r w:rsidRPr="00861034">
        <w:t>Comando de Consulta de saldo</w:t>
      </w:r>
    </w:p>
    <w:p w:rsidR="004674EC" w:rsidRPr="00861034" w:rsidRDefault="004674EC" w:rsidP="004674EC">
      <w:pPr>
        <w:pStyle w:val="PargrafodaLista"/>
        <w:widowControl/>
        <w:numPr>
          <w:ilvl w:val="1"/>
          <w:numId w:val="57"/>
        </w:numPr>
        <w:autoSpaceDE/>
        <w:autoSpaceDN/>
        <w:spacing w:after="160" w:line="360" w:lineRule="auto"/>
        <w:contextualSpacing/>
        <w:jc w:val="both"/>
      </w:pPr>
      <w:r w:rsidRPr="00861034">
        <w:t>O Sistema de Arrecadação deverá apresentar o saldo da mídia apresentada à Leitora em tempo inferior a 500ms após o retorno do SLM.</w:t>
      </w:r>
    </w:p>
    <w:p w:rsidR="004674EC" w:rsidRPr="00861034" w:rsidRDefault="004674EC" w:rsidP="004674EC">
      <w:pPr>
        <w:pStyle w:val="PargrafodaLista"/>
        <w:widowControl/>
        <w:numPr>
          <w:ilvl w:val="0"/>
          <w:numId w:val="57"/>
        </w:numPr>
        <w:autoSpaceDE/>
        <w:autoSpaceDN/>
        <w:spacing w:after="160" w:line="360" w:lineRule="auto"/>
        <w:contextualSpacing/>
        <w:jc w:val="both"/>
      </w:pPr>
      <w:r w:rsidRPr="00861034">
        <w:t>Comando de Débito</w:t>
      </w:r>
    </w:p>
    <w:p w:rsidR="004674EC" w:rsidRPr="00861034" w:rsidRDefault="004674EC" w:rsidP="004674EC">
      <w:pPr>
        <w:pStyle w:val="PargrafodaLista"/>
        <w:widowControl/>
        <w:numPr>
          <w:ilvl w:val="1"/>
          <w:numId w:val="57"/>
        </w:numPr>
        <w:autoSpaceDE/>
        <w:autoSpaceDN/>
        <w:spacing w:after="160" w:line="360" w:lineRule="auto"/>
        <w:contextualSpacing/>
        <w:jc w:val="both"/>
      </w:pPr>
      <w:r w:rsidRPr="00861034">
        <w:t>O Sistema de Arrecadação deverá solicitar o débito de um valor a mídia apresentada à Leitora e apresentar o resultado do débito ao Operador (valor debitado) ou respectiva mensagem de erro, em tempo inferior a 500ms após o retorno do SLM.</w:t>
      </w:r>
    </w:p>
    <w:p w:rsidR="004674EC" w:rsidRPr="00861034" w:rsidRDefault="004674EC" w:rsidP="004674EC">
      <w:pPr>
        <w:pStyle w:val="PargrafodaLista"/>
        <w:widowControl/>
        <w:numPr>
          <w:ilvl w:val="1"/>
          <w:numId w:val="57"/>
        </w:numPr>
        <w:autoSpaceDE/>
        <w:autoSpaceDN/>
        <w:spacing w:after="160" w:line="360" w:lineRule="auto"/>
        <w:contextualSpacing/>
        <w:jc w:val="both"/>
      </w:pPr>
      <w:r w:rsidRPr="00861034">
        <w:t>No recibo a ser impresso ao Usuário pelo Sistema de Arrecadação  deverão ser adicionados os dados do sistema semi automático: ID da mídia, Novo Saldo da mídia, Número da transação SSA retornada pelo SLM, Número da transação do Sistema de Arrecadação,</w:t>
      </w:r>
    </w:p>
    <w:p w:rsidR="004674EC" w:rsidRPr="00861034" w:rsidRDefault="004674EC" w:rsidP="004674EC">
      <w:pPr>
        <w:pStyle w:val="PargrafodaLista"/>
        <w:widowControl/>
        <w:numPr>
          <w:ilvl w:val="0"/>
          <w:numId w:val="57"/>
        </w:numPr>
        <w:autoSpaceDE/>
        <w:autoSpaceDN/>
        <w:spacing w:after="160" w:line="360" w:lineRule="auto"/>
        <w:contextualSpacing/>
        <w:jc w:val="both"/>
      </w:pPr>
      <w:r w:rsidRPr="00861034">
        <w:t>Resposta a mídia revogada</w:t>
      </w:r>
    </w:p>
    <w:p w:rsidR="004674EC" w:rsidRPr="00861034" w:rsidRDefault="004674EC" w:rsidP="004674EC">
      <w:pPr>
        <w:pStyle w:val="PargrafodaLista"/>
        <w:widowControl/>
        <w:numPr>
          <w:ilvl w:val="1"/>
          <w:numId w:val="57"/>
        </w:numPr>
        <w:autoSpaceDE/>
        <w:autoSpaceDN/>
        <w:spacing w:after="160" w:line="360" w:lineRule="auto"/>
        <w:contextualSpacing/>
        <w:jc w:val="both"/>
      </w:pPr>
      <w:r w:rsidRPr="00861034">
        <w:t>O Sistema de Arrecadação deverá apresentar o status de “Revogada” em tempo inferior a 500ms após o retorno do SLM;</w:t>
      </w:r>
    </w:p>
    <w:p w:rsidR="004674EC" w:rsidRPr="00861034" w:rsidRDefault="004674EC" w:rsidP="004674EC">
      <w:pPr>
        <w:pStyle w:val="PargrafodaLista"/>
        <w:widowControl/>
        <w:numPr>
          <w:ilvl w:val="0"/>
          <w:numId w:val="57"/>
        </w:numPr>
        <w:autoSpaceDE/>
        <w:autoSpaceDN/>
        <w:spacing w:after="160" w:line="360" w:lineRule="auto"/>
        <w:contextualSpacing/>
        <w:jc w:val="both"/>
      </w:pPr>
      <w:r w:rsidRPr="00861034">
        <w:t>Resposta a saldo insuficiente</w:t>
      </w:r>
    </w:p>
    <w:p w:rsidR="004674EC" w:rsidRPr="00861034" w:rsidRDefault="004674EC" w:rsidP="004674EC">
      <w:pPr>
        <w:pStyle w:val="PargrafodaLista"/>
        <w:widowControl/>
        <w:numPr>
          <w:ilvl w:val="1"/>
          <w:numId w:val="57"/>
        </w:numPr>
        <w:autoSpaceDE/>
        <w:autoSpaceDN/>
        <w:spacing w:after="160" w:line="360" w:lineRule="auto"/>
        <w:contextualSpacing/>
        <w:jc w:val="both"/>
      </w:pPr>
      <w:r w:rsidRPr="00861034">
        <w:t>O Sistema de Arrecadação deverá apresentar o status de “saldo insuficiente” de uma mídia apresentada à Leitora com saldo inferior ao valor a ser debitado, durante uma transação de débito e em tempo inferior a 500ms após o retorno do SLM.</w:t>
      </w:r>
    </w:p>
    <w:p w:rsidR="004674EC" w:rsidRPr="00861034" w:rsidRDefault="004674EC" w:rsidP="004674EC">
      <w:pPr>
        <w:pStyle w:val="PargrafodaLista"/>
        <w:widowControl/>
        <w:numPr>
          <w:ilvl w:val="0"/>
          <w:numId w:val="57"/>
        </w:numPr>
        <w:autoSpaceDE/>
        <w:autoSpaceDN/>
        <w:spacing w:after="160" w:line="360" w:lineRule="auto"/>
        <w:contextualSpacing/>
        <w:jc w:val="both"/>
      </w:pPr>
      <w:r w:rsidRPr="00861034">
        <w:t xml:space="preserve">Resposta de isentos </w:t>
      </w:r>
    </w:p>
    <w:p w:rsidR="004674EC" w:rsidRPr="00861034" w:rsidRDefault="004674EC" w:rsidP="004674EC">
      <w:pPr>
        <w:pStyle w:val="PargrafodaLista"/>
        <w:widowControl/>
        <w:numPr>
          <w:ilvl w:val="1"/>
          <w:numId w:val="57"/>
        </w:numPr>
        <w:autoSpaceDE/>
        <w:autoSpaceDN/>
        <w:spacing w:after="160" w:line="360" w:lineRule="auto"/>
        <w:contextualSpacing/>
        <w:jc w:val="both"/>
      </w:pPr>
      <w:r w:rsidRPr="00861034">
        <w:t>O Sistema de Arrecadação deverá apresentar os dados de uma credencial de Isenção de Pedágio apresentada à Leitora, durante uma operação de consulta saldo ou de débito, em tempo inferior a 500ms a partir do retorno do SLM.</w:t>
      </w:r>
    </w:p>
    <w:p w:rsidR="004674EC" w:rsidRPr="00861034" w:rsidRDefault="004674EC" w:rsidP="004674EC">
      <w:pPr>
        <w:pStyle w:val="PargrafodaLista"/>
        <w:widowControl/>
        <w:numPr>
          <w:ilvl w:val="1"/>
          <w:numId w:val="57"/>
        </w:numPr>
        <w:autoSpaceDE/>
        <w:autoSpaceDN/>
        <w:spacing w:after="160" w:line="360" w:lineRule="auto"/>
        <w:contextualSpacing/>
        <w:jc w:val="both"/>
      </w:pPr>
      <w:r w:rsidRPr="00861034">
        <w:t>Deverão ser apresentados os dados: Status da Isenção de Pedágio: Válido ou Expirada ou Status retornado pelo SLM, Data de emissão, Data de validade, Placa do veículo, Marca e Modelo do veículo, Número da Credencial da Isenção de Pedágio.</w:t>
      </w:r>
    </w:p>
    <w:p w:rsidR="004674EC" w:rsidRPr="00861034" w:rsidRDefault="004674EC" w:rsidP="004674EC">
      <w:pPr>
        <w:pStyle w:val="PargrafodaLista"/>
        <w:widowControl/>
        <w:numPr>
          <w:ilvl w:val="0"/>
          <w:numId w:val="57"/>
        </w:numPr>
        <w:autoSpaceDE/>
        <w:autoSpaceDN/>
        <w:spacing w:after="160" w:line="360" w:lineRule="auto"/>
        <w:contextualSpacing/>
        <w:jc w:val="both"/>
      </w:pPr>
      <w:r w:rsidRPr="00861034">
        <w:t xml:space="preserve">Resposta a erro de leitura </w:t>
      </w:r>
    </w:p>
    <w:p w:rsidR="004674EC" w:rsidRPr="00861034" w:rsidRDefault="004674EC" w:rsidP="004674EC">
      <w:pPr>
        <w:pStyle w:val="PargrafodaLista"/>
        <w:widowControl/>
        <w:numPr>
          <w:ilvl w:val="1"/>
          <w:numId w:val="57"/>
        </w:numPr>
        <w:autoSpaceDE/>
        <w:autoSpaceDN/>
        <w:spacing w:after="160" w:line="360" w:lineRule="auto"/>
        <w:contextualSpacing/>
        <w:jc w:val="both"/>
      </w:pPr>
      <w:r w:rsidRPr="00861034">
        <w:t>O Sistema de Arrecadação deverá apresentar o erro retornado do SLM após solicitar uma operação de débito ou de consulta saldo, incluindo o código e mensagem do SLM, imediatamente após o retorno do SLM;</w:t>
      </w:r>
    </w:p>
    <w:p w:rsidR="004674EC" w:rsidRPr="00861034" w:rsidRDefault="004674EC" w:rsidP="004674EC">
      <w:pPr>
        <w:pStyle w:val="PargrafodaLista"/>
        <w:widowControl/>
        <w:numPr>
          <w:ilvl w:val="1"/>
          <w:numId w:val="57"/>
        </w:numPr>
        <w:autoSpaceDE/>
        <w:autoSpaceDN/>
        <w:spacing w:after="160" w:line="360" w:lineRule="auto"/>
        <w:contextualSpacing/>
        <w:jc w:val="both"/>
      </w:pPr>
      <w:r w:rsidRPr="00861034">
        <w:t>O Sistema de Arrecadação deverá apresentar mensagem de erro específica quando não conseguir comunicação com o SLM.</w:t>
      </w:r>
    </w:p>
    <w:p w:rsidR="004674EC" w:rsidRPr="00861034" w:rsidRDefault="004674EC" w:rsidP="004674EC">
      <w:pPr>
        <w:pStyle w:val="PargrafodaLista"/>
        <w:widowControl/>
        <w:numPr>
          <w:ilvl w:val="0"/>
          <w:numId w:val="57"/>
        </w:numPr>
        <w:autoSpaceDE/>
        <w:autoSpaceDN/>
        <w:spacing w:after="160" w:line="360" w:lineRule="auto"/>
        <w:contextualSpacing/>
        <w:jc w:val="both"/>
      </w:pPr>
      <w:r w:rsidRPr="00861034">
        <w:t>Extração de Log com o registro da passagem</w:t>
      </w:r>
    </w:p>
    <w:p w:rsidR="004674EC" w:rsidRPr="00861034" w:rsidRDefault="004674EC" w:rsidP="004674EC">
      <w:pPr>
        <w:pStyle w:val="PargrafodaLista"/>
        <w:widowControl/>
        <w:numPr>
          <w:ilvl w:val="1"/>
          <w:numId w:val="57"/>
        </w:numPr>
        <w:autoSpaceDE/>
        <w:autoSpaceDN/>
        <w:spacing w:after="160" w:line="360" w:lineRule="auto"/>
        <w:contextualSpacing/>
        <w:jc w:val="both"/>
      </w:pPr>
      <w:r w:rsidRPr="00861034">
        <w:t>Consultar o Concentrador Local para verificar se o Sistema de Arrecadação encaminhou sua versão de software e se foi registrada pelo SLM e CL.</w:t>
      </w:r>
    </w:p>
    <w:p w:rsidR="004674EC" w:rsidRPr="00861034" w:rsidRDefault="004674EC" w:rsidP="004674EC">
      <w:pPr>
        <w:pStyle w:val="PargrafodaLista"/>
        <w:widowControl/>
        <w:numPr>
          <w:ilvl w:val="1"/>
          <w:numId w:val="57"/>
        </w:numPr>
        <w:autoSpaceDE/>
        <w:autoSpaceDN/>
        <w:spacing w:after="160" w:line="360" w:lineRule="auto"/>
        <w:contextualSpacing/>
        <w:jc w:val="both"/>
      </w:pPr>
      <w:r w:rsidRPr="00861034">
        <w:t>Consultar o Sistema / Banco de dados do Sistema de Arrecadação para confirmar o registro de cada transação realizada com o SLM, incluindo: Código e Mensagem do retorno, ID da Mídia, N/S do SLM, Número da transação SSA retornada pelo SLM e Número da transação do Sistema de Arrecadação enviado ao SLM.</w:t>
      </w:r>
    </w:p>
    <w:p w:rsidR="004674EC" w:rsidRPr="00861034" w:rsidRDefault="004674EC" w:rsidP="004674EC">
      <w:pPr>
        <w:pStyle w:val="PargrafodaLista"/>
        <w:widowControl/>
        <w:numPr>
          <w:ilvl w:val="1"/>
          <w:numId w:val="57"/>
        </w:numPr>
        <w:autoSpaceDE/>
        <w:autoSpaceDN/>
        <w:spacing w:after="160" w:line="360" w:lineRule="auto"/>
        <w:contextualSpacing/>
        <w:jc w:val="both"/>
      </w:pPr>
      <w:r w:rsidRPr="00861034">
        <w:t>Realizar a exportação dos dados do Sistema de Arrecadação, conforme estrutura especificada no anexo ‘Camada de Integração com o Sistema de Arrecadação’, através dos dois modos especificados no referido anexo:</w:t>
      </w:r>
    </w:p>
    <w:p w:rsidR="004674EC" w:rsidRPr="00861034" w:rsidRDefault="004674EC" w:rsidP="004674EC">
      <w:pPr>
        <w:pStyle w:val="PargrafodaLista"/>
        <w:widowControl/>
        <w:numPr>
          <w:ilvl w:val="2"/>
          <w:numId w:val="57"/>
        </w:numPr>
        <w:autoSpaceDE/>
        <w:autoSpaceDN/>
        <w:spacing w:after="160" w:line="360" w:lineRule="auto"/>
        <w:contextualSpacing/>
        <w:jc w:val="both"/>
      </w:pPr>
      <w:r w:rsidRPr="00861034">
        <w:t>Exportação manual de arquivo do tipo CSV para conciliação</w:t>
      </w:r>
    </w:p>
    <w:p w:rsidR="004674EC" w:rsidRPr="00861034" w:rsidRDefault="004674EC" w:rsidP="004674EC">
      <w:pPr>
        <w:pStyle w:val="PargrafodaLista"/>
        <w:widowControl/>
        <w:numPr>
          <w:ilvl w:val="3"/>
          <w:numId w:val="57"/>
        </w:numPr>
        <w:autoSpaceDE/>
        <w:autoSpaceDN/>
        <w:spacing w:after="160" w:line="360" w:lineRule="auto"/>
        <w:contextualSpacing/>
        <w:jc w:val="both"/>
      </w:pPr>
      <w:r w:rsidRPr="00861034">
        <w:t>Realizar a importação manual do arquivo no Sistema de U.I. do Concentrador Local</w:t>
      </w:r>
    </w:p>
    <w:p w:rsidR="004674EC" w:rsidRPr="00861034" w:rsidRDefault="004674EC" w:rsidP="004674EC">
      <w:pPr>
        <w:pStyle w:val="PargrafodaLista"/>
        <w:widowControl/>
        <w:numPr>
          <w:ilvl w:val="3"/>
          <w:numId w:val="57"/>
        </w:numPr>
        <w:autoSpaceDE/>
        <w:autoSpaceDN/>
        <w:spacing w:after="160" w:line="360" w:lineRule="auto"/>
        <w:contextualSpacing/>
        <w:jc w:val="both"/>
      </w:pPr>
      <w:r w:rsidRPr="00861034">
        <w:t>Consultar resultado da conciliação.</w:t>
      </w:r>
    </w:p>
    <w:p w:rsidR="004674EC" w:rsidRPr="00861034" w:rsidRDefault="004674EC" w:rsidP="004674EC">
      <w:pPr>
        <w:pStyle w:val="PargrafodaLista"/>
        <w:widowControl/>
        <w:numPr>
          <w:ilvl w:val="2"/>
          <w:numId w:val="57"/>
        </w:numPr>
        <w:autoSpaceDE/>
        <w:autoSpaceDN/>
        <w:spacing w:after="160" w:line="360" w:lineRule="auto"/>
        <w:contextualSpacing/>
        <w:jc w:val="both"/>
      </w:pPr>
      <w:r w:rsidRPr="00861034">
        <w:t>Exportação automatizada de arquivo CSV com transmissão ao Concentrador Local para conciliação</w:t>
      </w:r>
    </w:p>
    <w:p w:rsidR="004674EC" w:rsidRPr="00861034" w:rsidRDefault="004674EC" w:rsidP="004674EC">
      <w:pPr>
        <w:pStyle w:val="PargrafodaLista"/>
        <w:widowControl/>
        <w:numPr>
          <w:ilvl w:val="3"/>
          <w:numId w:val="57"/>
        </w:numPr>
        <w:autoSpaceDE/>
        <w:autoSpaceDN/>
        <w:spacing w:after="160" w:line="360" w:lineRule="auto"/>
        <w:contextualSpacing/>
        <w:jc w:val="both"/>
      </w:pPr>
      <w:r w:rsidRPr="00861034">
        <w:t>Configurar o Sistema de Arrecadação com endereço IP do Concentrador Local</w:t>
      </w:r>
    </w:p>
    <w:p w:rsidR="004674EC" w:rsidRPr="00861034" w:rsidRDefault="004674EC" w:rsidP="004674EC">
      <w:pPr>
        <w:pStyle w:val="PargrafodaLista"/>
        <w:widowControl/>
        <w:numPr>
          <w:ilvl w:val="3"/>
          <w:numId w:val="57"/>
        </w:numPr>
        <w:autoSpaceDE/>
        <w:autoSpaceDN/>
        <w:spacing w:after="160" w:line="360" w:lineRule="auto"/>
        <w:contextualSpacing/>
        <w:jc w:val="both"/>
      </w:pPr>
      <w:r w:rsidRPr="00861034">
        <w:t>Solicitar a transmissão do arquivo CSV, pelo Sistema de Arrecadação, ao Concentrador Local</w:t>
      </w:r>
    </w:p>
    <w:p w:rsidR="004674EC" w:rsidRPr="00861034" w:rsidRDefault="004674EC" w:rsidP="004674EC">
      <w:pPr>
        <w:pStyle w:val="PargrafodaLista"/>
        <w:widowControl/>
        <w:numPr>
          <w:ilvl w:val="3"/>
          <w:numId w:val="57"/>
        </w:numPr>
        <w:autoSpaceDE/>
        <w:autoSpaceDN/>
        <w:spacing w:after="160" w:line="360" w:lineRule="auto"/>
        <w:contextualSpacing/>
        <w:jc w:val="both"/>
      </w:pPr>
      <w:r w:rsidRPr="00861034">
        <w:t>Consultar resultado da conciliação.</w:t>
      </w:r>
    </w:p>
    <w:p w:rsidR="004674EC" w:rsidRPr="00861034" w:rsidRDefault="004674EC" w:rsidP="00FB3830">
      <w:r w:rsidRPr="00861034">
        <w:t>Notas</w:t>
      </w:r>
    </w:p>
    <w:p w:rsidR="004674EC" w:rsidRPr="00861034" w:rsidRDefault="004674EC" w:rsidP="004674EC">
      <w:pPr>
        <w:pStyle w:val="PargrafodaLista"/>
        <w:widowControl/>
        <w:numPr>
          <w:ilvl w:val="0"/>
          <w:numId w:val="58"/>
        </w:numPr>
        <w:autoSpaceDE/>
        <w:autoSpaceDN/>
        <w:spacing w:after="160" w:line="360" w:lineRule="auto"/>
        <w:contextualSpacing/>
        <w:jc w:val="both"/>
      </w:pPr>
      <w:r w:rsidRPr="00861034">
        <w:t>O SLM e Sistema de arrecadação deverá possuir opção para comunicação segura (https) e não segura (http), sendo a comunicação segura o modo padrão (“default”)</w:t>
      </w:r>
    </w:p>
    <w:p w:rsidR="004674EC" w:rsidRPr="00861034" w:rsidRDefault="004674EC" w:rsidP="004674EC">
      <w:pPr>
        <w:pStyle w:val="PargrafodaLista"/>
        <w:widowControl/>
        <w:numPr>
          <w:ilvl w:val="0"/>
          <w:numId w:val="58"/>
        </w:numPr>
        <w:autoSpaceDE/>
        <w:autoSpaceDN/>
        <w:spacing w:after="160" w:line="360" w:lineRule="auto"/>
        <w:contextualSpacing/>
        <w:jc w:val="both"/>
      </w:pPr>
      <w:r w:rsidRPr="00861034">
        <w:t>Deverão ser realizados testes em modo seguro (https) e modo não seguro (http)</w:t>
      </w:r>
    </w:p>
    <w:p w:rsidR="004674EC" w:rsidRPr="00861034" w:rsidRDefault="004674EC" w:rsidP="004674EC">
      <w:pPr>
        <w:pStyle w:val="PargrafodaLista"/>
        <w:widowControl/>
        <w:numPr>
          <w:ilvl w:val="0"/>
          <w:numId w:val="58"/>
        </w:numPr>
        <w:autoSpaceDE/>
        <w:autoSpaceDN/>
        <w:spacing w:after="160" w:line="360" w:lineRule="auto"/>
        <w:contextualSpacing/>
        <w:jc w:val="both"/>
      </w:pPr>
      <w:r w:rsidRPr="00861034">
        <w:t>O tráfego de cada comunicação deverá ser capturado por um “sniffer de rede” e registrado como evidência do resultado</w:t>
      </w:r>
    </w:p>
    <w:p w:rsidR="004674EC" w:rsidRPr="00861034" w:rsidRDefault="004674EC" w:rsidP="00FB3830">
      <w:pPr>
        <w:pStyle w:val="Ttulo21"/>
        <w:rPr>
          <w:sz w:val="22"/>
          <w:szCs w:val="22"/>
          <w:u w:val="single"/>
        </w:rPr>
      </w:pPr>
    </w:p>
    <w:p w:rsidR="004674EC" w:rsidRDefault="004674EC" w:rsidP="007C7E94"/>
    <w:p w:rsidR="00FB3830" w:rsidRPr="001601EA" w:rsidRDefault="00FB3830" w:rsidP="00FB3830">
      <w:pPr>
        <w:spacing w:line="360" w:lineRule="auto"/>
        <w:jc w:val="center"/>
        <w:rPr>
          <w:b/>
        </w:rPr>
      </w:pPr>
      <w:r w:rsidRPr="001601EA">
        <w:rPr>
          <w:b/>
        </w:rPr>
        <w:t>ANEXO XV</w:t>
      </w:r>
    </w:p>
    <w:p w:rsidR="00FB3830" w:rsidRPr="001601EA" w:rsidRDefault="00FB3830" w:rsidP="00FB3830">
      <w:pPr>
        <w:spacing w:line="360" w:lineRule="auto"/>
        <w:jc w:val="center"/>
        <w:rPr>
          <w:b/>
        </w:rPr>
      </w:pPr>
    </w:p>
    <w:p w:rsidR="00FB3830" w:rsidRPr="001601EA" w:rsidRDefault="00FB3830" w:rsidP="00FB3830">
      <w:pPr>
        <w:spacing w:line="360" w:lineRule="auto"/>
        <w:jc w:val="center"/>
        <w:rPr>
          <w:b/>
        </w:rPr>
      </w:pPr>
      <w:r w:rsidRPr="001601EA">
        <w:rPr>
          <w:b/>
        </w:rPr>
        <w:t>CAMADA DE INTEGRAÇÃO COM O SISTEMA DE ARRECADAÇÃO</w:t>
      </w:r>
    </w:p>
    <w:p w:rsidR="00FB3830" w:rsidRPr="001E0EF8" w:rsidRDefault="00FB3830" w:rsidP="00FB3830">
      <w:pPr>
        <w:spacing w:line="360" w:lineRule="auto"/>
        <w:jc w:val="both"/>
        <w:rPr>
          <w:rFonts w:ascii="Arial Narrow" w:hAnsi="Arial Narrow"/>
          <w:sz w:val="24"/>
          <w:szCs w:val="24"/>
        </w:rPr>
      </w:pPr>
      <w:r>
        <w:rPr>
          <w:rFonts w:ascii="Arial Narrow" w:hAnsi="Arial Narrow"/>
          <w:sz w:val="24"/>
          <w:szCs w:val="24"/>
        </w:rPr>
        <w:t xml:space="preserve"> </w:t>
      </w:r>
    </w:p>
    <w:p w:rsidR="00FB3830" w:rsidRPr="001601EA" w:rsidRDefault="00FB3830" w:rsidP="00FB3830">
      <w:pPr>
        <w:spacing w:line="360" w:lineRule="auto"/>
        <w:jc w:val="both"/>
      </w:pPr>
      <w:r w:rsidRPr="001601EA">
        <w:t>Descrição do protocolo lógico de integração do Sistema Semiautomático de Passagens com o Sistema de Arrecadação da Concessionária.</w:t>
      </w:r>
    </w:p>
    <w:p w:rsidR="00FB3830" w:rsidRPr="001601EA" w:rsidRDefault="00FB3830" w:rsidP="00FB3830">
      <w:pPr>
        <w:pStyle w:val="Ttulo21"/>
        <w:rPr>
          <w:sz w:val="22"/>
          <w:szCs w:val="22"/>
          <w:u w:val="single"/>
        </w:rPr>
      </w:pPr>
      <w:bookmarkStart w:id="67" w:name="_Toc20817056"/>
      <w:r w:rsidRPr="001601EA">
        <w:rPr>
          <w:sz w:val="22"/>
          <w:szCs w:val="22"/>
          <w:u w:val="single"/>
        </w:rPr>
        <w:t>Requisitos</w:t>
      </w:r>
      <w:bookmarkEnd w:id="67"/>
    </w:p>
    <w:p w:rsidR="00FB3830" w:rsidRPr="001601EA" w:rsidRDefault="00FB3830" w:rsidP="00FB3830">
      <w:pPr>
        <w:spacing w:line="360" w:lineRule="auto"/>
        <w:jc w:val="both"/>
      </w:pPr>
      <w:r w:rsidRPr="001601EA">
        <w:t>Dois níveis de integração devem ser suportados:</w:t>
      </w:r>
    </w:p>
    <w:p w:rsidR="00FB3830" w:rsidRPr="001601EA" w:rsidRDefault="00FB3830" w:rsidP="00FB3830">
      <w:pPr>
        <w:pStyle w:val="PargrafodaLista"/>
        <w:widowControl/>
        <w:numPr>
          <w:ilvl w:val="0"/>
          <w:numId w:val="60"/>
        </w:numPr>
        <w:autoSpaceDE/>
        <w:autoSpaceDN/>
        <w:spacing w:after="160" w:line="360" w:lineRule="auto"/>
        <w:contextualSpacing/>
        <w:jc w:val="both"/>
      </w:pPr>
      <w:r w:rsidRPr="001601EA">
        <w:t>Integração do Sistema de Arrecadação da Cabine (na Pista) da Praça de Pedágio com o equipamento SLM, para solicitação de débito do valor da passagem na mídia SSA;</w:t>
      </w:r>
    </w:p>
    <w:p w:rsidR="00FB3830" w:rsidRPr="001601EA" w:rsidRDefault="00FB3830" w:rsidP="00FB3830">
      <w:pPr>
        <w:pStyle w:val="PargrafodaLista"/>
        <w:widowControl/>
        <w:numPr>
          <w:ilvl w:val="1"/>
          <w:numId w:val="60"/>
        </w:numPr>
        <w:autoSpaceDE/>
        <w:autoSpaceDN/>
        <w:spacing w:after="160" w:line="360" w:lineRule="auto"/>
        <w:contextualSpacing/>
        <w:jc w:val="both"/>
      </w:pPr>
      <w:r w:rsidRPr="001601EA">
        <w:t>A camada de integração (e os sistemas envolvidos) deverão suportar tanto uma mídia do Sistema Semitautomático, como uma mídia com Credencial de Isenção de Pedágio emitida pela ARTESP;</w:t>
      </w:r>
    </w:p>
    <w:p w:rsidR="00FB3830" w:rsidRPr="001601EA" w:rsidRDefault="00FB3830" w:rsidP="00FB3830">
      <w:pPr>
        <w:pStyle w:val="PargrafodaLista"/>
        <w:widowControl/>
        <w:numPr>
          <w:ilvl w:val="0"/>
          <w:numId w:val="60"/>
        </w:numPr>
        <w:autoSpaceDE/>
        <w:autoSpaceDN/>
        <w:spacing w:after="160" w:line="360" w:lineRule="auto"/>
        <w:contextualSpacing/>
        <w:jc w:val="both"/>
      </w:pPr>
      <w:r w:rsidRPr="001601EA">
        <w:t>Integração do Sistema de Arrecadação da Concessionária com o Concentrador Local instalado em cada praça, para efeito de conciliação de passagens entre os dois sistemas;</w:t>
      </w:r>
    </w:p>
    <w:p w:rsidR="00FB3830" w:rsidRPr="001601EA" w:rsidRDefault="00FB3830" w:rsidP="00FB3830">
      <w:pPr>
        <w:pStyle w:val="PargrafodaLista"/>
        <w:spacing w:line="360" w:lineRule="auto"/>
        <w:jc w:val="both"/>
      </w:pPr>
    </w:p>
    <w:p w:rsidR="00FB3830" w:rsidRPr="001601EA" w:rsidRDefault="00FB3830" w:rsidP="00FB3830">
      <w:pPr>
        <w:pStyle w:val="Ttulo21"/>
        <w:rPr>
          <w:sz w:val="22"/>
          <w:szCs w:val="22"/>
          <w:u w:val="single"/>
        </w:rPr>
      </w:pPr>
      <w:bookmarkStart w:id="68" w:name="_Toc20817057"/>
      <w:r w:rsidRPr="001601EA">
        <w:rPr>
          <w:sz w:val="22"/>
          <w:szCs w:val="22"/>
          <w:u w:val="single"/>
        </w:rPr>
        <w:t>Integração Nível 1 – SLM</w:t>
      </w:r>
      <w:bookmarkEnd w:id="68"/>
      <w:r w:rsidRPr="001601EA">
        <w:rPr>
          <w:sz w:val="22"/>
          <w:szCs w:val="22"/>
          <w:u w:val="single"/>
        </w:rPr>
        <w:t xml:space="preserve"> </w:t>
      </w:r>
    </w:p>
    <w:p w:rsidR="00FB3830" w:rsidRPr="001601EA" w:rsidRDefault="00FB3830" w:rsidP="00FB3830">
      <w:pPr>
        <w:pStyle w:val="PargrafodaLista"/>
        <w:widowControl/>
        <w:numPr>
          <w:ilvl w:val="0"/>
          <w:numId w:val="59"/>
        </w:numPr>
        <w:autoSpaceDE/>
        <w:autoSpaceDN/>
        <w:spacing w:after="160" w:line="360" w:lineRule="auto"/>
        <w:contextualSpacing/>
        <w:jc w:val="both"/>
      </w:pPr>
      <w:r w:rsidRPr="001601EA">
        <w:t>A integração deverá ser realizada através do protocolo HTTPS, utilizando de Web Services RESTful, implementado como Host no equipamento SLM e escutando na porta TCP 7077;</w:t>
      </w:r>
    </w:p>
    <w:p w:rsidR="00FB3830" w:rsidRPr="001601EA" w:rsidRDefault="00FB3830" w:rsidP="00FB3830">
      <w:pPr>
        <w:pStyle w:val="PargrafodaLista"/>
        <w:widowControl/>
        <w:numPr>
          <w:ilvl w:val="1"/>
          <w:numId w:val="59"/>
        </w:numPr>
        <w:autoSpaceDE/>
        <w:autoSpaceDN/>
        <w:spacing w:after="160" w:line="360" w:lineRule="auto"/>
        <w:contextualSpacing/>
        <w:jc w:val="both"/>
      </w:pPr>
      <w:r w:rsidRPr="001601EA">
        <w:t>O protocolo HTTPS poderá ser substituído por HTTP (sem TLS) a título de testes e diagnósticos somente, devendo ser mantido HTTPS em ambientes de Produção.</w:t>
      </w:r>
    </w:p>
    <w:p w:rsidR="00FB3830" w:rsidRPr="001601EA" w:rsidRDefault="00FB3830" w:rsidP="00FB3830">
      <w:pPr>
        <w:pStyle w:val="PargrafodaLista"/>
        <w:widowControl/>
        <w:numPr>
          <w:ilvl w:val="1"/>
          <w:numId w:val="59"/>
        </w:numPr>
        <w:autoSpaceDE/>
        <w:autoSpaceDN/>
        <w:spacing w:after="160" w:line="360" w:lineRule="auto"/>
        <w:contextualSpacing/>
        <w:jc w:val="both"/>
      </w:pPr>
      <w:r w:rsidRPr="001601EA">
        <w:t>Quando na utilização de HTTP (sem TLS), o SLM deverá escutar na porta TCP 7076.</w:t>
      </w:r>
    </w:p>
    <w:p w:rsidR="00FB3830" w:rsidRPr="001601EA" w:rsidRDefault="00FB3830" w:rsidP="00FB3830">
      <w:pPr>
        <w:pStyle w:val="PargrafodaLista"/>
        <w:widowControl/>
        <w:numPr>
          <w:ilvl w:val="0"/>
          <w:numId w:val="59"/>
        </w:numPr>
        <w:autoSpaceDE/>
        <w:autoSpaceDN/>
        <w:spacing w:after="160" w:line="360" w:lineRule="auto"/>
        <w:contextualSpacing/>
        <w:jc w:val="both"/>
      </w:pPr>
      <w:r w:rsidRPr="001601EA">
        <w:t>O certificado SSL armazenado no equipamento SLM deverá ser emitido pelo seu fabricante, a título exclusivamente de cifragem das informações trafegadas entre os sistemas envolvidos, dispensando a validação de cadeia e verificação do status de revogação do certificado por parte do sistema Cliente;</w:t>
      </w:r>
    </w:p>
    <w:p w:rsidR="00FB3830" w:rsidRPr="001601EA" w:rsidRDefault="00FB3830" w:rsidP="00FB3830">
      <w:pPr>
        <w:pStyle w:val="PargrafodaLista"/>
        <w:widowControl/>
        <w:numPr>
          <w:ilvl w:val="0"/>
          <w:numId w:val="59"/>
        </w:numPr>
        <w:autoSpaceDE/>
        <w:autoSpaceDN/>
        <w:spacing w:after="160" w:line="360" w:lineRule="auto"/>
        <w:contextualSpacing/>
        <w:jc w:val="both"/>
      </w:pPr>
      <w:r w:rsidRPr="001601EA">
        <w:t>O envio de informações pelo sistema Cliente deverá ser realizado pelo método HTTP POST;</w:t>
      </w:r>
    </w:p>
    <w:p w:rsidR="00FB3830" w:rsidRPr="001601EA" w:rsidRDefault="00FB3830" w:rsidP="00FB3830">
      <w:pPr>
        <w:pStyle w:val="PargrafodaLista"/>
        <w:widowControl/>
        <w:numPr>
          <w:ilvl w:val="0"/>
          <w:numId w:val="59"/>
        </w:numPr>
        <w:autoSpaceDE/>
        <w:autoSpaceDN/>
        <w:spacing w:after="160" w:line="360" w:lineRule="auto"/>
        <w:contextualSpacing/>
        <w:jc w:val="both"/>
      </w:pPr>
      <w:r w:rsidRPr="001601EA">
        <w:t>A troca de informações entre os sistemas deverá seguir o padrão JSON (JavaScript Object Notation), com codificação de texto no padrão UTF-8;</w:t>
      </w:r>
    </w:p>
    <w:p w:rsidR="00FB3830" w:rsidRPr="001601EA" w:rsidRDefault="00FB3830" w:rsidP="00FB3830">
      <w:pPr>
        <w:pStyle w:val="PargrafodaLista"/>
        <w:widowControl/>
        <w:numPr>
          <w:ilvl w:val="1"/>
          <w:numId w:val="59"/>
        </w:numPr>
        <w:autoSpaceDE/>
        <w:autoSpaceDN/>
        <w:spacing w:after="160" w:line="360" w:lineRule="auto"/>
        <w:contextualSpacing/>
        <w:jc w:val="both"/>
      </w:pPr>
      <w:r w:rsidRPr="001601EA">
        <w:t>Deverão ser utilizados os mesmos formatos dos tipos de atributos conforme especificação no anexo ‘Mensageria CIPURSE’;</w:t>
      </w:r>
    </w:p>
    <w:p w:rsidR="00FB3830" w:rsidRPr="001601EA" w:rsidRDefault="00FB3830" w:rsidP="00FB3830">
      <w:pPr>
        <w:pStyle w:val="PargrafodaLista"/>
        <w:widowControl/>
        <w:numPr>
          <w:ilvl w:val="0"/>
          <w:numId w:val="59"/>
        </w:numPr>
        <w:autoSpaceDE/>
        <w:autoSpaceDN/>
        <w:spacing w:after="160" w:line="360" w:lineRule="auto"/>
        <w:contextualSpacing/>
        <w:jc w:val="both"/>
      </w:pPr>
      <w:r w:rsidRPr="001601EA">
        <w:t>O SLM deverá possuir um endpoint por comando;</w:t>
      </w:r>
    </w:p>
    <w:p w:rsidR="00FB3830" w:rsidRPr="001601EA" w:rsidRDefault="00FB3830" w:rsidP="00FB3830">
      <w:pPr>
        <w:pStyle w:val="PargrafodaLista"/>
        <w:widowControl/>
        <w:numPr>
          <w:ilvl w:val="0"/>
          <w:numId w:val="59"/>
        </w:numPr>
        <w:autoSpaceDE/>
        <w:autoSpaceDN/>
        <w:spacing w:after="160" w:line="360" w:lineRule="auto"/>
        <w:contextualSpacing/>
        <w:jc w:val="both"/>
      </w:pPr>
      <w:r w:rsidRPr="001601EA">
        <w:t>Ao solicitar um comando ao SLM, o Sistema de Arrecadação deverá efetuar pooling até receber um status de comando concluído (ou cancelado);</w:t>
      </w:r>
    </w:p>
    <w:p w:rsidR="00FB3830" w:rsidRPr="001601EA" w:rsidRDefault="00FB3830" w:rsidP="00FB3830">
      <w:pPr>
        <w:pStyle w:val="PargrafodaLista"/>
        <w:widowControl/>
        <w:numPr>
          <w:ilvl w:val="0"/>
          <w:numId w:val="59"/>
        </w:numPr>
        <w:autoSpaceDE/>
        <w:autoSpaceDN/>
        <w:spacing w:after="160" w:line="360" w:lineRule="auto"/>
        <w:contextualSpacing/>
        <w:jc w:val="both"/>
      </w:pPr>
      <w:r w:rsidRPr="001601EA">
        <w:t>Relação mínima de endpoints que devem estar implementados no SLM e integrados no Sistema de Arrecadação:</w:t>
      </w:r>
    </w:p>
    <w:p w:rsidR="00FB3830" w:rsidRPr="001601EA" w:rsidRDefault="00FB3830" w:rsidP="00FB3830">
      <w:pPr>
        <w:pStyle w:val="PargrafodaLista"/>
        <w:widowControl/>
        <w:numPr>
          <w:ilvl w:val="1"/>
          <w:numId w:val="59"/>
        </w:numPr>
        <w:autoSpaceDE/>
        <w:autoSpaceDN/>
        <w:spacing w:after="160" w:line="360" w:lineRule="auto"/>
        <w:contextualSpacing/>
        <w:jc w:val="both"/>
      </w:pPr>
      <w:r w:rsidRPr="001601EA">
        <w:t>Requisitar saldo da mídia</w:t>
      </w:r>
    </w:p>
    <w:p w:rsidR="00FB3830" w:rsidRPr="001601EA" w:rsidRDefault="00FB3830" w:rsidP="00FB3830">
      <w:pPr>
        <w:pStyle w:val="PargrafodaLista"/>
        <w:widowControl/>
        <w:numPr>
          <w:ilvl w:val="2"/>
          <w:numId w:val="59"/>
        </w:numPr>
        <w:autoSpaceDE/>
        <w:autoSpaceDN/>
        <w:spacing w:after="160" w:line="360" w:lineRule="auto"/>
        <w:contextualSpacing/>
        <w:jc w:val="both"/>
      </w:pPr>
      <w:r w:rsidRPr="001601EA">
        <w:t>Endpoint: /slm/balance</w:t>
      </w:r>
    </w:p>
    <w:p w:rsidR="00FB3830" w:rsidRDefault="00FB3830" w:rsidP="00FB3830">
      <w:pPr>
        <w:pStyle w:val="PargrafodaLista"/>
        <w:widowControl/>
        <w:numPr>
          <w:ilvl w:val="2"/>
          <w:numId w:val="59"/>
        </w:numPr>
        <w:autoSpaceDE/>
        <w:autoSpaceDN/>
        <w:spacing w:after="160" w:line="360" w:lineRule="auto"/>
        <w:contextualSpacing/>
        <w:jc w:val="both"/>
      </w:pPr>
      <w:r w:rsidRPr="001601EA">
        <w:t>Estrutura de mensagem JSON</w:t>
      </w:r>
    </w:p>
    <w:p w:rsidR="00D14E2E" w:rsidRPr="001601EA" w:rsidRDefault="00D14E2E" w:rsidP="00D14E2E">
      <w:pPr>
        <w:widowControl/>
        <w:autoSpaceDE/>
        <w:autoSpaceDN/>
        <w:spacing w:after="160" w:line="360" w:lineRule="auto"/>
        <w:ind w:left="1980"/>
        <w:contextualSpacing/>
        <w:jc w:val="both"/>
      </w:pPr>
    </w:p>
    <w:p w:rsidR="00D14E2E" w:rsidRPr="00D14E2E" w:rsidRDefault="00D14E2E" w:rsidP="00E60A34">
      <w:pPr>
        <w:pStyle w:val="PargrafodaLista"/>
        <w:tabs>
          <w:tab w:val="left" w:pos="3274"/>
          <w:tab w:val="left" w:pos="479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D14E2E">
        <w:rPr>
          <w:b/>
        </w:rPr>
        <w:t>Atributo</w:t>
      </w:r>
      <w:r w:rsidRPr="00D14E2E">
        <w:rPr>
          <w:b/>
        </w:rPr>
        <w:tab/>
        <w:t>Tipo</w:t>
      </w:r>
      <w:r w:rsidRPr="00D14E2E">
        <w:rPr>
          <w:b/>
        </w:rPr>
        <w:tab/>
        <w:t>Descrição</w:t>
      </w:r>
    </w:p>
    <w:p w:rsidR="00D14E2E" w:rsidRPr="001601EA" w:rsidRDefault="00D14E2E" w:rsidP="00E60A3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dateTime</w:t>
      </w:r>
      <w:r w:rsidRPr="001601EA">
        <w:tab/>
        <w:t>Data/hora</w:t>
      </w:r>
      <w:r w:rsidRPr="001601EA">
        <w:tab/>
        <w:t>Data/Hora do sistema que originou a requisição</w:t>
      </w:r>
    </w:p>
    <w:p w:rsidR="00D14E2E" w:rsidRPr="001601EA" w:rsidRDefault="00D14E2E" w:rsidP="00E60A34">
      <w:pPr>
        <w:pStyle w:val="PargrafodaLista"/>
        <w:tabs>
          <w:tab w:val="left" w:pos="3274"/>
          <w:tab w:val="left" w:pos="4799"/>
        </w:tabs>
        <w:spacing w:line="360" w:lineRule="auto"/>
        <w:ind w:left="1077" w:hanging="357"/>
      </w:pPr>
      <w:r w:rsidRPr="001601EA">
        <w:t>systemIntegratorId</w:t>
      </w:r>
      <w:r w:rsidRPr="001601EA">
        <w:tab/>
        <w:t>Texto</w:t>
      </w:r>
      <w:r w:rsidRPr="001601EA">
        <w:tab/>
        <w:t>Identificador do fornecedor do sistema de origem (código fornecido pela OCD)</w:t>
      </w:r>
    </w:p>
    <w:p w:rsidR="00D14E2E" w:rsidRPr="001601EA" w:rsidRDefault="00D14E2E" w:rsidP="00E60A3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swBaseVersion</w:t>
      </w:r>
      <w:r w:rsidRPr="001601EA">
        <w:tab/>
        <w:t>Texto</w:t>
      </w:r>
      <w:r w:rsidRPr="001601EA">
        <w:tab/>
        <w:t>Versão base do software integrado ao equipamento</w:t>
      </w:r>
    </w:p>
    <w:p w:rsidR="00D14E2E" w:rsidRPr="001601EA" w:rsidRDefault="00D14E2E" w:rsidP="00E60A34">
      <w:pPr>
        <w:pStyle w:val="PargrafodaLista"/>
        <w:tabs>
          <w:tab w:val="left" w:pos="3274"/>
          <w:tab w:val="left" w:pos="4799"/>
        </w:tabs>
        <w:spacing w:line="360" w:lineRule="auto"/>
        <w:ind w:left="1077" w:hanging="357"/>
      </w:pPr>
      <w:r w:rsidRPr="001601EA">
        <w:t>swFullVersion</w:t>
      </w:r>
      <w:r w:rsidRPr="001601EA">
        <w:tab/>
        <w:t>Texto</w:t>
      </w:r>
      <w:r w:rsidRPr="001601EA">
        <w:tab/>
        <w:t>Versão detalhada do software integrado ao equipamento</w:t>
      </w:r>
    </w:p>
    <w:p w:rsidR="00D14E2E" w:rsidRPr="001601EA" w:rsidRDefault="00D14E2E" w:rsidP="00E60A3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swRequestId</w:t>
      </w:r>
      <w:r w:rsidRPr="001601EA">
        <w:tab/>
        <w:t>Texto</w:t>
      </w:r>
      <w:r w:rsidRPr="001601EA">
        <w:tab/>
        <w:t>Identificador único da requisição no software integrado ao equipamento</w:t>
      </w:r>
    </w:p>
    <w:p w:rsidR="00D14E2E" w:rsidRPr="001601EA" w:rsidRDefault="00D14E2E" w:rsidP="00E60A34">
      <w:pPr>
        <w:pStyle w:val="PargrafodaLista"/>
        <w:tabs>
          <w:tab w:val="left" w:pos="3274"/>
          <w:tab w:val="left" w:pos="4799"/>
        </w:tabs>
        <w:spacing w:line="360" w:lineRule="auto"/>
        <w:ind w:left="1077" w:hanging="357"/>
      </w:pPr>
      <w:r w:rsidRPr="001601EA">
        <w:t>operatorId</w:t>
      </w:r>
      <w:r w:rsidRPr="001601EA">
        <w:tab/>
        <w:t>Texto</w:t>
      </w:r>
      <w:r w:rsidRPr="001601EA">
        <w:tab/>
        <w:t>Nome ou identificador do operador da cabine</w:t>
      </w:r>
    </w:p>
    <w:p w:rsidR="00FB3830" w:rsidRDefault="00FB3830" w:rsidP="00FB3830">
      <w:pPr>
        <w:pStyle w:val="PargrafodaLista"/>
        <w:spacing w:line="360" w:lineRule="auto"/>
        <w:ind w:left="2160"/>
        <w:jc w:val="both"/>
      </w:pPr>
    </w:p>
    <w:p w:rsidR="00D14E2E" w:rsidRPr="001601EA" w:rsidRDefault="00D14E2E" w:rsidP="00FB3830">
      <w:pPr>
        <w:pStyle w:val="PargrafodaLista"/>
        <w:spacing w:line="360" w:lineRule="auto"/>
        <w:ind w:left="2160"/>
        <w:jc w:val="both"/>
      </w:pPr>
    </w:p>
    <w:p w:rsidR="00FB3830" w:rsidRPr="001601EA" w:rsidRDefault="00FB3830" w:rsidP="00FB3830">
      <w:pPr>
        <w:pStyle w:val="PargrafodaLista"/>
        <w:widowControl/>
        <w:numPr>
          <w:ilvl w:val="1"/>
          <w:numId w:val="59"/>
        </w:numPr>
        <w:autoSpaceDE/>
        <w:autoSpaceDN/>
        <w:spacing w:after="160" w:line="360" w:lineRule="auto"/>
        <w:contextualSpacing/>
        <w:jc w:val="both"/>
      </w:pPr>
      <w:r w:rsidRPr="001601EA">
        <w:t>Requisitar débito de valor na mídia</w:t>
      </w:r>
    </w:p>
    <w:p w:rsidR="00FB3830" w:rsidRPr="001601EA" w:rsidRDefault="00FB3830" w:rsidP="00FB3830">
      <w:pPr>
        <w:pStyle w:val="PargrafodaLista"/>
        <w:widowControl/>
        <w:numPr>
          <w:ilvl w:val="2"/>
          <w:numId w:val="59"/>
        </w:numPr>
        <w:autoSpaceDE/>
        <w:autoSpaceDN/>
        <w:spacing w:after="160" w:line="360" w:lineRule="auto"/>
        <w:contextualSpacing/>
        <w:jc w:val="both"/>
      </w:pPr>
      <w:r w:rsidRPr="001601EA">
        <w:t>Endpoint: /slm/debit</w:t>
      </w:r>
    </w:p>
    <w:p w:rsidR="00FB3830" w:rsidRDefault="00FB3830" w:rsidP="00FB3830">
      <w:pPr>
        <w:pStyle w:val="PargrafodaLista"/>
        <w:widowControl/>
        <w:numPr>
          <w:ilvl w:val="2"/>
          <w:numId w:val="59"/>
        </w:numPr>
        <w:autoSpaceDE/>
        <w:autoSpaceDN/>
        <w:spacing w:after="160" w:line="360" w:lineRule="auto"/>
        <w:contextualSpacing/>
        <w:jc w:val="both"/>
      </w:pPr>
      <w:r w:rsidRPr="001601EA">
        <w:t>Estrutura de mensagem JSON</w:t>
      </w:r>
    </w:p>
    <w:p w:rsidR="00D14E2E" w:rsidRPr="001601EA" w:rsidRDefault="00D14E2E" w:rsidP="00D14E2E">
      <w:pPr>
        <w:widowControl/>
        <w:autoSpaceDE/>
        <w:autoSpaceDN/>
        <w:spacing w:after="160" w:line="360" w:lineRule="auto"/>
        <w:ind w:left="1980"/>
        <w:contextualSpacing/>
        <w:jc w:val="both"/>
      </w:pPr>
    </w:p>
    <w:p w:rsidR="00D14E2E" w:rsidRPr="00D14E2E" w:rsidRDefault="00D14E2E" w:rsidP="00E60A34">
      <w:pPr>
        <w:pStyle w:val="PargrafodaLista"/>
        <w:tabs>
          <w:tab w:val="left" w:pos="3274"/>
          <w:tab w:val="left" w:pos="479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D14E2E">
        <w:rPr>
          <w:b/>
        </w:rPr>
        <w:t>Atributo</w:t>
      </w:r>
      <w:r w:rsidRPr="00D14E2E">
        <w:rPr>
          <w:b/>
        </w:rPr>
        <w:tab/>
        <w:t>Tipo</w:t>
      </w:r>
      <w:r w:rsidRPr="00D14E2E">
        <w:rPr>
          <w:b/>
        </w:rPr>
        <w:tab/>
        <w:t>Descrição</w:t>
      </w:r>
    </w:p>
    <w:p w:rsidR="00D14E2E" w:rsidRPr="001601EA" w:rsidRDefault="00D14E2E" w:rsidP="00E60A3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dateTime</w:t>
      </w:r>
      <w:r w:rsidRPr="001601EA">
        <w:tab/>
        <w:t>Data/hora</w:t>
      </w:r>
      <w:r w:rsidRPr="001601EA">
        <w:tab/>
        <w:t>Data/Hora do sistema que originou a requisição</w:t>
      </w:r>
    </w:p>
    <w:p w:rsidR="00D14E2E" w:rsidRPr="001601EA" w:rsidRDefault="00D14E2E" w:rsidP="00E60A34">
      <w:pPr>
        <w:pStyle w:val="PargrafodaLista"/>
        <w:tabs>
          <w:tab w:val="left" w:pos="3274"/>
          <w:tab w:val="left" w:pos="4799"/>
        </w:tabs>
        <w:spacing w:line="360" w:lineRule="auto"/>
        <w:ind w:left="1077" w:hanging="357"/>
      </w:pPr>
      <w:r w:rsidRPr="001601EA">
        <w:t>systemIntegratorId</w:t>
      </w:r>
      <w:r w:rsidRPr="001601EA">
        <w:tab/>
        <w:t>Texto</w:t>
      </w:r>
      <w:r w:rsidRPr="001601EA">
        <w:tab/>
        <w:t>Identificador do fornecedor do sistema de origem (código fornecido pela OCD)</w:t>
      </w:r>
    </w:p>
    <w:p w:rsidR="00D14E2E" w:rsidRPr="001601EA" w:rsidRDefault="00D14E2E" w:rsidP="00E60A3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swBaseVersion</w:t>
      </w:r>
      <w:r w:rsidRPr="001601EA">
        <w:tab/>
        <w:t>Texto</w:t>
      </w:r>
      <w:r w:rsidRPr="001601EA">
        <w:tab/>
        <w:t>Versão base do software integrado ao equipamento</w:t>
      </w:r>
    </w:p>
    <w:p w:rsidR="00D14E2E" w:rsidRPr="001601EA" w:rsidRDefault="00D14E2E" w:rsidP="00E60A34">
      <w:pPr>
        <w:pStyle w:val="PargrafodaLista"/>
        <w:tabs>
          <w:tab w:val="left" w:pos="3274"/>
          <w:tab w:val="left" w:pos="4799"/>
        </w:tabs>
        <w:spacing w:line="360" w:lineRule="auto"/>
        <w:ind w:left="1077" w:hanging="357"/>
      </w:pPr>
      <w:r w:rsidRPr="001601EA">
        <w:t>swFullVersion</w:t>
      </w:r>
      <w:r w:rsidRPr="001601EA">
        <w:tab/>
        <w:t>Texto</w:t>
      </w:r>
      <w:r w:rsidRPr="001601EA">
        <w:tab/>
        <w:t>Versão detalhada do software integrado ao equipamento</w:t>
      </w:r>
    </w:p>
    <w:p w:rsidR="00D14E2E" w:rsidRPr="001601EA" w:rsidRDefault="00D14E2E" w:rsidP="00E60A3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swRequestId</w:t>
      </w:r>
      <w:r w:rsidRPr="001601EA">
        <w:tab/>
        <w:t>Texto</w:t>
      </w:r>
      <w:r w:rsidRPr="001601EA">
        <w:tab/>
        <w:t>Identificador único da requisição no software integrado ao equipamento</w:t>
      </w:r>
    </w:p>
    <w:p w:rsidR="00D14E2E" w:rsidRPr="001601EA" w:rsidRDefault="00D14E2E" w:rsidP="00E60A34">
      <w:pPr>
        <w:pStyle w:val="PargrafodaLista"/>
        <w:tabs>
          <w:tab w:val="left" w:pos="3274"/>
          <w:tab w:val="left" w:pos="4799"/>
        </w:tabs>
        <w:spacing w:line="360" w:lineRule="auto"/>
        <w:ind w:left="1077" w:hanging="357"/>
      </w:pPr>
      <w:r w:rsidRPr="001601EA">
        <w:t>operatorId</w:t>
      </w:r>
      <w:r w:rsidRPr="001601EA">
        <w:tab/>
        <w:t>Texto</w:t>
      </w:r>
      <w:r w:rsidRPr="001601EA">
        <w:tab/>
        <w:t>Nome ou identificador do operador da cabine</w:t>
      </w:r>
    </w:p>
    <w:p w:rsidR="00D14E2E" w:rsidRPr="001601EA" w:rsidRDefault="00D14E2E" w:rsidP="00E60A3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debitType</w:t>
      </w:r>
      <w:r w:rsidRPr="001601EA">
        <w:tab/>
        <w:t>Texto</w:t>
      </w:r>
      <w:r w:rsidRPr="001601EA">
        <w:tab/>
        <w:t>Tipo de tarifa conforme classificação da Concessionária</w:t>
      </w:r>
    </w:p>
    <w:p w:rsidR="00D14E2E" w:rsidRPr="001601EA" w:rsidRDefault="00D14E2E" w:rsidP="00E60A34">
      <w:pPr>
        <w:pStyle w:val="PargrafodaLista"/>
        <w:tabs>
          <w:tab w:val="left" w:pos="3274"/>
          <w:tab w:val="left" w:pos="4799"/>
        </w:tabs>
        <w:spacing w:line="360" w:lineRule="auto"/>
        <w:ind w:left="1077" w:hanging="357"/>
      </w:pPr>
      <w:r w:rsidRPr="001601EA">
        <w:t>debitAmount</w:t>
      </w:r>
      <w:r w:rsidRPr="001601EA">
        <w:tab/>
        <w:t>Número decimal</w:t>
      </w:r>
      <w:r w:rsidRPr="001601EA">
        <w:tab/>
        <w:t>Valor a ser debitado (com duas decimais, formatados com inteiro e sem separador – ver tipo “Número Decimal”)</w:t>
      </w:r>
    </w:p>
    <w:p w:rsidR="00FB3830" w:rsidRDefault="00FB3830" w:rsidP="00FB3830">
      <w:pPr>
        <w:pStyle w:val="PargrafodaLista"/>
        <w:spacing w:line="360" w:lineRule="auto"/>
        <w:ind w:left="1440"/>
        <w:jc w:val="both"/>
      </w:pPr>
    </w:p>
    <w:p w:rsidR="00D14E2E" w:rsidRPr="001601EA" w:rsidRDefault="00D14E2E" w:rsidP="00FB3830">
      <w:pPr>
        <w:pStyle w:val="PargrafodaLista"/>
        <w:spacing w:line="360" w:lineRule="auto"/>
        <w:ind w:left="1440"/>
        <w:jc w:val="both"/>
      </w:pPr>
    </w:p>
    <w:p w:rsidR="00FB3830" w:rsidRPr="001601EA" w:rsidRDefault="00FB3830" w:rsidP="00FB3830">
      <w:pPr>
        <w:pStyle w:val="PargrafodaLista"/>
        <w:widowControl/>
        <w:numPr>
          <w:ilvl w:val="1"/>
          <w:numId w:val="59"/>
        </w:numPr>
        <w:autoSpaceDE/>
        <w:autoSpaceDN/>
        <w:spacing w:after="160" w:line="360" w:lineRule="auto"/>
        <w:contextualSpacing/>
        <w:jc w:val="both"/>
      </w:pPr>
      <w:r w:rsidRPr="001601EA">
        <w:t>Requisitar status do processamento de um comando de débito ou saldo</w:t>
      </w:r>
    </w:p>
    <w:p w:rsidR="00FB3830" w:rsidRPr="001601EA" w:rsidRDefault="00FB3830" w:rsidP="00FB3830">
      <w:pPr>
        <w:pStyle w:val="PargrafodaLista"/>
        <w:widowControl/>
        <w:numPr>
          <w:ilvl w:val="2"/>
          <w:numId w:val="59"/>
        </w:numPr>
        <w:autoSpaceDE/>
        <w:autoSpaceDN/>
        <w:spacing w:after="160" w:line="360" w:lineRule="auto"/>
        <w:contextualSpacing/>
        <w:jc w:val="both"/>
      </w:pPr>
      <w:r w:rsidRPr="001601EA">
        <w:t>Endpoint: /slm/checkRequestStatus</w:t>
      </w:r>
    </w:p>
    <w:p w:rsidR="00FB3830" w:rsidRDefault="00FB3830" w:rsidP="00FB3830">
      <w:pPr>
        <w:pStyle w:val="PargrafodaLista"/>
        <w:widowControl/>
        <w:numPr>
          <w:ilvl w:val="2"/>
          <w:numId w:val="59"/>
        </w:numPr>
        <w:autoSpaceDE/>
        <w:autoSpaceDN/>
        <w:spacing w:after="160" w:line="360" w:lineRule="auto"/>
        <w:contextualSpacing/>
        <w:jc w:val="both"/>
      </w:pPr>
      <w:r w:rsidRPr="001601EA">
        <w:t>Estrutura de mensagem JSON</w:t>
      </w:r>
    </w:p>
    <w:p w:rsidR="00D14E2E" w:rsidRPr="001601EA" w:rsidRDefault="00D14E2E" w:rsidP="00D14E2E">
      <w:pPr>
        <w:widowControl/>
        <w:autoSpaceDE/>
        <w:autoSpaceDN/>
        <w:spacing w:after="160" w:line="360" w:lineRule="auto"/>
        <w:ind w:left="1980"/>
        <w:contextualSpacing/>
        <w:jc w:val="both"/>
      </w:pPr>
    </w:p>
    <w:p w:rsidR="00D14E2E" w:rsidRPr="00D14E2E" w:rsidRDefault="00D14E2E" w:rsidP="00FC6F24">
      <w:pPr>
        <w:pStyle w:val="PargrafodaLista"/>
        <w:tabs>
          <w:tab w:val="left" w:pos="3274"/>
          <w:tab w:val="left" w:pos="479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D14E2E">
        <w:rPr>
          <w:b/>
        </w:rPr>
        <w:t>Atributo</w:t>
      </w:r>
      <w:r w:rsidRPr="00D14E2E">
        <w:rPr>
          <w:b/>
        </w:rPr>
        <w:tab/>
        <w:t>Tipo</w:t>
      </w:r>
      <w:r w:rsidRPr="00D14E2E">
        <w:rPr>
          <w:b/>
        </w:rPr>
        <w:tab/>
        <w:t>Descrição</w:t>
      </w:r>
    </w:p>
    <w:p w:rsidR="00D14E2E" w:rsidRPr="001601EA" w:rsidRDefault="00D14E2E" w:rsidP="00FC6F2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dateTime</w:t>
      </w:r>
      <w:r w:rsidRPr="001601EA">
        <w:tab/>
        <w:t>Data/hora</w:t>
      </w:r>
      <w:r w:rsidRPr="001601EA">
        <w:tab/>
        <w:t>Data/Hora do sistema que originou a requisição</w:t>
      </w:r>
    </w:p>
    <w:p w:rsidR="00D14E2E" w:rsidRPr="001601EA" w:rsidRDefault="00D14E2E" w:rsidP="00FC6F24">
      <w:pPr>
        <w:pStyle w:val="PargrafodaLista"/>
        <w:tabs>
          <w:tab w:val="left" w:pos="3274"/>
          <w:tab w:val="left" w:pos="4799"/>
        </w:tabs>
        <w:spacing w:line="360" w:lineRule="auto"/>
        <w:ind w:left="1077" w:hanging="357"/>
      </w:pPr>
      <w:r w:rsidRPr="001601EA">
        <w:t>systemIntegratorId</w:t>
      </w:r>
      <w:r w:rsidRPr="001601EA">
        <w:tab/>
        <w:t>Texto</w:t>
      </w:r>
      <w:r w:rsidRPr="001601EA">
        <w:tab/>
        <w:t>Identificador do fornecedor do sistema de origem (código fornecido pela OCD)</w:t>
      </w:r>
    </w:p>
    <w:p w:rsidR="00D14E2E" w:rsidRPr="001601EA" w:rsidRDefault="00D14E2E" w:rsidP="00FC6F2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swBaseVersion</w:t>
      </w:r>
      <w:r w:rsidRPr="001601EA">
        <w:tab/>
        <w:t>Texto</w:t>
      </w:r>
      <w:r w:rsidRPr="001601EA">
        <w:tab/>
        <w:t>Versão base do software integrado ao equipamento</w:t>
      </w:r>
    </w:p>
    <w:p w:rsidR="00D14E2E" w:rsidRPr="001601EA" w:rsidRDefault="00D14E2E" w:rsidP="00FC6F24">
      <w:pPr>
        <w:pStyle w:val="PargrafodaLista"/>
        <w:tabs>
          <w:tab w:val="left" w:pos="3274"/>
          <w:tab w:val="left" w:pos="4799"/>
        </w:tabs>
        <w:spacing w:line="360" w:lineRule="auto"/>
        <w:ind w:left="1077" w:hanging="357"/>
      </w:pPr>
      <w:r w:rsidRPr="001601EA">
        <w:t>swFullVersion</w:t>
      </w:r>
      <w:r w:rsidRPr="001601EA">
        <w:tab/>
        <w:t>Texto</w:t>
      </w:r>
      <w:r w:rsidRPr="001601EA">
        <w:tab/>
        <w:t>Versão detalhada do software integrado ao equipamento</w:t>
      </w:r>
    </w:p>
    <w:p w:rsidR="00D14E2E" w:rsidRPr="001601EA" w:rsidRDefault="00D14E2E" w:rsidP="00FC6F2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swRequestId</w:t>
      </w:r>
      <w:r w:rsidRPr="001601EA">
        <w:tab/>
        <w:t>Texto</w:t>
      </w:r>
      <w:r w:rsidRPr="001601EA">
        <w:tab/>
        <w:t>Identificador único da requisição no software integrado ao equipamento (o mesmo informado no comando de origem)</w:t>
      </w:r>
    </w:p>
    <w:p w:rsidR="00D14E2E" w:rsidRPr="001601EA" w:rsidRDefault="00D14E2E" w:rsidP="00FC6F24">
      <w:pPr>
        <w:pStyle w:val="PargrafodaLista"/>
        <w:tabs>
          <w:tab w:val="left" w:pos="3274"/>
          <w:tab w:val="left" w:pos="4799"/>
        </w:tabs>
        <w:spacing w:line="360" w:lineRule="auto"/>
        <w:ind w:left="1077" w:hanging="357"/>
      </w:pPr>
      <w:r w:rsidRPr="001601EA">
        <w:t>operatorId</w:t>
      </w:r>
      <w:r w:rsidRPr="001601EA">
        <w:tab/>
        <w:t>Texto</w:t>
      </w:r>
      <w:r w:rsidRPr="001601EA">
        <w:tab/>
        <w:t>Nome ou identificador do operador da cabine</w:t>
      </w:r>
    </w:p>
    <w:p w:rsidR="00FB3830" w:rsidRDefault="00FB3830" w:rsidP="00FB3830">
      <w:pPr>
        <w:pStyle w:val="PargrafodaLista"/>
        <w:spacing w:line="360" w:lineRule="auto"/>
        <w:ind w:left="2160"/>
        <w:jc w:val="both"/>
      </w:pPr>
    </w:p>
    <w:p w:rsidR="00D14E2E" w:rsidRPr="001601EA" w:rsidRDefault="00D14E2E" w:rsidP="00FB3830">
      <w:pPr>
        <w:pStyle w:val="PargrafodaLista"/>
        <w:spacing w:line="360" w:lineRule="auto"/>
        <w:ind w:left="2160"/>
        <w:jc w:val="both"/>
      </w:pPr>
    </w:p>
    <w:p w:rsidR="00FB3830" w:rsidRPr="001601EA" w:rsidRDefault="00FB3830" w:rsidP="00FB3830">
      <w:pPr>
        <w:pStyle w:val="PargrafodaLista"/>
        <w:widowControl/>
        <w:numPr>
          <w:ilvl w:val="1"/>
          <w:numId w:val="59"/>
        </w:numPr>
        <w:autoSpaceDE/>
        <w:autoSpaceDN/>
        <w:spacing w:after="160" w:line="360" w:lineRule="auto"/>
        <w:contextualSpacing/>
        <w:jc w:val="both"/>
      </w:pPr>
      <w:r w:rsidRPr="001601EA">
        <w:t>Requisitar cancelamento de um comando já solicitado</w:t>
      </w:r>
    </w:p>
    <w:p w:rsidR="00FB3830" w:rsidRPr="001601EA" w:rsidRDefault="00FB3830" w:rsidP="00FB3830">
      <w:pPr>
        <w:pStyle w:val="PargrafodaLista"/>
        <w:widowControl/>
        <w:numPr>
          <w:ilvl w:val="2"/>
          <w:numId w:val="59"/>
        </w:numPr>
        <w:autoSpaceDE/>
        <w:autoSpaceDN/>
        <w:spacing w:after="160" w:line="360" w:lineRule="auto"/>
        <w:contextualSpacing/>
        <w:jc w:val="both"/>
      </w:pPr>
      <w:r w:rsidRPr="001601EA">
        <w:t>Endpoint: /slm/cancelCurrentRequest</w:t>
      </w:r>
    </w:p>
    <w:p w:rsidR="00FB3830" w:rsidRDefault="00FB3830" w:rsidP="00FB3830">
      <w:pPr>
        <w:pStyle w:val="PargrafodaLista"/>
        <w:widowControl/>
        <w:numPr>
          <w:ilvl w:val="2"/>
          <w:numId w:val="59"/>
        </w:numPr>
        <w:autoSpaceDE/>
        <w:autoSpaceDN/>
        <w:spacing w:after="160" w:line="360" w:lineRule="auto"/>
        <w:contextualSpacing/>
        <w:jc w:val="both"/>
      </w:pPr>
      <w:r w:rsidRPr="001601EA">
        <w:t>Estrutura de mensagem JSON</w:t>
      </w:r>
    </w:p>
    <w:p w:rsidR="00D14E2E" w:rsidRPr="001601EA" w:rsidRDefault="00D14E2E" w:rsidP="00D14E2E">
      <w:pPr>
        <w:widowControl/>
        <w:autoSpaceDE/>
        <w:autoSpaceDN/>
        <w:spacing w:after="160" w:line="360" w:lineRule="auto"/>
        <w:ind w:left="1980"/>
        <w:contextualSpacing/>
        <w:jc w:val="both"/>
      </w:pPr>
    </w:p>
    <w:p w:rsidR="00D14E2E" w:rsidRPr="00D14E2E" w:rsidRDefault="00D14E2E" w:rsidP="00FC6F24">
      <w:pPr>
        <w:pStyle w:val="PargrafodaLista"/>
        <w:tabs>
          <w:tab w:val="left" w:pos="3274"/>
          <w:tab w:val="left" w:pos="479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D14E2E">
        <w:rPr>
          <w:b/>
        </w:rPr>
        <w:t>Atributo</w:t>
      </w:r>
      <w:r w:rsidRPr="00D14E2E">
        <w:rPr>
          <w:b/>
        </w:rPr>
        <w:tab/>
        <w:t>Tipo</w:t>
      </w:r>
      <w:r w:rsidRPr="00D14E2E">
        <w:rPr>
          <w:b/>
        </w:rPr>
        <w:tab/>
        <w:t>Descrição</w:t>
      </w:r>
    </w:p>
    <w:p w:rsidR="00D14E2E" w:rsidRPr="001601EA" w:rsidRDefault="00D14E2E" w:rsidP="00FC6F2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dateTime</w:t>
      </w:r>
      <w:r w:rsidRPr="001601EA">
        <w:tab/>
        <w:t>Data/hora</w:t>
      </w:r>
      <w:r w:rsidRPr="001601EA">
        <w:tab/>
        <w:t>Data/Hora do sistema que originou a requisição</w:t>
      </w:r>
    </w:p>
    <w:p w:rsidR="00D14E2E" w:rsidRPr="001601EA" w:rsidRDefault="00D14E2E" w:rsidP="00FC6F24">
      <w:pPr>
        <w:pStyle w:val="PargrafodaLista"/>
        <w:tabs>
          <w:tab w:val="left" w:pos="3274"/>
          <w:tab w:val="left" w:pos="4799"/>
        </w:tabs>
        <w:spacing w:line="360" w:lineRule="auto"/>
        <w:ind w:left="1077" w:hanging="357"/>
      </w:pPr>
      <w:r w:rsidRPr="001601EA">
        <w:t>systemIntegratorId</w:t>
      </w:r>
      <w:r w:rsidRPr="001601EA">
        <w:tab/>
        <w:t>Texto</w:t>
      </w:r>
      <w:r w:rsidRPr="001601EA">
        <w:tab/>
        <w:t>Identificador do fornecedor do sistema de origem (código fornecido pela OCD)</w:t>
      </w:r>
    </w:p>
    <w:p w:rsidR="00D14E2E" w:rsidRPr="001601EA" w:rsidRDefault="00D14E2E" w:rsidP="00FC6F2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swBaseVersion</w:t>
      </w:r>
      <w:r w:rsidRPr="001601EA">
        <w:tab/>
        <w:t>Texto</w:t>
      </w:r>
      <w:r w:rsidRPr="001601EA">
        <w:tab/>
        <w:t>Versão base do software integrado ao equipamento</w:t>
      </w:r>
    </w:p>
    <w:p w:rsidR="00D14E2E" w:rsidRPr="001601EA" w:rsidRDefault="00D14E2E" w:rsidP="00FC6F24">
      <w:pPr>
        <w:pStyle w:val="PargrafodaLista"/>
        <w:tabs>
          <w:tab w:val="left" w:pos="3274"/>
          <w:tab w:val="left" w:pos="4799"/>
        </w:tabs>
        <w:spacing w:line="360" w:lineRule="auto"/>
        <w:ind w:left="1077" w:hanging="357"/>
      </w:pPr>
      <w:r w:rsidRPr="001601EA">
        <w:t>swFullVersion</w:t>
      </w:r>
      <w:r w:rsidRPr="001601EA">
        <w:tab/>
        <w:t>Texto</w:t>
      </w:r>
      <w:r w:rsidRPr="001601EA">
        <w:tab/>
        <w:t>Versão detalhada do software integrado ao equipamento</w:t>
      </w:r>
    </w:p>
    <w:p w:rsidR="00D14E2E" w:rsidRPr="001601EA" w:rsidRDefault="00D14E2E" w:rsidP="00FC6F2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operatorId</w:t>
      </w:r>
      <w:r w:rsidRPr="001601EA">
        <w:tab/>
        <w:t>Texto</w:t>
      </w:r>
      <w:r w:rsidRPr="001601EA">
        <w:tab/>
        <w:t>Nome ou identificador do operador da cabine</w:t>
      </w:r>
    </w:p>
    <w:p w:rsidR="00FB3830" w:rsidRDefault="00FB3830" w:rsidP="00FB3830">
      <w:pPr>
        <w:pStyle w:val="PargrafodaLista"/>
        <w:spacing w:line="360" w:lineRule="auto"/>
        <w:ind w:left="2160"/>
        <w:jc w:val="both"/>
      </w:pPr>
    </w:p>
    <w:p w:rsidR="00D14E2E" w:rsidRPr="001601EA" w:rsidRDefault="00D14E2E" w:rsidP="00FB3830">
      <w:pPr>
        <w:pStyle w:val="PargrafodaLista"/>
        <w:spacing w:line="360" w:lineRule="auto"/>
        <w:ind w:left="2160"/>
        <w:jc w:val="both"/>
      </w:pPr>
    </w:p>
    <w:p w:rsidR="00FB3830" w:rsidRPr="001601EA" w:rsidRDefault="00FB3830" w:rsidP="00FB3830">
      <w:pPr>
        <w:pStyle w:val="PargrafodaLista"/>
        <w:widowControl/>
        <w:numPr>
          <w:ilvl w:val="1"/>
          <w:numId w:val="59"/>
        </w:numPr>
        <w:autoSpaceDE/>
        <w:autoSpaceDN/>
        <w:spacing w:after="160" w:line="360" w:lineRule="auto"/>
        <w:contextualSpacing/>
        <w:jc w:val="both"/>
      </w:pPr>
      <w:r w:rsidRPr="001601EA">
        <w:t>Requisitar a resposta da última operação de débito realizada</w:t>
      </w:r>
    </w:p>
    <w:p w:rsidR="00FB3830" w:rsidRPr="001601EA" w:rsidRDefault="00FB3830" w:rsidP="00FB3830">
      <w:pPr>
        <w:pStyle w:val="PargrafodaLista"/>
        <w:widowControl/>
        <w:numPr>
          <w:ilvl w:val="2"/>
          <w:numId w:val="59"/>
        </w:numPr>
        <w:autoSpaceDE/>
        <w:autoSpaceDN/>
        <w:spacing w:after="160" w:line="360" w:lineRule="auto"/>
        <w:contextualSpacing/>
        <w:jc w:val="both"/>
      </w:pPr>
      <w:r w:rsidRPr="001601EA">
        <w:t>Endpoint: /slm/lastDebitStatus</w:t>
      </w:r>
    </w:p>
    <w:p w:rsidR="00FB3830" w:rsidRDefault="00FB3830" w:rsidP="00FB3830">
      <w:pPr>
        <w:pStyle w:val="PargrafodaLista"/>
        <w:widowControl/>
        <w:numPr>
          <w:ilvl w:val="2"/>
          <w:numId w:val="59"/>
        </w:numPr>
        <w:autoSpaceDE/>
        <w:autoSpaceDN/>
        <w:spacing w:after="160" w:line="360" w:lineRule="auto"/>
        <w:contextualSpacing/>
        <w:jc w:val="both"/>
      </w:pPr>
      <w:r w:rsidRPr="001601EA">
        <w:t>Estrutura de mensagem JSON</w:t>
      </w:r>
    </w:p>
    <w:p w:rsidR="00D14E2E" w:rsidRPr="001601EA" w:rsidRDefault="00D14E2E" w:rsidP="00D14E2E">
      <w:pPr>
        <w:widowControl/>
        <w:autoSpaceDE/>
        <w:autoSpaceDN/>
        <w:spacing w:after="160" w:line="360" w:lineRule="auto"/>
        <w:ind w:left="1980"/>
        <w:contextualSpacing/>
        <w:jc w:val="both"/>
      </w:pPr>
    </w:p>
    <w:p w:rsidR="00D14E2E" w:rsidRPr="00D14E2E" w:rsidRDefault="00D14E2E" w:rsidP="00FC6F24">
      <w:pPr>
        <w:pStyle w:val="PargrafodaLista"/>
        <w:tabs>
          <w:tab w:val="left" w:pos="3274"/>
          <w:tab w:val="left" w:pos="4799"/>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D14E2E">
        <w:rPr>
          <w:b/>
        </w:rPr>
        <w:t>Atributo</w:t>
      </w:r>
      <w:r w:rsidRPr="00D14E2E">
        <w:rPr>
          <w:b/>
        </w:rPr>
        <w:tab/>
        <w:t>Tipo</w:t>
      </w:r>
      <w:r w:rsidRPr="00D14E2E">
        <w:rPr>
          <w:b/>
        </w:rPr>
        <w:tab/>
        <w:t>Descrição</w:t>
      </w:r>
    </w:p>
    <w:p w:rsidR="00D14E2E" w:rsidRPr="001601EA" w:rsidRDefault="00D14E2E" w:rsidP="00FC6F2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dateTime</w:t>
      </w:r>
      <w:r w:rsidRPr="001601EA">
        <w:tab/>
        <w:t>Data/hora</w:t>
      </w:r>
      <w:r w:rsidRPr="001601EA">
        <w:tab/>
        <w:t>Data/Hora do sistema que originou a requisição</w:t>
      </w:r>
    </w:p>
    <w:p w:rsidR="00D14E2E" w:rsidRPr="001601EA" w:rsidRDefault="00D14E2E" w:rsidP="00FC6F24">
      <w:pPr>
        <w:pStyle w:val="PargrafodaLista"/>
        <w:tabs>
          <w:tab w:val="left" w:pos="3274"/>
          <w:tab w:val="left" w:pos="4799"/>
        </w:tabs>
        <w:spacing w:line="360" w:lineRule="auto"/>
        <w:ind w:left="1077" w:hanging="357"/>
      </w:pPr>
      <w:r w:rsidRPr="001601EA">
        <w:t>systemIntegratorId</w:t>
      </w:r>
      <w:r w:rsidRPr="001601EA">
        <w:tab/>
        <w:t>Texto</w:t>
      </w:r>
      <w:r w:rsidRPr="001601EA">
        <w:tab/>
        <w:t>Identificador do fornecedor do sistema de origem (código fornecido pela OCD)</w:t>
      </w:r>
    </w:p>
    <w:p w:rsidR="00D14E2E" w:rsidRPr="001601EA" w:rsidRDefault="00D14E2E" w:rsidP="00FC6F2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swBaseVersion</w:t>
      </w:r>
      <w:r w:rsidRPr="001601EA">
        <w:tab/>
        <w:t>Texto</w:t>
      </w:r>
      <w:r w:rsidRPr="001601EA">
        <w:tab/>
        <w:t>Versão base do software integrado ao equipamento</w:t>
      </w:r>
    </w:p>
    <w:p w:rsidR="00D14E2E" w:rsidRPr="001601EA" w:rsidRDefault="00D14E2E" w:rsidP="00FC6F24">
      <w:pPr>
        <w:pStyle w:val="PargrafodaLista"/>
        <w:tabs>
          <w:tab w:val="left" w:pos="3274"/>
          <w:tab w:val="left" w:pos="4799"/>
        </w:tabs>
        <w:spacing w:line="360" w:lineRule="auto"/>
        <w:ind w:left="1077" w:hanging="357"/>
      </w:pPr>
      <w:r w:rsidRPr="001601EA">
        <w:t>swFullVersion</w:t>
      </w:r>
      <w:r w:rsidRPr="001601EA">
        <w:tab/>
        <w:t>Texto</w:t>
      </w:r>
      <w:r w:rsidRPr="001601EA">
        <w:tab/>
        <w:t>Versão detalhada do software integrado ao equipamento</w:t>
      </w:r>
    </w:p>
    <w:p w:rsidR="00D14E2E" w:rsidRPr="001601EA" w:rsidRDefault="00D14E2E" w:rsidP="00FC6F24">
      <w:pPr>
        <w:pStyle w:val="PargrafodaLista"/>
        <w:tabs>
          <w:tab w:val="left" w:pos="3274"/>
          <w:tab w:val="left" w:pos="4799"/>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operatorId</w:t>
      </w:r>
      <w:r w:rsidRPr="001601EA">
        <w:tab/>
        <w:t>Texto</w:t>
      </w:r>
      <w:r w:rsidRPr="001601EA">
        <w:tab/>
        <w:t>Nome ou identificador do operador da cabine</w:t>
      </w:r>
    </w:p>
    <w:p w:rsidR="00FB3830" w:rsidRDefault="00FB3830" w:rsidP="00FB3830">
      <w:pPr>
        <w:pStyle w:val="PargrafodaLista"/>
        <w:spacing w:line="360" w:lineRule="auto"/>
        <w:ind w:left="2160"/>
        <w:jc w:val="both"/>
      </w:pPr>
    </w:p>
    <w:p w:rsidR="00D14E2E" w:rsidRPr="001601EA" w:rsidRDefault="00D14E2E" w:rsidP="00FB3830">
      <w:pPr>
        <w:pStyle w:val="PargrafodaLista"/>
        <w:spacing w:line="360" w:lineRule="auto"/>
        <w:ind w:left="2160"/>
        <w:jc w:val="both"/>
      </w:pPr>
    </w:p>
    <w:p w:rsidR="00FB3830" w:rsidRDefault="00FB3830" w:rsidP="00FB3830">
      <w:pPr>
        <w:pStyle w:val="PargrafodaLista"/>
        <w:widowControl/>
        <w:numPr>
          <w:ilvl w:val="0"/>
          <w:numId w:val="59"/>
        </w:numPr>
        <w:autoSpaceDE/>
        <w:autoSpaceDN/>
        <w:spacing w:after="160" w:line="360" w:lineRule="auto"/>
        <w:contextualSpacing/>
        <w:jc w:val="both"/>
      </w:pPr>
      <w:r w:rsidRPr="001601EA">
        <w:t>Toda requisição deverá retornar o respectivo status de atendimento à requisição, na seguinte estrutura JSON</w:t>
      </w:r>
    </w:p>
    <w:p w:rsidR="00D14E2E" w:rsidRPr="001601EA" w:rsidRDefault="00D14E2E" w:rsidP="00D14E2E">
      <w:pPr>
        <w:pStyle w:val="PargrafodaLista"/>
        <w:widowControl/>
        <w:autoSpaceDE/>
        <w:autoSpaceDN/>
        <w:spacing w:after="160" w:line="360" w:lineRule="auto"/>
        <w:ind w:left="720" w:firstLine="0"/>
        <w:contextualSpacing/>
        <w:jc w:val="both"/>
      </w:pPr>
    </w:p>
    <w:p w:rsidR="00D14E2E" w:rsidRPr="00D14E2E" w:rsidRDefault="00D14E2E" w:rsidP="00FC6F24">
      <w:pPr>
        <w:pStyle w:val="PargrafodaLista"/>
        <w:tabs>
          <w:tab w:val="left" w:pos="3397"/>
          <w:tab w:val="left" w:pos="4922"/>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D14E2E">
        <w:rPr>
          <w:b/>
        </w:rPr>
        <w:t>Atributo</w:t>
      </w:r>
      <w:r w:rsidRPr="00D14E2E">
        <w:rPr>
          <w:b/>
        </w:rPr>
        <w:tab/>
        <w:t>Tipo</w:t>
      </w:r>
      <w:r w:rsidRPr="00D14E2E">
        <w:rPr>
          <w:b/>
        </w:rPr>
        <w:tab/>
        <w:t>Descrição</w:t>
      </w:r>
    </w:p>
    <w:p w:rsidR="00D14E2E" w:rsidRPr="001601EA" w:rsidRDefault="00D14E2E" w:rsidP="00FC6F24">
      <w:pPr>
        <w:pStyle w:val="PargrafodaLista"/>
        <w:tabs>
          <w:tab w:val="left" w:pos="3397"/>
          <w:tab w:val="left" w:pos="4922"/>
        </w:tabs>
        <w:spacing w:line="360" w:lineRule="auto"/>
        <w:ind w:left="1077" w:hanging="357"/>
        <w:cnfStyle w:val="000000100000" w:firstRow="0" w:lastRow="0" w:firstColumn="0" w:lastColumn="0" w:oddVBand="0" w:evenVBand="0" w:oddHBand="1" w:evenHBand="0" w:firstRowFirstColumn="0" w:firstRowLastColumn="0" w:lastRowFirstColumn="0" w:lastRowLastColumn="0"/>
        <w:rPr>
          <w:i/>
        </w:rPr>
      </w:pPr>
      <w:r w:rsidRPr="001601EA">
        <w:t>processingCode</w:t>
      </w:r>
      <w:r w:rsidRPr="001601EA">
        <w:tab/>
        <w:t>Texto</w:t>
      </w:r>
      <w:r w:rsidRPr="001601EA">
        <w:tab/>
        <w:t>Código do resultado do atendimento à requisição</w:t>
      </w:r>
      <w:r>
        <w:t xml:space="preserve">  </w:t>
      </w:r>
      <w:r w:rsidRPr="001601EA">
        <w:rPr>
          <w:i/>
        </w:rPr>
        <w:t>Consulta tabela de códigos de resposta de processamento</w:t>
      </w:r>
    </w:p>
    <w:p w:rsidR="00D14E2E" w:rsidRPr="001601EA" w:rsidRDefault="00D14E2E" w:rsidP="00FC6F24">
      <w:pPr>
        <w:pStyle w:val="PargrafodaLista"/>
        <w:tabs>
          <w:tab w:val="left" w:pos="3397"/>
          <w:tab w:val="left" w:pos="4922"/>
        </w:tabs>
        <w:spacing w:line="360" w:lineRule="auto"/>
        <w:ind w:left="1077" w:hanging="357"/>
      </w:pPr>
      <w:r w:rsidRPr="001601EA">
        <w:t>processingMessage</w:t>
      </w:r>
      <w:r w:rsidRPr="001601EA">
        <w:tab/>
        <w:t>Texto</w:t>
      </w:r>
      <w:r w:rsidRPr="001601EA">
        <w:tab/>
        <w:t>Mensagem do resultado</w:t>
      </w:r>
    </w:p>
    <w:p w:rsidR="00D14E2E" w:rsidRPr="001601EA" w:rsidRDefault="00D14E2E" w:rsidP="00FC6F24">
      <w:pPr>
        <w:pStyle w:val="PargrafodaLista"/>
        <w:tabs>
          <w:tab w:val="left" w:pos="3397"/>
          <w:tab w:val="left" w:pos="4922"/>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swResponseId</w:t>
      </w:r>
      <w:r w:rsidRPr="001601EA">
        <w:tab/>
        <w:t>Texto</w:t>
      </w:r>
      <w:r w:rsidRPr="001601EA">
        <w:tab/>
        <w:t>Id da transação processada no equipamento – deve ser único no equipamento</w:t>
      </w:r>
    </w:p>
    <w:p w:rsidR="00FB3830" w:rsidRDefault="00FB3830" w:rsidP="00FB3830">
      <w:pPr>
        <w:pStyle w:val="PargrafodaLista"/>
        <w:spacing w:line="360" w:lineRule="auto"/>
        <w:jc w:val="both"/>
      </w:pPr>
    </w:p>
    <w:p w:rsidR="00D14E2E" w:rsidRPr="001601EA" w:rsidRDefault="00D14E2E" w:rsidP="00FB3830">
      <w:pPr>
        <w:pStyle w:val="PargrafodaLista"/>
        <w:spacing w:line="360" w:lineRule="auto"/>
        <w:jc w:val="both"/>
      </w:pPr>
    </w:p>
    <w:p w:rsidR="00FB3830" w:rsidRDefault="00FB3830" w:rsidP="00FB3830">
      <w:pPr>
        <w:pStyle w:val="PargrafodaLista"/>
        <w:widowControl/>
        <w:numPr>
          <w:ilvl w:val="0"/>
          <w:numId w:val="59"/>
        </w:numPr>
        <w:autoSpaceDE/>
        <w:autoSpaceDN/>
        <w:spacing w:after="160" w:line="360" w:lineRule="auto"/>
        <w:contextualSpacing/>
        <w:jc w:val="both"/>
      </w:pPr>
      <w:r w:rsidRPr="001601EA">
        <w:t>Estrutura JSON de resposta ao resultado de um processamento de comando “débito” realizado com sucesso em uma mídia</w:t>
      </w:r>
    </w:p>
    <w:p w:rsidR="00D14E2E" w:rsidRPr="001601EA" w:rsidRDefault="00D14E2E" w:rsidP="00D14E2E">
      <w:pPr>
        <w:pStyle w:val="PargrafodaLista"/>
        <w:widowControl/>
        <w:autoSpaceDE/>
        <w:autoSpaceDN/>
        <w:spacing w:after="160" w:line="360" w:lineRule="auto"/>
        <w:ind w:left="720" w:firstLine="0"/>
        <w:contextualSpacing/>
        <w:jc w:val="both"/>
      </w:pPr>
    </w:p>
    <w:p w:rsidR="00D14E2E" w:rsidRPr="00D14E2E" w:rsidRDefault="00D14E2E" w:rsidP="00FC6F24">
      <w:pPr>
        <w:pStyle w:val="PargrafodaLista"/>
        <w:tabs>
          <w:tab w:val="left" w:pos="3421"/>
          <w:tab w:val="left" w:pos="4946"/>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D14E2E">
        <w:rPr>
          <w:b/>
        </w:rPr>
        <w:t>Atributo</w:t>
      </w:r>
      <w:r w:rsidRPr="00D14E2E">
        <w:rPr>
          <w:b/>
        </w:rPr>
        <w:tab/>
        <w:t>Tipo</w:t>
      </w:r>
      <w:r w:rsidRPr="00D14E2E">
        <w:rPr>
          <w:b/>
        </w:rPr>
        <w:tab/>
        <w:t>Descrição</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dateTime</w:t>
      </w:r>
      <w:r w:rsidRPr="001601EA">
        <w:tab/>
        <w:t>Data/hora</w:t>
      </w:r>
      <w:r w:rsidRPr="001601EA">
        <w:tab/>
        <w:t>Data/Hora do processamento do evento no equipamento</w:t>
      </w:r>
    </w:p>
    <w:p w:rsidR="00D14E2E" w:rsidRPr="001601EA" w:rsidRDefault="00D14E2E" w:rsidP="00FC6F24">
      <w:pPr>
        <w:pStyle w:val="PargrafodaLista"/>
        <w:tabs>
          <w:tab w:val="left" w:pos="3421"/>
          <w:tab w:val="left" w:pos="4946"/>
        </w:tabs>
        <w:spacing w:line="360" w:lineRule="auto"/>
        <w:ind w:left="1077" w:hanging="357"/>
      </w:pPr>
      <w:r w:rsidRPr="001601EA">
        <w:t>processingCode</w:t>
      </w:r>
      <w:r w:rsidRPr="001601EA">
        <w:tab/>
        <w:t>Texto</w:t>
      </w:r>
      <w:r w:rsidRPr="001601EA">
        <w:tab/>
        <w:t>Código do resultado do atendimento à requisição</w:t>
      </w:r>
      <w:r>
        <w:t xml:space="preserve">  </w:t>
      </w:r>
      <w:r w:rsidRPr="001601EA">
        <w:rPr>
          <w:i/>
        </w:rPr>
        <w:t>Consulta tabela de códigos de resposta de processamento</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processingMessage</w:t>
      </w:r>
      <w:r w:rsidRPr="001601EA">
        <w:tab/>
        <w:t>Texto</w:t>
      </w:r>
      <w:r w:rsidRPr="001601EA">
        <w:tab/>
        <w:t>Mensagem do resultado</w:t>
      </w:r>
    </w:p>
    <w:p w:rsidR="00D14E2E" w:rsidRPr="001601EA" w:rsidRDefault="00D14E2E" w:rsidP="00FC6F24">
      <w:pPr>
        <w:pStyle w:val="PargrafodaLista"/>
        <w:tabs>
          <w:tab w:val="left" w:pos="3421"/>
          <w:tab w:val="left" w:pos="4946"/>
        </w:tabs>
        <w:spacing w:line="360" w:lineRule="auto"/>
        <w:ind w:left="1077" w:hanging="357"/>
      </w:pPr>
      <w:r w:rsidRPr="001601EA">
        <w:t>swResponseId</w:t>
      </w:r>
      <w:r w:rsidRPr="001601EA">
        <w:tab/>
        <w:t>Texto</w:t>
      </w:r>
      <w:r w:rsidRPr="001601EA">
        <w:tab/>
        <w:t>Id da transação processada no equipamento – deve ser único no equipamento</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hwSerialNumber</w:t>
      </w:r>
      <w:r w:rsidRPr="001601EA">
        <w:tab/>
        <w:t>Texto</w:t>
      </w:r>
      <w:r w:rsidRPr="001601EA">
        <w:tab/>
        <w:t>Número de série do hardware</w:t>
      </w:r>
    </w:p>
    <w:p w:rsidR="00D14E2E" w:rsidRPr="001601EA" w:rsidRDefault="00D14E2E" w:rsidP="00FC6F24">
      <w:pPr>
        <w:pStyle w:val="PargrafodaLista"/>
        <w:tabs>
          <w:tab w:val="left" w:pos="3421"/>
          <w:tab w:val="left" w:pos="4946"/>
        </w:tabs>
        <w:spacing w:line="360" w:lineRule="auto"/>
        <w:ind w:left="1077" w:hanging="357"/>
      </w:pPr>
      <w:r w:rsidRPr="001601EA">
        <w:t>operationType</w:t>
      </w:r>
      <w:r w:rsidRPr="001601EA">
        <w:tab/>
        <w:t>Número</w:t>
      </w:r>
      <w:r w:rsidRPr="001601EA">
        <w:tab/>
        <w:t>“1” para SSA, “5” para Isenção de Pedágio</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midiaUid</w:t>
      </w:r>
      <w:r w:rsidRPr="001601EA">
        <w:tab/>
        <w:t>Texto</w:t>
      </w:r>
      <w:r w:rsidRPr="001601EA">
        <w:tab/>
        <w:t>Identificador único de 7 bytes da mídia CIPURSE em Hex String</w:t>
      </w:r>
    </w:p>
    <w:p w:rsidR="00D14E2E" w:rsidRPr="001601EA" w:rsidRDefault="00D14E2E" w:rsidP="00FC6F24">
      <w:pPr>
        <w:pStyle w:val="PargrafodaLista"/>
        <w:tabs>
          <w:tab w:val="left" w:pos="3421"/>
          <w:tab w:val="left" w:pos="4946"/>
        </w:tabs>
        <w:spacing w:line="360" w:lineRule="auto"/>
        <w:ind w:left="1077" w:hanging="357"/>
      </w:pPr>
      <w:r w:rsidRPr="001601EA">
        <w:t>issuerId</w:t>
      </w:r>
      <w:r w:rsidRPr="001601EA">
        <w:tab/>
        <w:t>Texto</w:t>
      </w:r>
      <w:r w:rsidRPr="001601EA">
        <w:tab/>
        <w:t>Identificação do emissor da mídia</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issuerAccId</w:t>
      </w:r>
      <w:r w:rsidRPr="001601EA">
        <w:tab/>
        <w:t>Texto</w:t>
      </w:r>
      <w:r w:rsidRPr="001601EA">
        <w:tab/>
        <w:t>Identificador do portador da mídia / conta no Emissor</w:t>
      </w:r>
      <w:r>
        <w:t xml:space="preserve">  </w:t>
      </w:r>
      <w:r w:rsidRPr="001601EA">
        <w:t>Para mídia de isento, conterá o número da credencial de isenção de pedágio</w:t>
      </w:r>
    </w:p>
    <w:p w:rsidR="00D14E2E" w:rsidRPr="001601EA" w:rsidRDefault="00D14E2E" w:rsidP="00FC6F24">
      <w:pPr>
        <w:pStyle w:val="PargrafodaLista"/>
        <w:tabs>
          <w:tab w:val="left" w:pos="3421"/>
          <w:tab w:val="left" w:pos="4946"/>
        </w:tabs>
        <w:spacing w:line="360" w:lineRule="auto"/>
        <w:ind w:left="1077" w:hanging="357"/>
      </w:pPr>
      <w:r w:rsidRPr="001601EA">
        <w:t>issuerSubAccId</w:t>
      </w:r>
      <w:r w:rsidRPr="001601EA">
        <w:tab/>
        <w:t>Texto</w:t>
      </w:r>
      <w:r w:rsidRPr="001601EA">
        <w:tab/>
        <w:t>Identificador de “subconta” do portador da mídia no Emissor</w:t>
      </w:r>
      <w:r>
        <w:t xml:space="preserve">  </w:t>
      </w:r>
      <w:r w:rsidRPr="001601EA">
        <w:t>Para mídia de isento, conterá a placa do veículo da credencial de isenção de pedágio</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debitAmount</w:t>
      </w:r>
      <w:r w:rsidRPr="001601EA">
        <w:tab/>
        <w:t>Número Decimal</w:t>
      </w:r>
      <w:r w:rsidRPr="001601EA">
        <w:tab/>
        <w:t>Valor debitado (com duas decimais, formatados com inteiro e sem separador – ver tipo “Número Decimal”)</w:t>
      </w:r>
    </w:p>
    <w:p w:rsidR="00D14E2E" w:rsidRPr="001601EA" w:rsidRDefault="00D14E2E" w:rsidP="00FC6F24">
      <w:pPr>
        <w:pStyle w:val="PargrafodaLista"/>
        <w:tabs>
          <w:tab w:val="left" w:pos="3421"/>
          <w:tab w:val="left" w:pos="4946"/>
        </w:tabs>
        <w:spacing w:line="360" w:lineRule="auto"/>
        <w:ind w:left="1077" w:hanging="357"/>
      </w:pPr>
      <w:r w:rsidRPr="001601EA">
        <w:t>midiaExpirationDate</w:t>
      </w:r>
      <w:r w:rsidRPr="001601EA">
        <w:tab/>
        <w:t>Data</w:t>
      </w:r>
      <w:r w:rsidRPr="001601EA">
        <w:tab/>
        <w:t>Data de expiração/validade da mídia - opcional</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tollfreeDetails</w:t>
      </w:r>
      <w:r w:rsidRPr="001601EA">
        <w:tab/>
        <w:t>JSON</w:t>
      </w:r>
      <w:r w:rsidRPr="001601EA">
        <w:tab/>
        <w:t>Campo será retornado quando detectado mídia com credencial de isenção de pedágio</w:t>
      </w:r>
      <w:r>
        <w:t xml:space="preserve">; </w:t>
      </w:r>
      <w:r w:rsidRPr="001601EA">
        <w:t>Objeto JSON com detalhamento do veículo, cada campo retornado deverá ser exibido ao operador da cabine, no formato “nome do campo” = “valor do campo”</w:t>
      </w:r>
      <w:r>
        <w:t xml:space="preserve">; </w:t>
      </w:r>
      <w:r w:rsidRPr="001601EA">
        <w:t>Todos os campos retornados nessa estrutura devem ser do tipo “Texto” / String.</w:t>
      </w:r>
    </w:p>
    <w:p w:rsidR="00FB3830" w:rsidRDefault="00FB3830" w:rsidP="00FB3830">
      <w:pPr>
        <w:pStyle w:val="PargrafodaLista"/>
        <w:spacing w:line="360" w:lineRule="auto"/>
        <w:jc w:val="both"/>
      </w:pPr>
    </w:p>
    <w:p w:rsidR="00903809" w:rsidRPr="001601EA" w:rsidRDefault="00903809" w:rsidP="00FB3830">
      <w:pPr>
        <w:pStyle w:val="PargrafodaLista"/>
        <w:spacing w:line="360" w:lineRule="auto"/>
        <w:jc w:val="both"/>
      </w:pPr>
      <w:bookmarkStart w:id="69" w:name="_GoBack"/>
      <w:bookmarkEnd w:id="69"/>
    </w:p>
    <w:p w:rsidR="00FB3830" w:rsidRDefault="00FB3830" w:rsidP="00FB3830">
      <w:pPr>
        <w:pStyle w:val="PargrafodaLista"/>
        <w:widowControl/>
        <w:numPr>
          <w:ilvl w:val="0"/>
          <w:numId w:val="59"/>
        </w:numPr>
        <w:autoSpaceDE/>
        <w:autoSpaceDN/>
        <w:spacing w:after="160" w:line="360" w:lineRule="auto"/>
        <w:contextualSpacing/>
        <w:jc w:val="both"/>
      </w:pPr>
      <w:r w:rsidRPr="001601EA">
        <w:t>Estrutura JSON de resposta ao resultado de um processamento de comando “Consulta Saldo” realizado com sucesso em uma mídia</w:t>
      </w:r>
    </w:p>
    <w:p w:rsidR="00D14E2E" w:rsidRPr="001601EA" w:rsidRDefault="00D14E2E" w:rsidP="00D14E2E">
      <w:pPr>
        <w:pStyle w:val="PargrafodaLista"/>
        <w:widowControl/>
        <w:autoSpaceDE/>
        <w:autoSpaceDN/>
        <w:spacing w:after="160" w:line="360" w:lineRule="auto"/>
        <w:ind w:left="720" w:firstLine="0"/>
        <w:contextualSpacing/>
        <w:jc w:val="both"/>
      </w:pPr>
    </w:p>
    <w:p w:rsidR="00D14E2E" w:rsidRPr="00D14E2E" w:rsidRDefault="00D14E2E" w:rsidP="00FC6F24">
      <w:pPr>
        <w:pStyle w:val="PargrafodaLista"/>
        <w:tabs>
          <w:tab w:val="left" w:pos="3421"/>
          <w:tab w:val="left" w:pos="4946"/>
        </w:tabs>
        <w:spacing w:line="360" w:lineRule="auto"/>
        <w:ind w:left="1077" w:hanging="357"/>
        <w:cnfStyle w:val="100000000000" w:firstRow="1" w:lastRow="0" w:firstColumn="0" w:lastColumn="0" w:oddVBand="0" w:evenVBand="0" w:oddHBand="0" w:evenHBand="0" w:firstRowFirstColumn="0" w:firstRowLastColumn="0" w:lastRowFirstColumn="0" w:lastRowLastColumn="0"/>
        <w:rPr>
          <w:b/>
        </w:rPr>
      </w:pPr>
      <w:r w:rsidRPr="00D14E2E">
        <w:rPr>
          <w:b/>
        </w:rPr>
        <w:t>Atributo</w:t>
      </w:r>
      <w:r w:rsidRPr="00D14E2E">
        <w:rPr>
          <w:b/>
        </w:rPr>
        <w:tab/>
        <w:t>Tipo</w:t>
      </w:r>
      <w:r w:rsidRPr="00D14E2E">
        <w:rPr>
          <w:b/>
        </w:rPr>
        <w:tab/>
        <w:t>Descrição</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dateTime</w:t>
      </w:r>
      <w:r w:rsidRPr="001601EA">
        <w:tab/>
        <w:t>Data/hora</w:t>
      </w:r>
      <w:r w:rsidRPr="001601EA">
        <w:tab/>
        <w:t>Data/Hora do processamento do evento no equipamento</w:t>
      </w:r>
    </w:p>
    <w:p w:rsidR="00D14E2E" w:rsidRPr="001601EA" w:rsidRDefault="00D14E2E" w:rsidP="00FC6F24">
      <w:pPr>
        <w:pStyle w:val="PargrafodaLista"/>
        <w:tabs>
          <w:tab w:val="left" w:pos="3421"/>
          <w:tab w:val="left" w:pos="4946"/>
        </w:tabs>
        <w:spacing w:line="360" w:lineRule="auto"/>
        <w:ind w:left="1077" w:hanging="357"/>
      </w:pPr>
      <w:r w:rsidRPr="001601EA">
        <w:t>processingCode</w:t>
      </w:r>
      <w:r w:rsidRPr="001601EA">
        <w:tab/>
        <w:t>Texto</w:t>
      </w:r>
      <w:r w:rsidRPr="001601EA">
        <w:tab/>
        <w:t>Código do resultado do atendimento à requisição</w:t>
      </w:r>
      <w:r>
        <w:t xml:space="preserve">; </w:t>
      </w:r>
      <w:r w:rsidRPr="001601EA">
        <w:rPr>
          <w:i/>
        </w:rPr>
        <w:t>Consulta tabela de códigos de resposta de processamento</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processingMessage</w:t>
      </w:r>
      <w:r w:rsidRPr="001601EA">
        <w:tab/>
        <w:t>Texto</w:t>
      </w:r>
      <w:r w:rsidRPr="001601EA">
        <w:tab/>
        <w:t>Mensagem do resultado</w:t>
      </w:r>
    </w:p>
    <w:p w:rsidR="00D14E2E" w:rsidRPr="001601EA" w:rsidRDefault="00D14E2E" w:rsidP="00FC6F24">
      <w:pPr>
        <w:pStyle w:val="PargrafodaLista"/>
        <w:tabs>
          <w:tab w:val="left" w:pos="3421"/>
          <w:tab w:val="left" w:pos="4946"/>
        </w:tabs>
        <w:spacing w:line="360" w:lineRule="auto"/>
        <w:ind w:left="1077" w:hanging="357"/>
      </w:pPr>
      <w:r w:rsidRPr="001601EA">
        <w:t>swResponseId</w:t>
      </w:r>
      <w:r w:rsidRPr="001601EA">
        <w:tab/>
        <w:t>Texto</w:t>
      </w:r>
      <w:r w:rsidRPr="001601EA">
        <w:tab/>
        <w:t>Id da transação processada no equipamento – deve ser único no equipamento</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hwSerialNumber</w:t>
      </w:r>
      <w:r w:rsidRPr="001601EA">
        <w:tab/>
        <w:t>Texto</w:t>
      </w:r>
      <w:r w:rsidRPr="001601EA">
        <w:tab/>
        <w:t>Número de série do hardware</w:t>
      </w:r>
    </w:p>
    <w:p w:rsidR="00D14E2E" w:rsidRPr="001601EA" w:rsidRDefault="00D14E2E" w:rsidP="00FC6F24">
      <w:pPr>
        <w:pStyle w:val="PargrafodaLista"/>
        <w:tabs>
          <w:tab w:val="left" w:pos="3421"/>
          <w:tab w:val="left" w:pos="4946"/>
        </w:tabs>
        <w:spacing w:line="360" w:lineRule="auto"/>
        <w:ind w:left="1077" w:hanging="357"/>
      </w:pPr>
      <w:r w:rsidRPr="001601EA">
        <w:t>operationType</w:t>
      </w:r>
      <w:r w:rsidRPr="001601EA">
        <w:tab/>
        <w:t>Número</w:t>
      </w:r>
      <w:r w:rsidRPr="001601EA">
        <w:tab/>
        <w:t>“1” para SSA, “5” para Isenção de Pedágio</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midiaUid</w:t>
      </w:r>
      <w:r w:rsidRPr="001601EA">
        <w:tab/>
        <w:t>Texto</w:t>
      </w:r>
      <w:r w:rsidRPr="001601EA">
        <w:tab/>
        <w:t>Identificador único de 7 bytes da mídia CIPURSE em Hex String</w:t>
      </w:r>
    </w:p>
    <w:p w:rsidR="00D14E2E" w:rsidRPr="001601EA" w:rsidRDefault="00D14E2E" w:rsidP="00FC6F24">
      <w:pPr>
        <w:pStyle w:val="PargrafodaLista"/>
        <w:tabs>
          <w:tab w:val="left" w:pos="3421"/>
          <w:tab w:val="left" w:pos="4946"/>
        </w:tabs>
        <w:spacing w:line="360" w:lineRule="auto"/>
        <w:ind w:left="1077" w:hanging="357"/>
      </w:pPr>
      <w:r w:rsidRPr="001601EA">
        <w:t>issuerId</w:t>
      </w:r>
      <w:r w:rsidRPr="001601EA">
        <w:tab/>
        <w:t>Texto</w:t>
      </w:r>
      <w:r w:rsidRPr="001601EA">
        <w:tab/>
        <w:t>Identificação do emissor da mídia</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issuerAccId</w:t>
      </w:r>
      <w:r w:rsidRPr="001601EA">
        <w:tab/>
        <w:t>Texto</w:t>
      </w:r>
      <w:r w:rsidRPr="001601EA">
        <w:tab/>
        <w:t>Identificador do portador da mídia / conta no Emissor</w:t>
      </w:r>
      <w:r>
        <w:t xml:space="preserve">. </w:t>
      </w:r>
      <w:r w:rsidRPr="001601EA">
        <w:t>Para mídia de isento, conterá o número da credencial de isenção de pedágio</w:t>
      </w:r>
    </w:p>
    <w:p w:rsidR="00D14E2E" w:rsidRPr="001601EA" w:rsidRDefault="00D14E2E" w:rsidP="00FC6F24">
      <w:pPr>
        <w:pStyle w:val="PargrafodaLista"/>
        <w:tabs>
          <w:tab w:val="left" w:pos="3421"/>
          <w:tab w:val="left" w:pos="4946"/>
        </w:tabs>
        <w:spacing w:line="360" w:lineRule="auto"/>
        <w:ind w:left="1077" w:hanging="357"/>
      </w:pPr>
      <w:r w:rsidRPr="001601EA">
        <w:t>issuerSubAccId</w:t>
      </w:r>
      <w:r w:rsidRPr="001601EA">
        <w:tab/>
        <w:t>Texto</w:t>
      </w:r>
      <w:r w:rsidRPr="001601EA">
        <w:tab/>
        <w:t>Identificador de “subconta” do portador da mídia no Emissor</w:t>
      </w:r>
      <w:r>
        <w:t xml:space="preserve">. </w:t>
      </w:r>
      <w:r w:rsidRPr="001601EA">
        <w:t>Para mídia de isento, conterá a placa do veículo da credencial de isenção de pedágio</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balance</w:t>
      </w:r>
      <w:r w:rsidRPr="001601EA">
        <w:tab/>
        <w:t>Número Decimal</w:t>
      </w:r>
      <w:r w:rsidRPr="001601EA">
        <w:tab/>
        <w:t>Valor do saldo (com duas decimais, formatados com inteiro e sem separador – ver tipo “Número Decimal”)</w:t>
      </w:r>
    </w:p>
    <w:p w:rsidR="00D14E2E" w:rsidRPr="001601EA" w:rsidRDefault="00D14E2E" w:rsidP="00FC6F24">
      <w:pPr>
        <w:pStyle w:val="PargrafodaLista"/>
        <w:tabs>
          <w:tab w:val="left" w:pos="3421"/>
          <w:tab w:val="left" w:pos="4946"/>
        </w:tabs>
        <w:spacing w:line="360" w:lineRule="auto"/>
        <w:ind w:left="1077" w:hanging="357"/>
      </w:pPr>
      <w:r w:rsidRPr="001601EA">
        <w:t>lastDebitDate</w:t>
      </w:r>
      <w:r w:rsidRPr="001601EA">
        <w:tab/>
        <w:t>Data/hora</w:t>
      </w:r>
      <w:r w:rsidRPr="001601EA">
        <w:tab/>
        <w:t>Data/Hora do último débito realizado na mídia</w:t>
      </w:r>
    </w:p>
    <w:p w:rsidR="00D14E2E" w:rsidRPr="001601EA" w:rsidRDefault="00D14E2E" w:rsidP="00FC6F24">
      <w:pPr>
        <w:pStyle w:val="PargrafodaLista"/>
        <w:tabs>
          <w:tab w:val="left" w:pos="3421"/>
          <w:tab w:val="left" w:pos="4946"/>
        </w:tabs>
        <w:spacing w:line="360" w:lineRule="auto"/>
        <w:ind w:left="1077" w:hanging="357"/>
        <w:cnfStyle w:val="000000100000" w:firstRow="0" w:lastRow="0" w:firstColumn="0" w:lastColumn="0" w:oddVBand="0" w:evenVBand="0" w:oddHBand="1" w:evenHBand="0" w:firstRowFirstColumn="0" w:firstRowLastColumn="0" w:lastRowFirstColumn="0" w:lastRowLastColumn="0"/>
      </w:pPr>
      <w:r w:rsidRPr="001601EA">
        <w:t>midiaExpirationDate</w:t>
      </w:r>
      <w:r w:rsidRPr="001601EA">
        <w:tab/>
        <w:t>Data</w:t>
      </w:r>
      <w:r w:rsidRPr="001601EA">
        <w:tab/>
        <w:t>Data de expiração/validade da mídia - opcional</w:t>
      </w:r>
    </w:p>
    <w:p w:rsidR="00D14E2E" w:rsidRPr="001601EA" w:rsidRDefault="00D14E2E" w:rsidP="00FC6F24">
      <w:pPr>
        <w:pStyle w:val="PargrafodaLista"/>
        <w:tabs>
          <w:tab w:val="left" w:pos="3421"/>
          <w:tab w:val="left" w:pos="4946"/>
        </w:tabs>
        <w:spacing w:line="360" w:lineRule="auto"/>
        <w:ind w:left="1077" w:hanging="357"/>
      </w:pPr>
      <w:r w:rsidRPr="001601EA">
        <w:t>tollfreeDetails</w:t>
      </w:r>
      <w:r w:rsidRPr="001601EA">
        <w:tab/>
        <w:t>JSON</w:t>
      </w:r>
      <w:r w:rsidRPr="001601EA">
        <w:tab/>
        <w:t>Campo será retornado quando detectado mídia com credencial de isenção de pedágio</w:t>
      </w:r>
      <w:r>
        <w:t xml:space="preserve">. </w:t>
      </w:r>
      <w:r w:rsidRPr="001601EA">
        <w:t>Objeto JSON com detalhamento do veículo, cada campo retornado deverá ser exibido ao operador da cabine, no formato “nome do campo” = “valor do campo”</w:t>
      </w:r>
      <w:r>
        <w:t xml:space="preserve">. </w:t>
      </w:r>
      <w:r w:rsidRPr="001601EA">
        <w:t>Todos os campos retornados nessa estrutura devem ser do tipo “Texto” / String.</w:t>
      </w:r>
    </w:p>
    <w:p w:rsidR="00FB3830" w:rsidRDefault="00FB3830" w:rsidP="00FB3830">
      <w:pPr>
        <w:pStyle w:val="PargrafodaLista"/>
        <w:spacing w:line="360" w:lineRule="auto"/>
        <w:jc w:val="both"/>
      </w:pPr>
    </w:p>
    <w:p w:rsidR="00D14E2E" w:rsidRPr="001601EA" w:rsidRDefault="00D14E2E" w:rsidP="00FB3830">
      <w:pPr>
        <w:pStyle w:val="PargrafodaLista"/>
        <w:spacing w:line="360" w:lineRule="auto"/>
        <w:jc w:val="both"/>
      </w:pPr>
    </w:p>
    <w:p w:rsidR="00FB3830" w:rsidRPr="001601EA" w:rsidRDefault="00FB3830" w:rsidP="00FB3830">
      <w:pPr>
        <w:pStyle w:val="PargrafodaLista"/>
        <w:widowControl/>
        <w:numPr>
          <w:ilvl w:val="0"/>
          <w:numId w:val="59"/>
        </w:numPr>
        <w:autoSpaceDE/>
        <w:autoSpaceDN/>
        <w:spacing w:after="160" w:line="360" w:lineRule="auto"/>
        <w:contextualSpacing/>
        <w:jc w:val="both"/>
      </w:pPr>
      <w:r w:rsidRPr="001601EA">
        <w:t>Tabela de códigos de resposta de processamento</w:t>
      </w:r>
    </w:p>
    <w:p w:rsidR="00D14E2E" w:rsidRPr="00D14E2E" w:rsidRDefault="00D14E2E" w:rsidP="00FB3830">
      <w:pPr>
        <w:tabs>
          <w:tab w:val="left" w:pos="2069"/>
        </w:tabs>
        <w:ind w:left="1009"/>
        <w:cnfStyle w:val="100000000000" w:firstRow="1" w:lastRow="0" w:firstColumn="0" w:lastColumn="0" w:oddVBand="0" w:evenVBand="0" w:oddHBand="0" w:evenHBand="0" w:firstRowFirstColumn="0" w:firstRowLastColumn="0" w:lastRowFirstColumn="0" w:lastRowLastColumn="0"/>
        <w:rPr>
          <w:rFonts w:eastAsia="Times New Roman"/>
          <w:b/>
          <w:bCs/>
        </w:rPr>
      </w:pPr>
      <w:r w:rsidRPr="00D14E2E">
        <w:rPr>
          <w:rFonts w:eastAsia="Times New Roman"/>
          <w:b/>
        </w:rPr>
        <w:t>Código</w:t>
      </w:r>
      <w:r w:rsidRPr="00D14E2E">
        <w:rPr>
          <w:rFonts w:eastAsia="Times New Roman"/>
          <w:b/>
          <w:bCs/>
        </w:rPr>
        <w:tab/>
      </w:r>
      <w:r w:rsidRPr="00D14E2E">
        <w:rPr>
          <w:rFonts w:eastAsia="Times New Roman"/>
          <w:b/>
        </w:rPr>
        <w:t>Mensagem</w:t>
      </w:r>
    </w:p>
    <w:p w:rsidR="00D14E2E" w:rsidRPr="001601EA" w:rsidRDefault="00D14E2E" w:rsidP="00FB3830">
      <w:pPr>
        <w:tabs>
          <w:tab w:val="left" w:pos="2069"/>
        </w:tabs>
        <w:ind w:left="1009"/>
        <w:cnfStyle w:val="000000100000" w:firstRow="0" w:lastRow="0" w:firstColumn="0" w:lastColumn="0" w:oddVBand="0" w:evenVBand="0" w:oddHBand="1" w:evenHBand="0" w:firstRowFirstColumn="0" w:firstRowLastColumn="0" w:lastRowFirstColumn="0" w:lastRowLastColumn="0"/>
        <w:rPr>
          <w:rFonts w:eastAsia="Times New Roman"/>
        </w:rPr>
      </w:pPr>
      <w:r w:rsidRPr="001601EA">
        <w:rPr>
          <w:rFonts w:eastAsia="Times New Roman"/>
        </w:rPr>
        <w:t>000</w:t>
      </w:r>
      <w:r w:rsidRPr="001601EA">
        <w:rPr>
          <w:rFonts w:eastAsia="Times New Roman"/>
        </w:rPr>
        <w:tab/>
        <w:t>Ok</w:t>
      </w:r>
    </w:p>
    <w:p w:rsidR="00D14E2E" w:rsidRPr="001601EA" w:rsidRDefault="00D14E2E" w:rsidP="00FB3830">
      <w:pPr>
        <w:tabs>
          <w:tab w:val="left" w:pos="2069"/>
        </w:tabs>
        <w:ind w:left="1009"/>
        <w:rPr>
          <w:rFonts w:eastAsia="Times New Roman"/>
        </w:rPr>
      </w:pPr>
      <w:r w:rsidRPr="001601EA">
        <w:rPr>
          <w:rFonts w:eastAsia="Times New Roman"/>
        </w:rPr>
        <w:t>001</w:t>
      </w:r>
      <w:r w:rsidRPr="001601EA">
        <w:rPr>
          <w:rFonts w:eastAsia="Times New Roman"/>
        </w:rPr>
        <w:tab/>
        <w:t>Solicitação concluída com sucesso</w:t>
      </w:r>
    </w:p>
    <w:p w:rsidR="00D14E2E" w:rsidRPr="001601EA" w:rsidRDefault="00D14E2E" w:rsidP="00FB3830">
      <w:pPr>
        <w:tabs>
          <w:tab w:val="left" w:pos="2069"/>
        </w:tabs>
        <w:ind w:left="1009"/>
        <w:cnfStyle w:val="000000100000" w:firstRow="0" w:lastRow="0" w:firstColumn="0" w:lastColumn="0" w:oddVBand="0" w:evenVBand="0" w:oddHBand="1" w:evenHBand="0" w:firstRowFirstColumn="0" w:firstRowLastColumn="0" w:lastRowFirstColumn="0" w:lastRowLastColumn="0"/>
        <w:rPr>
          <w:rFonts w:eastAsia="Times New Roman"/>
        </w:rPr>
      </w:pPr>
      <w:r w:rsidRPr="001601EA">
        <w:rPr>
          <w:rFonts w:eastAsia="Times New Roman"/>
        </w:rPr>
        <w:t>002</w:t>
      </w:r>
      <w:r w:rsidRPr="001601EA">
        <w:rPr>
          <w:rFonts w:eastAsia="Times New Roman"/>
        </w:rPr>
        <w:tab/>
        <w:t>Mídia de isenção de pedágio detectada e validada com sucesso</w:t>
      </w:r>
    </w:p>
    <w:p w:rsidR="00D14E2E" w:rsidRPr="001601EA" w:rsidRDefault="00D14E2E" w:rsidP="00FB3830">
      <w:pPr>
        <w:tabs>
          <w:tab w:val="left" w:pos="2069"/>
        </w:tabs>
        <w:ind w:left="1009"/>
        <w:rPr>
          <w:rFonts w:eastAsia="Times New Roman"/>
        </w:rPr>
      </w:pPr>
      <w:r w:rsidRPr="001601EA">
        <w:rPr>
          <w:rFonts w:eastAsia="Times New Roman"/>
        </w:rPr>
        <w:t>020</w:t>
      </w:r>
      <w:r w:rsidRPr="001601EA">
        <w:rPr>
          <w:rFonts w:eastAsia="Times New Roman"/>
        </w:rPr>
        <w:tab/>
        <w:t>Não há transação em andamento</w:t>
      </w:r>
    </w:p>
    <w:p w:rsidR="00D14E2E" w:rsidRPr="001601EA" w:rsidRDefault="00D14E2E" w:rsidP="00FB3830">
      <w:pPr>
        <w:tabs>
          <w:tab w:val="left" w:pos="2069"/>
        </w:tabs>
        <w:ind w:left="1009"/>
        <w:cnfStyle w:val="000000100000" w:firstRow="0" w:lastRow="0" w:firstColumn="0" w:lastColumn="0" w:oddVBand="0" w:evenVBand="0" w:oddHBand="1" w:evenHBand="0" w:firstRowFirstColumn="0" w:firstRowLastColumn="0" w:lastRowFirstColumn="0" w:lastRowLastColumn="0"/>
        <w:rPr>
          <w:rFonts w:eastAsia="Times New Roman"/>
        </w:rPr>
      </w:pPr>
      <w:r w:rsidRPr="001601EA">
        <w:rPr>
          <w:rFonts w:eastAsia="Times New Roman"/>
        </w:rPr>
        <w:t>090</w:t>
      </w:r>
      <w:r w:rsidRPr="001601EA">
        <w:rPr>
          <w:rFonts w:eastAsia="Times New Roman"/>
        </w:rPr>
        <w:tab/>
        <w:t>Mídia não apresentada, favor aguardar</w:t>
      </w:r>
    </w:p>
    <w:p w:rsidR="00D14E2E" w:rsidRPr="001601EA" w:rsidRDefault="00D14E2E" w:rsidP="00FB3830">
      <w:pPr>
        <w:tabs>
          <w:tab w:val="left" w:pos="2069"/>
        </w:tabs>
        <w:ind w:left="1009"/>
        <w:rPr>
          <w:rFonts w:eastAsia="Times New Roman"/>
        </w:rPr>
      </w:pPr>
      <w:r w:rsidRPr="001601EA">
        <w:rPr>
          <w:rFonts w:eastAsia="Times New Roman"/>
        </w:rPr>
        <w:t>100</w:t>
      </w:r>
      <w:r w:rsidRPr="001601EA">
        <w:rPr>
          <w:rFonts w:eastAsia="Times New Roman"/>
        </w:rPr>
        <w:tab/>
        <w:t>Saldo insuficiente</w:t>
      </w:r>
    </w:p>
    <w:p w:rsidR="00D14E2E" w:rsidRPr="001601EA" w:rsidRDefault="00D14E2E" w:rsidP="00FB3830">
      <w:pPr>
        <w:tabs>
          <w:tab w:val="left" w:pos="2069"/>
        </w:tabs>
        <w:ind w:left="1009"/>
        <w:cnfStyle w:val="000000100000" w:firstRow="0" w:lastRow="0" w:firstColumn="0" w:lastColumn="0" w:oddVBand="0" w:evenVBand="0" w:oddHBand="1" w:evenHBand="0" w:firstRowFirstColumn="0" w:firstRowLastColumn="0" w:lastRowFirstColumn="0" w:lastRowLastColumn="0"/>
        <w:rPr>
          <w:rFonts w:eastAsia="Times New Roman"/>
        </w:rPr>
      </w:pPr>
      <w:r w:rsidRPr="001601EA">
        <w:rPr>
          <w:rFonts w:eastAsia="Times New Roman"/>
        </w:rPr>
        <w:t>120</w:t>
      </w:r>
      <w:r w:rsidRPr="001601EA">
        <w:rPr>
          <w:rFonts w:eastAsia="Times New Roman"/>
        </w:rPr>
        <w:tab/>
        <w:t>Mídia revogada</w:t>
      </w:r>
    </w:p>
    <w:p w:rsidR="00D14E2E" w:rsidRPr="001601EA" w:rsidRDefault="00D14E2E" w:rsidP="00FB3830">
      <w:pPr>
        <w:tabs>
          <w:tab w:val="left" w:pos="2069"/>
        </w:tabs>
        <w:ind w:left="1009"/>
        <w:rPr>
          <w:rFonts w:eastAsia="Times New Roman"/>
        </w:rPr>
      </w:pPr>
      <w:r w:rsidRPr="001601EA">
        <w:rPr>
          <w:rFonts w:eastAsia="Times New Roman"/>
        </w:rPr>
        <w:t>200</w:t>
      </w:r>
      <w:r w:rsidRPr="001601EA">
        <w:rPr>
          <w:rFonts w:eastAsia="Times New Roman"/>
        </w:rPr>
        <w:tab/>
        <w:t>Comando cancelado pelo operador</w:t>
      </w:r>
    </w:p>
    <w:p w:rsidR="00D14E2E" w:rsidRPr="001601EA" w:rsidRDefault="00D14E2E" w:rsidP="00FB3830">
      <w:pPr>
        <w:tabs>
          <w:tab w:val="left" w:pos="2069"/>
        </w:tabs>
        <w:ind w:left="1009"/>
        <w:cnfStyle w:val="000000100000" w:firstRow="0" w:lastRow="0" w:firstColumn="0" w:lastColumn="0" w:oddVBand="0" w:evenVBand="0" w:oddHBand="1" w:evenHBand="0" w:firstRowFirstColumn="0" w:firstRowLastColumn="0" w:lastRowFirstColumn="0" w:lastRowLastColumn="0"/>
        <w:rPr>
          <w:rFonts w:eastAsia="Times New Roman"/>
        </w:rPr>
      </w:pPr>
      <w:r w:rsidRPr="001601EA">
        <w:rPr>
          <w:rFonts w:eastAsia="Times New Roman"/>
        </w:rPr>
        <w:t>201</w:t>
      </w:r>
      <w:r w:rsidRPr="001601EA">
        <w:rPr>
          <w:rFonts w:eastAsia="Times New Roman"/>
        </w:rPr>
        <w:tab/>
        <w:t>Comando cancelado pela aplicação cliente</w:t>
      </w:r>
    </w:p>
    <w:p w:rsidR="00D14E2E" w:rsidRPr="001601EA" w:rsidRDefault="00D14E2E" w:rsidP="00FB3830">
      <w:pPr>
        <w:tabs>
          <w:tab w:val="left" w:pos="2069"/>
        </w:tabs>
        <w:ind w:left="1009"/>
        <w:rPr>
          <w:rFonts w:eastAsia="Times New Roman"/>
        </w:rPr>
      </w:pPr>
      <w:r w:rsidRPr="001601EA">
        <w:rPr>
          <w:rFonts w:eastAsia="Times New Roman"/>
        </w:rPr>
        <w:t>504</w:t>
      </w:r>
      <w:r w:rsidRPr="001601EA">
        <w:rPr>
          <w:rFonts w:eastAsia="Times New Roman"/>
        </w:rPr>
        <w:tab/>
        <w:t>Mídia não possui aplicação CIPURSE ARTESP</w:t>
      </w:r>
    </w:p>
    <w:p w:rsidR="00D14E2E" w:rsidRPr="001601EA" w:rsidRDefault="00D14E2E" w:rsidP="00FB3830">
      <w:pPr>
        <w:tabs>
          <w:tab w:val="left" w:pos="2069"/>
        </w:tabs>
        <w:ind w:left="1009"/>
        <w:cnfStyle w:val="000000100000" w:firstRow="0" w:lastRow="0" w:firstColumn="0" w:lastColumn="0" w:oddVBand="0" w:evenVBand="0" w:oddHBand="1" w:evenHBand="0" w:firstRowFirstColumn="0" w:firstRowLastColumn="0" w:lastRowFirstColumn="0" w:lastRowLastColumn="0"/>
        <w:rPr>
          <w:rFonts w:eastAsia="Times New Roman"/>
        </w:rPr>
      </w:pPr>
      <w:r w:rsidRPr="001601EA">
        <w:rPr>
          <w:rFonts w:eastAsia="Times New Roman"/>
        </w:rPr>
        <w:t>509</w:t>
      </w:r>
      <w:r w:rsidRPr="001601EA">
        <w:rPr>
          <w:rFonts w:eastAsia="Times New Roman"/>
        </w:rPr>
        <w:tab/>
        <w:t>Erro durante leitura da mídia</w:t>
      </w:r>
    </w:p>
    <w:p w:rsidR="00D14E2E" w:rsidRPr="001601EA" w:rsidRDefault="00D14E2E" w:rsidP="00FB3830">
      <w:pPr>
        <w:tabs>
          <w:tab w:val="left" w:pos="2069"/>
        </w:tabs>
        <w:ind w:left="1009"/>
        <w:rPr>
          <w:rFonts w:eastAsia="Times New Roman"/>
        </w:rPr>
      </w:pPr>
      <w:r w:rsidRPr="001601EA">
        <w:rPr>
          <w:rFonts w:eastAsia="Times New Roman"/>
        </w:rPr>
        <w:t>550</w:t>
      </w:r>
      <w:r w:rsidRPr="001601EA">
        <w:rPr>
          <w:rFonts w:eastAsia="Times New Roman"/>
        </w:rPr>
        <w:tab/>
        <w:t>Não foi possível efetuar a operação, tente novamente</w:t>
      </w:r>
    </w:p>
    <w:p w:rsidR="00D14E2E" w:rsidRPr="001601EA" w:rsidRDefault="00D14E2E" w:rsidP="00FB3830">
      <w:pPr>
        <w:tabs>
          <w:tab w:val="left" w:pos="2069"/>
        </w:tabs>
        <w:ind w:left="1009"/>
        <w:cnfStyle w:val="000000100000" w:firstRow="0" w:lastRow="0" w:firstColumn="0" w:lastColumn="0" w:oddVBand="0" w:evenVBand="0" w:oddHBand="1" w:evenHBand="0" w:firstRowFirstColumn="0" w:firstRowLastColumn="0" w:lastRowFirstColumn="0" w:lastRowLastColumn="0"/>
        <w:rPr>
          <w:rFonts w:eastAsia="Times New Roman"/>
        </w:rPr>
      </w:pPr>
      <w:r w:rsidRPr="001601EA">
        <w:rPr>
          <w:rFonts w:eastAsia="Times New Roman"/>
        </w:rPr>
        <w:t>605</w:t>
      </w:r>
      <w:r w:rsidRPr="001601EA">
        <w:rPr>
          <w:rFonts w:eastAsia="Times New Roman"/>
        </w:rPr>
        <w:tab/>
        <w:t>Solicitação rejeitada - swRequestId já processado</w:t>
      </w:r>
    </w:p>
    <w:p w:rsidR="00D14E2E" w:rsidRPr="001601EA" w:rsidRDefault="00D14E2E" w:rsidP="00FB3830">
      <w:pPr>
        <w:tabs>
          <w:tab w:val="left" w:pos="2069"/>
        </w:tabs>
        <w:ind w:left="1009"/>
        <w:rPr>
          <w:rFonts w:eastAsia="Times New Roman"/>
        </w:rPr>
      </w:pPr>
      <w:r w:rsidRPr="001601EA">
        <w:rPr>
          <w:rFonts w:eastAsia="Times New Roman"/>
        </w:rPr>
        <w:t>700</w:t>
      </w:r>
      <w:r w:rsidRPr="001601EA">
        <w:rPr>
          <w:rFonts w:eastAsia="Times New Roman"/>
        </w:rPr>
        <w:tab/>
        <w:t>Valor inválido</w:t>
      </w:r>
    </w:p>
    <w:p w:rsidR="00D14E2E" w:rsidRPr="001601EA" w:rsidRDefault="00D14E2E" w:rsidP="00FB3830">
      <w:pPr>
        <w:tabs>
          <w:tab w:val="left" w:pos="2069"/>
        </w:tabs>
        <w:ind w:left="1009"/>
        <w:cnfStyle w:val="000000100000" w:firstRow="0" w:lastRow="0" w:firstColumn="0" w:lastColumn="0" w:oddVBand="0" w:evenVBand="0" w:oddHBand="1" w:evenHBand="0" w:firstRowFirstColumn="0" w:firstRowLastColumn="0" w:lastRowFirstColumn="0" w:lastRowLastColumn="0"/>
        <w:rPr>
          <w:rFonts w:eastAsia="Times New Roman"/>
        </w:rPr>
      </w:pPr>
      <w:r w:rsidRPr="001601EA">
        <w:rPr>
          <w:rFonts w:eastAsia="Times New Roman"/>
        </w:rPr>
        <w:t>702</w:t>
      </w:r>
      <w:r w:rsidRPr="001601EA">
        <w:rPr>
          <w:rFonts w:eastAsia="Times New Roman"/>
        </w:rPr>
        <w:tab/>
        <w:t>Estrutura / Campo JSON inválido</w:t>
      </w:r>
    </w:p>
    <w:p w:rsidR="00D14E2E" w:rsidRPr="001601EA" w:rsidRDefault="00D14E2E" w:rsidP="00FB3830">
      <w:pPr>
        <w:tabs>
          <w:tab w:val="left" w:pos="2069"/>
        </w:tabs>
        <w:ind w:left="1009"/>
        <w:rPr>
          <w:rFonts w:eastAsia="Times New Roman"/>
        </w:rPr>
      </w:pPr>
      <w:r w:rsidRPr="001601EA">
        <w:rPr>
          <w:rFonts w:eastAsia="Times New Roman"/>
        </w:rPr>
        <w:t>800</w:t>
      </w:r>
      <w:r w:rsidRPr="001601EA">
        <w:rPr>
          <w:rFonts w:eastAsia="Times New Roman"/>
        </w:rPr>
        <w:tab/>
        <w:t>SLM desconfigurado</w:t>
      </w:r>
    </w:p>
    <w:p w:rsidR="00D14E2E" w:rsidRPr="001601EA" w:rsidRDefault="00D14E2E" w:rsidP="00FB3830">
      <w:pPr>
        <w:tabs>
          <w:tab w:val="left" w:pos="2069"/>
        </w:tabs>
        <w:ind w:left="1009"/>
        <w:cnfStyle w:val="000000100000" w:firstRow="0" w:lastRow="0" w:firstColumn="0" w:lastColumn="0" w:oddVBand="0" w:evenVBand="0" w:oddHBand="1" w:evenHBand="0" w:firstRowFirstColumn="0" w:firstRowLastColumn="0" w:lastRowFirstColumn="0" w:lastRowLastColumn="0"/>
        <w:rPr>
          <w:rFonts w:eastAsia="Times New Roman"/>
        </w:rPr>
      </w:pPr>
      <w:r w:rsidRPr="001601EA">
        <w:rPr>
          <w:rFonts w:eastAsia="Times New Roman"/>
        </w:rPr>
        <w:t>805</w:t>
      </w:r>
      <w:r w:rsidRPr="001601EA">
        <w:rPr>
          <w:rFonts w:eastAsia="Times New Roman"/>
        </w:rPr>
        <w:tab/>
        <w:t>Pista fechada</w:t>
      </w:r>
    </w:p>
    <w:p w:rsidR="00D14E2E" w:rsidRPr="001601EA" w:rsidRDefault="00D14E2E" w:rsidP="00FB3830">
      <w:pPr>
        <w:tabs>
          <w:tab w:val="left" w:pos="2069"/>
        </w:tabs>
        <w:ind w:left="1009"/>
        <w:rPr>
          <w:rFonts w:eastAsia="Times New Roman"/>
        </w:rPr>
      </w:pPr>
      <w:r w:rsidRPr="001601EA">
        <w:rPr>
          <w:rFonts w:eastAsia="Times New Roman"/>
        </w:rPr>
        <w:t>900</w:t>
      </w:r>
      <w:r w:rsidRPr="001601EA">
        <w:rPr>
          <w:rFonts w:eastAsia="Times New Roman"/>
        </w:rPr>
        <w:tab/>
        <w:t>Erro interno do equipamento</w:t>
      </w:r>
    </w:p>
    <w:p w:rsidR="00FB3830" w:rsidRPr="001601EA" w:rsidRDefault="00FB3830" w:rsidP="00FB3830">
      <w:pPr>
        <w:pStyle w:val="PargrafodaLista"/>
        <w:spacing w:line="360" w:lineRule="auto"/>
        <w:ind w:left="2124"/>
        <w:jc w:val="both"/>
      </w:pPr>
    </w:p>
    <w:p w:rsidR="00FB3830" w:rsidRPr="001601EA" w:rsidRDefault="00FB3830" w:rsidP="00FB3830">
      <w:pPr>
        <w:pStyle w:val="Ttulo21"/>
        <w:ind w:left="0"/>
        <w:rPr>
          <w:sz w:val="22"/>
          <w:szCs w:val="22"/>
          <w:u w:val="single"/>
        </w:rPr>
      </w:pPr>
      <w:bookmarkStart w:id="70" w:name="_Toc20817058"/>
      <w:r w:rsidRPr="001601EA">
        <w:rPr>
          <w:sz w:val="22"/>
          <w:szCs w:val="22"/>
          <w:u w:val="single"/>
        </w:rPr>
        <w:t>Integração Nível 2 – Conciliação entre o Sistema de Arrecadação e a Praça de Pedágio</w:t>
      </w:r>
      <w:bookmarkEnd w:id="70"/>
    </w:p>
    <w:p w:rsidR="00FB3830" w:rsidRPr="001601EA" w:rsidRDefault="00FB3830" w:rsidP="00FB3830">
      <w:pPr>
        <w:spacing w:line="360" w:lineRule="auto"/>
        <w:jc w:val="both"/>
      </w:pPr>
    </w:p>
    <w:p w:rsidR="00FB3830" w:rsidRPr="001601EA" w:rsidRDefault="00FB3830" w:rsidP="00FB3830">
      <w:pPr>
        <w:spacing w:line="360" w:lineRule="auto"/>
        <w:jc w:val="both"/>
        <w:rPr>
          <w:u w:val="single"/>
        </w:rPr>
      </w:pPr>
      <w:r w:rsidRPr="001601EA">
        <w:rPr>
          <w:u w:val="single"/>
        </w:rPr>
        <w:t>Protocolo lógico</w:t>
      </w:r>
    </w:p>
    <w:p w:rsidR="00FB3830" w:rsidRPr="001601EA" w:rsidRDefault="00FB3830" w:rsidP="00FB3830">
      <w:pPr>
        <w:pStyle w:val="PargrafodaLista"/>
        <w:widowControl/>
        <w:numPr>
          <w:ilvl w:val="0"/>
          <w:numId w:val="61"/>
        </w:numPr>
        <w:autoSpaceDE/>
        <w:autoSpaceDN/>
        <w:spacing w:after="160" w:line="360" w:lineRule="auto"/>
        <w:contextualSpacing/>
        <w:jc w:val="both"/>
      </w:pPr>
      <w:r w:rsidRPr="001601EA">
        <w:t>Para importação manual de arquivos exportados pelo Sistema de Arrecadação, deverá seguir o padrão CSV conforme estrutura definida no layout abaixo.</w:t>
      </w:r>
    </w:p>
    <w:p w:rsidR="00FB3830" w:rsidRPr="001601EA" w:rsidRDefault="00FB3830" w:rsidP="00FB3830">
      <w:pPr>
        <w:pStyle w:val="PargrafodaLista"/>
        <w:widowControl/>
        <w:numPr>
          <w:ilvl w:val="0"/>
          <w:numId w:val="61"/>
        </w:numPr>
        <w:autoSpaceDE/>
        <w:autoSpaceDN/>
        <w:spacing w:after="160" w:line="360" w:lineRule="auto"/>
        <w:contextualSpacing/>
        <w:jc w:val="both"/>
      </w:pPr>
      <w:r w:rsidRPr="001601EA">
        <w:t>Para importação automatizada de arquivos, o Sistema de Arrecadação deverá consumir um Web Service (endpoint) no padrão RESTful publicado em cada Concentrador Local instalado nas praças de pedágio, com envio do arquivo através do método HTTP POST.</w:t>
      </w:r>
    </w:p>
    <w:p w:rsidR="00FB3830" w:rsidRPr="001601EA" w:rsidRDefault="00FB3830" w:rsidP="00FB3830">
      <w:pPr>
        <w:spacing w:line="360" w:lineRule="auto"/>
        <w:jc w:val="both"/>
        <w:rPr>
          <w:u w:val="single"/>
        </w:rPr>
      </w:pPr>
      <w:r w:rsidRPr="001601EA">
        <w:rPr>
          <w:u w:val="single"/>
        </w:rPr>
        <w:t>Layout dos arquivos</w:t>
      </w:r>
    </w:p>
    <w:p w:rsidR="00FB3830" w:rsidRPr="001601EA" w:rsidRDefault="00FB3830" w:rsidP="00FB3830">
      <w:pPr>
        <w:pStyle w:val="PargrafodaLista"/>
        <w:widowControl/>
        <w:numPr>
          <w:ilvl w:val="0"/>
          <w:numId w:val="62"/>
        </w:numPr>
        <w:autoSpaceDE/>
        <w:autoSpaceDN/>
        <w:spacing w:after="160" w:line="360" w:lineRule="auto"/>
        <w:contextualSpacing/>
        <w:jc w:val="both"/>
      </w:pPr>
      <w:r w:rsidRPr="001601EA">
        <w:t>As informações relacionadas as passagens SSA e IP processadas deverão estar disponíveis pelo Sistema de Arrecadação para exportação em arquivo do tipo CSV pela Concessionária, com filtro por Data (período) e Praça, no formato: CNPJ da Concessionária (apenas números), Nome da Concessionária, Código da Praça, Nome da Praça, Código da Via/Cabine, Sentido da Via, Data/Hora da transação no formato (AAAMMDDHHMMSS), Código único da transação no Sistema de Arrecadação, Código da transação enviada ao SLM, Código da transação SSA retornada pelo SLM, Código do status da operação retornado pelo SLM, Valor de débito solicitado, Valor de débito realizado, Placa do veículo (no caso de mídia com credencial de Isenção de Pedágio), Código da isenção registrada na mídia (no caso de mídia com credencial de Isenção de Pedágio), Data de validade da credencial retornada pelo SLM (no caso de mídia com credencial de Isenção de Pedágio), ID da mídia, N/S do SLM, Data/Hora retornada pelo SLM.</w:t>
      </w:r>
    </w:p>
    <w:p w:rsidR="00FB3830" w:rsidRPr="001601EA" w:rsidRDefault="00FB3830" w:rsidP="00FB3830">
      <w:pPr>
        <w:spacing w:line="360" w:lineRule="auto"/>
        <w:jc w:val="both"/>
        <w:rPr>
          <w:u w:val="single"/>
        </w:rPr>
      </w:pPr>
      <w:r w:rsidRPr="001601EA">
        <w:rPr>
          <w:u w:val="single"/>
        </w:rPr>
        <w:t>Regras de Processamento</w:t>
      </w:r>
    </w:p>
    <w:p w:rsidR="00FB3830" w:rsidRPr="001601EA" w:rsidRDefault="00FB3830" w:rsidP="00BE073E">
      <w:pPr>
        <w:pStyle w:val="PargrafodaLista"/>
        <w:widowControl/>
        <w:numPr>
          <w:ilvl w:val="0"/>
          <w:numId w:val="63"/>
        </w:numPr>
        <w:autoSpaceDE/>
        <w:autoSpaceDN/>
        <w:spacing w:after="160" w:line="360" w:lineRule="auto"/>
        <w:contextualSpacing/>
        <w:jc w:val="both"/>
      </w:pPr>
      <w:r w:rsidRPr="001601EA">
        <w:t>A Conciliação deverá identificar as passagens entre os dois sistemas e sinalizar em relatório seu status, como ‘Conciliadas’;</w:t>
      </w:r>
    </w:p>
    <w:p w:rsidR="00FB3830" w:rsidRPr="001601EA" w:rsidRDefault="00FB3830" w:rsidP="00BE073E">
      <w:pPr>
        <w:pStyle w:val="PargrafodaLista"/>
        <w:widowControl/>
        <w:numPr>
          <w:ilvl w:val="0"/>
          <w:numId w:val="63"/>
        </w:numPr>
        <w:autoSpaceDE/>
        <w:autoSpaceDN/>
        <w:spacing w:after="160" w:line="360" w:lineRule="auto"/>
        <w:contextualSpacing/>
        <w:jc w:val="both"/>
      </w:pPr>
      <w:r w:rsidRPr="001601EA">
        <w:t>As passagens do Nível 2 do Sistema de Arrecadação não encontradas no CL deverão ser exportadas pelo, para respectiva sinalização e tratamento pelo Nível 2 do Sistema de Arrecadação;</w:t>
      </w:r>
    </w:p>
    <w:p w:rsidR="00FB3830" w:rsidRPr="001601EA" w:rsidRDefault="00FB3830" w:rsidP="00BE073E">
      <w:pPr>
        <w:pStyle w:val="PargrafodaLista"/>
        <w:widowControl/>
        <w:numPr>
          <w:ilvl w:val="0"/>
          <w:numId w:val="63"/>
        </w:numPr>
        <w:autoSpaceDE/>
        <w:autoSpaceDN/>
        <w:spacing w:after="160" w:line="360" w:lineRule="auto"/>
        <w:contextualSpacing/>
        <w:jc w:val="both"/>
      </w:pPr>
      <w:r w:rsidRPr="001601EA">
        <w:t>As passagens do CL não encontradas no arquivo disponibilizado pelo Nível 2 do Sistema de Arrecadação, deverão ser sinalizadas em relatório como ‘Pendentes de conciliação’ e exportadas pelo CL, para respectiva sinalização e tratamento pelo Nível 2 do Sistema de Arrecadação</w:t>
      </w:r>
      <w:r>
        <w:t>.</w:t>
      </w:r>
    </w:p>
    <w:p w:rsidR="004674EC" w:rsidRDefault="004674EC" w:rsidP="007C7E94"/>
    <w:p w:rsidR="00BE073E" w:rsidRDefault="00BE073E" w:rsidP="007C7E94"/>
    <w:p w:rsidR="00BE073E" w:rsidRDefault="00BE073E" w:rsidP="007C7E94"/>
    <w:p w:rsidR="005B7D68" w:rsidRPr="00D9692F" w:rsidRDefault="005B7D68" w:rsidP="00F7416A">
      <w:pPr>
        <w:spacing w:line="360" w:lineRule="auto"/>
        <w:jc w:val="center"/>
        <w:rPr>
          <w:b/>
        </w:rPr>
      </w:pPr>
      <w:r w:rsidRPr="00D9692F">
        <w:rPr>
          <w:b/>
        </w:rPr>
        <w:t>ANEXO XVI</w:t>
      </w:r>
    </w:p>
    <w:p w:rsidR="005B7D68" w:rsidRPr="00D9692F" w:rsidRDefault="005B7D68" w:rsidP="00F7416A">
      <w:pPr>
        <w:spacing w:line="360" w:lineRule="auto"/>
        <w:jc w:val="center"/>
        <w:rPr>
          <w:b/>
        </w:rPr>
      </w:pPr>
    </w:p>
    <w:p w:rsidR="005B7D68" w:rsidRPr="00D9692F" w:rsidRDefault="005B7D68" w:rsidP="00F7416A">
      <w:pPr>
        <w:spacing w:line="360" w:lineRule="auto"/>
        <w:jc w:val="center"/>
        <w:rPr>
          <w:b/>
        </w:rPr>
      </w:pPr>
      <w:r w:rsidRPr="00D9692F">
        <w:rPr>
          <w:b/>
        </w:rPr>
        <w:t>MÍDIAS DE PAGAMENTO</w:t>
      </w:r>
    </w:p>
    <w:p w:rsidR="005B7D68" w:rsidRPr="00D9692F" w:rsidRDefault="005B7D68" w:rsidP="00F7416A">
      <w:pPr>
        <w:spacing w:line="360" w:lineRule="auto"/>
        <w:jc w:val="both"/>
        <w:rPr>
          <w:lang w:val="pt-BR"/>
        </w:rPr>
      </w:pPr>
      <w:r w:rsidRPr="00D9692F">
        <w:t xml:space="preserve"> </w:t>
      </w:r>
    </w:p>
    <w:p w:rsidR="005B7D68" w:rsidRPr="00D9692F" w:rsidRDefault="005B7D68" w:rsidP="00F7416A">
      <w:pPr>
        <w:spacing w:after="160" w:line="360" w:lineRule="auto"/>
        <w:jc w:val="both"/>
        <w:rPr>
          <w:lang w:val="pt-BR"/>
        </w:rPr>
      </w:pPr>
      <w:r w:rsidRPr="00D9692F">
        <w:rPr>
          <w:lang w:val="pt-BR"/>
        </w:rPr>
        <w:t xml:space="preserve">Mídias de Pagamento (“MP”): Dispositivos físicos com capacidade para portar ou </w:t>
      </w:r>
      <w:r w:rsidRPr="00D9692F">
        <w:rPr>
          <w:rFonts w:eastAsiaTheme="minorHAnsi"/>
          <w:lang w:val="pt-BR"/>
        </w:rPr>
        <w:t>emular</w:t>
      </w:r>
      <w:r w:rsidRPr="00D9692F">
        <w:rPr>
          <w:lang w:val="pt-BR"/>
        </w:rPr>
        <w:t xml:space="preserve"> o protocolo </w:t>
      </w:r>
      <w:proofErr w:type="spellStart"/>
      <w:r w:rsidRPr="00D9692F">
        <w:rPr>
          <w:lang w:val="pt-BR"/>
        </w:rPr>
        <w:t>Cipurse</w:t>
      </w:r>
      <w:proofErr w:type="spellEnd"/>
      <w:r w:rsidRPr="00D9692F">
        <w:rPr>
          <w:lang w:val="pt-BR"/>
        </w:rPr>
        <w:t>™.</w:t>
      </w:r>
    </w:p>
    <w:p w:rsidR="005B7D68" w:rsidRPr="00D9692F" w:rsidRDefault="005B7D68" w:rsidP="00F7416A">
      <w:bookmarkStart w:id="71" w:name="_Toc14794634"/>
      <w:bookmarkStart w:id="72" w:name="_Toc20339421"/>
    </w:p>
    <w:p w:rsidR="005B7D68" w:rsidRPr="00D9692F" w:rsidRDefault="005B7D68" w:rsidP="00F7416A">
      <w:pPr>
        <w:pStyle w:val="Ttulo21"/>
        <w:rPr>
          <w:sz w:val="22"/>
          <w:szCs w:val="22"/>
          <w:u w:val="single"/>
        </w:rPr>
      </w:pPr>
      <w:bookmarkStart w:id="73" w:name="_Toc21959631"/>
      <w:r w:rsidRPr="00D9692F">
        <w:rPr>
          <w:sz w:val="22"/>
          <w:szCs w:val="22"/>
          <w:u w:val="single"/>
        </w:rPr>
        <w:t>Requisitos</w:t>
      </w:r>
      <w:bookmarkEnd w:id="71"/>
      <w:bookmarkEnd w:id="72"/>
      <w:bookmarkEnd w:id="73"/>
    </w:p>
    <w:p w:rsidR="005B7D68" w:rsidRPr="00D9692F" w:rsidRDefault="005B7D68" w:rsidP="00F7416A">
      <w:pPr>
        <w:jc w:val="both"/>
        <w:rPr>
          <w:b/>
          <w:lang w:val="pt-BR"/>
        </w:rPr>
      </w:pPr>
    </w:p>
    <w:p w:rsidR="005B7D68" w:rsidRPr="00D9692F" w:rsidRDefault="005B7D68" w:rsidP="00F7416A">
      <w:pPr>
        <w:jc w:val="both"/>
        <w:rPr>
          <w:b/>
          <w:lang w:val="pt-BR"/>
        </w:rPr>
      </w:pPr>
    </w:p>
    <w:p w:rsidR="005B7D68" w:rsidRPr="00D9692F" w:rsidRDefault="005B7D68" w:rsidP="005B7D68">
      <w:pPr>
        <w:pStyle w:val="PargrafodaLista"/>
        <w:widowControl/>
        <w:numPr>
          <w:ilvl w:val="0"/>
          <w:numId w:val="64"/>
        </w:numPr>
        <w:autoSpaceDE/>
        <w:autoSpaceDN/>
        <w:spacing w:after="160" w:line="360" w:lineRule="auto"/>
        <w:ind w:left="720"/>
        <w:contextualSpacing/>
        <w:jc w:val="both"/>
        <w:rPr>
          <w:rFonts w:eastAsiaTheme="minorHAnsi"/>
          <w:lang w:val="pt-BR"/>
        </w:rPr>
      </w:pPr>
      <w:r w:rsidRPr="00D9692F">
        <w:rPr>
          <w:rFonts w:eastAsiaTheme="minorHAnsi"/>
          <w:lang w:val="pt-BR"/>
        </w:rPr>
        <w:t>Ser capaz de encapsular um microchip conforme descrito no Anexo XIII desta portaria</w:t>
      </w:r>
    </w:p>
    <w:p w:rsidR="005B7D68" w:rsidRPr="00D9692F" w:rsidRDefault="005B7D68" w:rsidP="005B7D68">
      <w:pPr>
        <w:pStyle w:val="PargrafodaLista"/>
        <w:widowControl/>
        <w:numPr>
          <w:ilvl w:val="0"/>
          <w:numId w:val="64"/>
        </w:numPr>
        <w:autoSpaceDE/>
        <w:autoSpaceDN/>
        <w:spacing w:after="160" w:line="360" w:lineRule="auto"/>
        <w:ind w:left="720"/>
        <w:contextualSpacing/>
        <w:jc w:val="both"/>
        <w:rPr>
          <w:rFonts w:eastAsiaTheme="minorHAnsi"/>
          <w:lang w:val="pt-BR"/>
        </w:rPr>
      </w:pPr>
      <w:r w:rsidRPr="00D9692F">
        <w:rPr>
          <w:rFonts w:eastAsiaTheme="minorHAnsi"/>
          <w:lang w:val="pt-BR"/>
        </w:rPr>
        <w:t>Permitir múltiplas mídias como:</w:t>
      </w:r>
    </w:p>
    <w:p w:rsidR="005B7D68" w:rsidRPr="00D9692F" w:rsidRDefault="005B7D68" w:rsidP="005B7D68">
      <w:pPr>
        <w:pStyle w:val="PargrafodaLista"/>
        <w:widowControl/>
        <w:numPr>
          <w:ilvl w:val="0"/>
          <w:numId w:val="65"/>
        </w:numPr>
        <w:autoSpaceDE/>
        <w:autoSpaceDN/>
        <w:spacing w:after="160" w:line="360" w:lineRule="auto"/>
        <w:contextualSpacing/>
        <w:jc w:val="both"/>
        <w:rPr>
          <w:rFonts w:eastAsiaTheme="minorHAnsi"/>
          <w:lang w:val="pt-BR"/>
        </w:rPr>
      </w:pPr>
      <w:r w:rsidRPr="00D9692F">
        <w:rPr>
          <w:rFonts w:eastAsiaTheme="minorHAnsi"/>
          <w:lang w:val="pt-BR"/>
        </w:rPr>
        <w:t>Cartões</w:t>
      </w:r>
    </w:p>
    <w:p w:rsidR="005B7D68" w:rsidRPr="00D9692F" w:rsidRDefault="005B7D68" w:rsidP="005B7D68">
      <w:pPr>
        <w:pStyle w:val="PargrafodaLista"/>
        <w:widowControl/>
        <w:numPr>
          <w:ilvl w:val="0"/>
          <w:numId w:val="65"/>
        </w:numPr>
        <w:autoSpaceDE/>
        <w:autoSpaceDN/>
        <w:spacing w:after="160" w:line="360" w:lineRule="auto"/>
        <w:contextualSpacing/>
        <w:jc w:val="both"/>
        <w:rPr>
          <w:rFonts w:eastAsiaTheme="minorHAnsi"/>
          <w:lang w:val="pt-BR"/>
        </w:rPr>
      </w:pPr>
      <w:r w:rsidRPr="00D9692F">
        <w:rPr>
          <w:rFonts w:eastAsiaTheme="minorHAnsi"/>
          <w:lang w:val="pt-BR"/>
        </w:rPr>
        <w:t xml:space="preserve">Mini </w:t>
      </w:r>
      <w:proofErr w:type="spellStart"/>
      <w:r w:rsidRPr="00D9692F">
        <w:rPr>
          <w:rFonts w:eastAsiaTheme="minorHAnsi"/>
          <w:lang w:val="pt-BR"/>
        </w:rPr>
        <w:t>Tag</w:t>
      </w:r>
      <w:proofErr w:type="spellEnd"/>
      <w:r w:rsidRPr="00D9692F">
        <w:rPr>
          <w:rFonts w:eastAsiaTheme="minorHAnsi"/>
          <w:lang w:val="pt-BR"/>
        </w:rPr>
        <w:t xml:space="preserve"> </w:t>
      </w:r>
    </w:p>
    <w:p w:rsidR="005B7D68" w:rsidRPr="00D9692F" w:rsidRDefault="005B7D68" w:rsidP="005B7D68">
      <w:pPr>
        <w:pStyle w:val="PargrafodaLista"/>
        <w:widowControl/>
        <w:numPr>
          <w:ilvl w:val="0"/>
          <w:numId w:val="65"/>
        </w:numPr>
        <w:autoSpaceDE/>
        <w:autoSpaceDN/>
        <w:spacing w:after="160" w:line="360" w:lineRule="auto"/>
        <w:contextualSpacing/>
        <w:jc w:val="both"/>
        <w:rPr>
          <w:rFonts w:eastAsiaTheme="minorHAnsi"/>
          <w:lang w:val="pt-BR"/>
        </w:rPr>
      </w:pPr>
      <w:r w:rsidRPr="00D9692F">
        <w:rPr>
          <w:rFonts w:eastAsiaTheme="minorHAnsi"/>
          <w:lang w:val="pt-BR"/>
        </w:rPr>
        <w:t>Papel</w:t>
      </w:r>
    </w:p>
    <w:p w:rsidR="005B7D68" w:rsidRPr="00D9692F" w:rsidRDefault="005B7D68" w:rsidP="005B7D68">
      <w:pPr>
        <w:pStyle w:val="PargrafodaLista"/>
        <w:widowControl/>
        <w:numPr>
          <w:ilvl w:val="0"/>
          <w:numId w:val="65"/>
        </w:numPr>
        <w:autoSpaceDE/>
        <w:autoSpaceDN/>
        <w:spacing w:after="160" w:line="360" w:lineRule="auto"/>
        <w:contextualSpacing/>
        <w:jc w:val="both"/>
        <w:rPr>
          <w:rFonts w:eastAsiaTheme="minorHAnsi"/>
          <w:lang w:val="pt-BR"/>
        </w:rPr>
      </w:pPr>
      <w:r w:rsidRPr="00D9692F">
        <w:rPr>
          <w:rFonts w:eastAsiaTheme="minorHAnsi"/>
          <w:lang w:val="pt-BR"/>
        </w:rPr>
        <w:t xml:space="preserve">Outras desde que atendam </w:t>
      </w:r>
      <w:proofErr w:type="spellStart"/>
      <w:r w:rsidRPr="00D9692F">
        <w:rPr>
          <w:rFonts w:eastAsiaTheme="minorHAnsi"/>
          <w:lang w:val="pt-BR"/>
        </w:rPr>
        <w:t>os</w:t>
      </w:r>
      <w:proofErr w:type="spellEnd"/>
      <w:r w:rsidRPr="00D9692F">
        <w:rPr>
          <w:rFonts w:eastAsiaTheme="minorHAnsi"/>
          <w:lang w:val="pt-BR"/>
        </w:rPr>
        <w:t xml:space="preserve"> requisitos técnicos da portaria 12 e seus anexos</w:t>
      </w:r>
    </w:p>
    <w:p w:rsidR="005B7D68" w:rsidRPr="00D9692F" w:rsidRDefault="005B7D68" w:rsidP="005B7D68">
      <w:pPr>
        <w:pStyle w:val="PargrafodaLista"/>
        <w:widowControl/>
        <w:numPr>
          <w:ilvl w:val="0"/>
          <w:numId w:val="64"/>
        </w:numPr>
        <w:autoSpaceDE/>
        <w:autoSpaceDN/>
        <w:spacing w:after="160" w:line="360" w:lineRule="auto"/>
        <w:ind w:left="720"/>
        <w:contextualSpacing/>
        <w:jc w:val="both"/>
        <w:rPr>
          <w:rFonts w:eastAsiaTheme="minorHAnsi"/>
          <w:lang w:val="pt-BR"/>
        </w:rPr>
      </w:pPr>
      <w:r w:rsidRPr="00D9692F">
        <w:rPr>
          <w:rFonts w:eastAsiaTheme="minorHAnsi"/>
          <w:lang w:val="pt-BR"/>
        </w:rPr>
        <w:t>Ser capaz de interagir com Sistemas de Leitura de Mídia de Pagamento (“SLM”) de forma segura e por proximidade (sem contato);</w:t>
      </w:r>
    </w:p>
    <w:p w:rsidR="005B7D68" w:rsidRPr="00D9692F" w:rsidRDefault="005B7D68" w:rsidP="005B7D68">
      <w:pPr>
        <w:pStyle w:val="PargrafodaLista"/>
        <w:widowControl/>
        <w:numPr>
          <w:ilvl w:val="0"/>
          <w:numId w:val="64"/>
        </w:numPr>
        <w:autoSpaceDE/>
        <w:autoSpaceDN/>
        <w:spacing w:after="160" w:line="360" w:lineRule="auto"/>
        <w:ind w:left="720"/>
        <w:contextualSpacing/>
        <w:jc w:val="both"/>
        <w:rPr>
          <w:rFonts w:eastAsiaTheme="minorHAnsi"/>
          <w:lang w:val="pt-BR"/>
        </w:rPr>
      </w:pPr>
      <w:r w:rsidRPr="00D9692F">
        <w:rPr>
          <w:rFonts w:eastAsiaTheme="minorHAnsi"/>
          <w:lang w:val="pt-BR"/>
        </w:rPr>
        <w:t>Permitir distância de operação sem contato entre 2 e 10 cm.</w:t>
      </w:r>
    </w:p>
    <w:p w:rsidR="005B7D68" w:rsidRPr="00D9692F" w:rsidRDefault="005B7D68" w:rsidP="005B7D68">
      <w:pPr>
        <w:pStyle w:val="PargrafodaLista"/>
        <w:widowControl/>
        <w:numPr>
          <w:ilvl w:val="0"/>
          <w:numId w:val="64"/>
        </w:numPr>
        <w:autoSpaceDE/>
        <w:autoSpaceDN/>
        <w:spacing w:after="160" w:line="360" w:lineRule="auto"/>
        <w:ind w:left="720"/>
        <w:contextualSpacing/>
        <w:jc w:val="both"/>
        <w:rPr>
          <w:rFonts w:eastAsiaTheme="minorHAnsi"/>
          <w:lang w:val="pt-BR"/>
        </w:rPr>
      </w:pPr>
      <w:r w:rsidRPr="00D9692F">
        <w:rPr>
          <w:rFonts w:eastAsiaTheme="minorHAnsi"/>
          <w:lang w:val="pt-BR"/>
        </w:rPr>
        <w:t xml:space="preserve">Permitir velocidade de transmissão de dados de, pelo menos, 212 </w:t>
      </w:r>
      <w:proofErr w:type="spellStart"/>
      <w:r w:rsidRPr="00D9692F">
        <w:rPr>
          <w:rFonts w:eastAsiaTheme="minorHAnsi"/>
          <w:lang w:val="pt-BR"/>
        </w:rPr>
        <w:t>kbits</w:t>
      </w:r>
      <w:proofErr w:type="spellEnd"/>
      <w:r w:rsidRPr="00D9692F">
        <w:rPr>
          <w:rFonts w:eastAsiaTheme="minorHAnsi"/>
          <w:lang w:val="pt-BR"/>
        </w:rPr>
        <w:t>/</w:t>
      </w:r>
      <w:proofErr w:type="spellStart"/>
      <w:r w:rsidRPr="00D9692F">
        <w:rPr>
          <w:rFonts w:eastAsiaTheme="minorHAnsi"/>
          <w:lang w:val="pt-BR"/>
        </w:rPr>
        <w:t>seg</w:t>
      </w:r>
      <w:proofErr w:type="spellEnd"/>
    </w:p>
    <w:p w:rsidR="005B7D68" w:rsidRPr="00D9692F" w:rsidRDefault="005B7D68" w:rsidP="005B7D68">
      <w:pPr>
        <w:pStyle w:val="PargrafodaLista"/>
        <w:widowControl/>
        <w:numPr>
          <w:ilvl w:val="0"/>
          <w:numId w:val="64"/>
        </w:numPr>
        <w:autoSpaceDE/>
        <w:autoSpaceDN/>
        <w:spacing w:after="160" w:line="360" w:lineRule="auto"/>
        <w:ind w:left="720"/>
        <w:contextualSpacing/>
        <w:jc w:val="both"/>
        <w:rPr>
          <w:rFonts w:eastAsiaTheme="minorHAnsi"/>
          <w:lang w:val="pt-BR"/>
        </w:rPr>
      </w:pPr>
      <w:r w:rsidRPr="00D9692F">
        <w:rPr>
          <w:rFonts w:eastAsiaTheme="minorHAnsi"/>
          <w:lang w:val="pt-BR"/>
        </w:rPr>
        <w:t>Ter capacidade de armazenar as informações conforme o mapa de memória do semiautomático e requisitos específicos de cada perfil CIPURSE adotado</w:t>
      </w:r>
    </w:p>
    <w:p w:rsidR="005B7D68" w:rsidRPr="00D9692F" w:rsidRDefault="005B7D68" w:rsidP="005B7D68">
      <w:pPr>
        <w:pStyle w:val="PargrafodaLista"/>
        <w:widowControl/>
        <w:numPr>
          <w:ilvl w:val="0"/>
          <w:numId w:val="64"/>
        </w:numPr>
        <w:autoSpaceDE/>
        <w:autoSpaceDN/>
        <w:spacing w:after="160" w:line="360" w:lineRule="auto"/>
        <w:ind w:left="720"/>
        <w:contextualSpacing/>
        <w:jc w:val="both"/>
        <w:rPr>
          <w:rFonts w:eastAsiaTheme="minorHAnsi"/>
          <w:lang w:val="pt-BR"/>
        </w:rPr>
      </w:pPr>
      <w:r w:rsidRPr="00D9692F">
        <w:rPr>
          <w:rFonts w:eastAsiaTheme="minorHAnsi"/>
          <w:lang w:val="pt-BR"/>
        </w:rPr>
        <w:t>Possuir a certificação ISSO 14443/4</w:t>
      </w:r>
    </w:p>
    <w:p w:rsidR="005B7D68" w:rsidRPr="00D9692F" w:rsidRDefault="005B7D68" w:rsidP="005B7D68">
      <w:pPr>
        <w:pStyle w:val="PargrafodaLista"/>
        <w:widowControl/>
        <w:numPr>
          <w:ilvl w:val="0"/>
          <w:numId w:val="64"/>
        </w:numPr>
        <w:autoSpaceDE/>
        <w:autoSpaceDN/>
        <w:spacing w:after="160" w:line="360" w:lineRule="auto"/>
        <w:ind w:left="720"/>
        <w:contextualSpacing/>
        <w:jc w:val="both"/>
        <w:rPr>
          <w:rFonts w:eastAsiaTheme="minorHAnsi"/>
          <w:lang w:val="pt-BR"/>
        </w:rPr>
      </w:pPr>
      <w:r w:rsidRPr="00D9692F">
        <w:rPr>
          <w:rFonts w:eastAsiaTheme="minorHAnsi"/>
          <w:lang w:val="pt-BR"/>
        </w:rPr>
        <w:t xml:space="preserve">Possuir o certificado </w:t>
      </w:r>
      <w:proofErr w:type="spellStart"/>
      <w:r w:rsidRPr="00D9692F">
        <w:rPr>
          <w:rFonts w:eastAsiaTheme="minorHAnsi"/>
          <w:lang w:val="pt-BR"/>
        </w:rPr>
        <w:t>Cipurse</w:t>
      </w:r>
      <w:proofErr w:type="spellEnd"/>
      <w:r w:rsidRPr="00D9692F">
        <w:rPr>
          <w:rFonts w:eastAsiaTheme="minorHAnsi"/>
          <w:lang w:val="pt-BR"/>
        </w:rPr>
        <w:t xml:space="preserve"> para o microchip</w:t>
      </w:r>
    </w:p>
    <w:p w:rsidR="00BE073E" w:rsidRDefault="00BE073E" w:rsidP="007C7E94"/>
    <w:p w:rsidR="005B7D68" w:rsidRDefault="005B7D68" w:rsidP="007C7E94"/>
    <w:p w:rsidR="005B7D68" w:rsidRDefault="005B7D68" w:rsidP="007C7E94"/>
    <w:p w:rsidR="005B7D68" w:rsidRPr="008F381E" w:rsidRDefault="005B7D68" w:rsidP="00F7416A">
      <w:pPr>
        <w:spacing w:line="360" w:lineRule="auto"/>
        <w:jc w:val="center"/>
        <w:rPr>
          <w:b/>
        </w:rPr>
      </w:pPr>
      <w:r w:rsidRPr="008F381E">
        <w:rPr>
          <w:b/>
        </w:rPr>
        <w:t>ANEXO XVII</w:t>
      </w:r>
    </w:p>
    <w:p w:rsidR="005B7D68" w:rsidRPr="008F381E" w:rsidRDefault="005B7D68" w:rsidP="00F7416A">
      <w:pPr>
        <w:spacing w:line="360" w:lineRule="auto"/>
        <w:jc w:val="center"/>
        <w:rPr>
          <w:b/>
        </w:rPr>
      </w:pPr>
    </w:p>
    <w:p w:rsidR="005B7D68" w:rsidRDefault="005B7D68" w:rsidP="00F7416A">
      <w:pPr>
        <w:spacing w:line="360" w:lineRule="auto"/>
        <w:jc w:val="center"/>
        <w:rPr>
          <w:b/>
        </w:rPr>
      </w:pPr>
      <w:r w:rsidRPr="008F381E">
        <w:rPr>
          <w:b/>
        </w:rPr>
        <w:t>MICROCHIP</w:t>
      </w:r>
    </w:p>
    <w:p w:rsidR="005B7D68" w:rsidRPr="008F381E" w:rsidRDefault="005B7D68" w:rsidP="00F7416A">
      <w:pPr>
        <w:spacing w:line="360" w:lineRule="auto"/>
        <w:jc w:val="center"/>
        <w:rPr>
          <w:b/>
        </w:rPr>
      </w:pPr>
    </w:p>
    <w:p w:rsidR="005B7D68" w:rsidRPr="008F381E" w:rsidRDefault="005B7D68" w:rsidP="00F7416A">
      <w:pPr>
        <w:spacing w:line="360" w:lineRule="auto"/>
        <w:jc w:val="both"/>
        <w:rPr>
          <w:lang w:val="pt-BR"/>
        </w:rPr>
      </w:pPr>
      <w:r w:rsidRPr="008F381E">
        <w:t xml:space="preserve"> </w:t>
      </w:r>
      <w:r w:rsidRPr="008F381E">
        <w:rPr>
          <w:lang w:val="pt-BR"/>
        </w:rPr>
        <w:t>Microchip: Circuito eletrônico miniaturizado, composto principalmente por dispositivos semicondutores, sobre um substrato fino de material semicondutor (</w:t>
      </w:r>
      <w:proofErr w:type="spellStart"/>
      <w:r w:rsidRPr="008F381E">
        <w:rPr>
          <w:lang w:val="pt-BR"/>
        </w:rPr>
        <w:t>silicio</w:t>
      </w:r>
      <w:proofErr w:type="spellEnd"/>
      <w:r w:rsidRPr="008F381E">
        <w:rPr>
          <w:lang w:val="pt-BR"/>
        </w:rPr>
        <w:t>), com microprocessador e memória.</w:t>
      </w:r>
    </w:p>
    <w:p w:rsidR="005B7D68" w:rsidRPr="008F381E" w:rsidRDefault="005B7D68" w:rsidP="00F7416A">
      <w:pPr>
        <w:jc w:val="both"/>
        <w:rPr>
          <w:lang w:val="pt-BR"/>
        </w:rPr>
      </w:pPr>
    </w:p>
    <w:p w:rsidR="005B7D68" w:rsidRPr="008F381E" w:rsidRDefault="005B7D68" w:rsidP="00F7416A">
      <w:pPr>
        <w:pStyle w:val="Ttulo21"/>
        <w:rPr>
          <w:sz w:val="22"/>
          <w:szCs w:val="22"/>
          <w:u w:val="single"/>
        </w:rPr>
      </w:pPr>
      <w:bookmarkStart w:id="74" w:name="_Toc20341721"/>
      <w:bookmarkStart w:id="75" w:name="_Toc21964082"/>
      <w:r w:rsidRPr="008F381E">
        <w:rPr>
          <w:sz w:val="22"/>
          <w:szCs w:val="22"/>
          <w:u w:val="single"/>
        </w:rPr>
        <w:t>Requisitos</w:t>
      </w:r>
      <w:bookmarkEnd w:id="74"/>
      <w:bookmarkEnd w:id="75"/>
    </w:p>
    <w:p w:rsidR="005B7D68" w:rsidRPr="008F381E" w:rsidRDefault="005B7D68" w:rsidP="00F7416A">
      <w:pPr>
        <w:jc w:val="both"/>
        <w:rPr>
          <w:b/>
          <w:lang w:val="pt-BR"/>
        </w:rPr>
      </w:pPr>
    </w:p>
    <w:p w:rsidR="005B7D68" w:rsidRPr="008F381E" w:rsidRDefault="005B7D68" w:rsidP="005B7D68">
      <w:pPr>
        <w:pStyle w:val="PargrafodaLista"/>
        <w:widowControl/>
        <w:numPr>
          <w:ilvl w:val="0"/>
          <w:numId w:val="66"/>
        </w:numPr>
        <w:autoSpaceDE/>
        <w:autoSpaceDN/>
        <w:spacing w:after="160" w:line="360" w:lineRule="auto"/>
        <w:contextualSpacing/>
        <w:jc w:val="both"/>
        <w:rPr>
          <w:rFonts w:eastAsiaTheme="minorHAnsi"/>
          <w:lang w:val="pt-BR"/>
        </w:rPr>
      </w:pPr>
      <w:r w:rsidRPr="008F381E">
        <w:rPr>
          <w:rFonts w:eastAsiaTheme="minorHAnsi"/>
          <w:lang w:val="pt-BR"/>
        </w:rPr>
        <w:t>Ser baseado em tecnologia de padrão aberto e não proprietário CIPURSE;</w:t>
      </w:r>
    </w:p>
    <w:p w:rsidR="005B7D68" w:rsidRPr="008F381E" w:rsidRDefault="005B7D68" w:rsidP="005B7D68">
      <w:pPr>
        <w:pStyle w:val="PargrafodaLista"/>
        <w:widowControl/>
        <w:numPr>
          <w:ilvl w:val="0"/>
          <w:numId w:val="66"/>
        </w:numPr>
        <w:autoSpaceDE/>
        <w:autoSpaceDN/>
        <w:spacing w:after="160" w:line="360" w:lineRule="auto"/>
        <w:contextualSpacing/>
        <w:jc w:val="both"/>
        <w:rPr>
          <w:rFonts w:eastAsiaTheme="minorHAnsi"/>
          <w:lang w:val="pt-BR"/>
        </w:rPr>
      </w:pPr>
      <w:r w:rsidRPr="008F381E">
        <w:rPr>
          <w:rFonts w:eastAsiaTheme="minorHAnsi"/>
          <w:lang w:val="pt-BR"/>
        </w:rPr>
        <w:t>Ser capaz de armazenar informações eletrônicas de forma segura;</w:t>
      </w:r>
    </w:p>
    <w:p w:rsidR="005B7D68" w:rsidRPr="008F381E" w:rsidRDefault="005B7D68" w:rsidP="005B7D68">
      <w:pPr>
        <w:pStyle w:val="PargrafodaLista"/>
        <w:widowControl/>
        <w:numPr>
          <w:ilvl w:val="0"/>
          <w:numId w:val="66"/>
        </w:numPr>
        <w:autoSpaceDE/>
        <w:autoSpaceDN/>
        <w:spacing w:after="160" w:line="360" w:lineRule="auto"/>
        <w:contextualSpacing/>
        <w:jc w:val="both"/>
        <w:rPr>
          <w:rFonts w:eastAsiaTheme="minorHAnsi"/>
          <w:lang w:val="pt-BR"/>
        </w:rPr>
      </w:pPr>
      <w:r w:rsidRPr="008F381E">
        <w:rPr>
          <w:rFonts w:eastAsiaTheme="minorHAnsi"/>
          <w:lang w:val="pt-BR"/>
        </w:rPr>
        <w:t xml:space="preserve">Ser </w:t>
      </w:r>
      <w:proofErr w:type="spellStart"/>
      <w:r w:rsidRPr="008F381E">
        <w:rPr>
          <w:rFonts w:eastAsiaTheme="minorHAnsi"/>
          <w:lang w:val="pt-BR"/>
        </w:rPr>
        <w:t>interoperável</w:t>
      </w:r>
      <w:proofErr w:type="spellEnd"/>
      <w:r w:rsidRPr="008F381E">
        <w:rPr>
          <w:rFonts w:eastAsiaTheme="minorHAnsi"/>
          <w:lang w:val="pt-BR"/>
        </w:rPr>
        <w:t xml:space="preserve"> e escalável permitindo posterior evolução do sistema;</w:t>
      </w:r>
    </w:p>
    <w:p w:rsidR="005B7D68" w:rsidRPr="008F381E" w:rsidRDefault="005B7D68" w:rsidP="005B7D68">
      <w:pPr>
        <w:pStyle w:val="PargrafodaLista"/>
        <w:widowControl/>
        <w:numPr>
          <w:ilvl w:val="0"/>
          <w:numId w:val="66"/>
        </w:numPr>
        <w:autoSpaceDE/>
        <w:autoSpaceDN/>
        <w:spacing w:after="160" w:line="360" w:lineRule="auto"/>
        <w:contextualSpacing/>
        <w:jc w:val="both"/>
        <w:rPr>
          <w:rFonts w:eastAsiaTheme="minorHAnsi"/>
          <w:lang w:val="pt-BR"/>
        </w:rPr>
      </w:pPr>
      <w:r w:rsidRPr="008F381E">
        <w:rPr>
          <w:rFonts w:eastAsiaTheme="minorHAnsi"/>
          <w:lang w:val="pt-BR"/>
        </w:rPr>
        <w:t>Ser baseado em tecnologia CMOS 90nm ou mais atual (ex.: 65nm, 40nm) e possuir CPU, quando aplicável, de pelo menos 16-bits;</w:t>
      </w:r>
    </w:p>
    <w:p w:rsidR="005B7D68" w:rsidRPr="008F381E" w:rsidRDefault="005B7D68" w:rsidP="005B7D68">
      <w:pPr>
        <w:pStyle w:val="PargrafodaLista"/>
        <w:widowControl/>
        <w:numPr>
          <w:ilvl w:val="0"/>
          <w:numId w:val="66"/>
        </w:numPr>
        <w:autoSpaceDE/>
        <w:autoSpaceDN/>
        <w:spacing w:after="160" w:line="360" w:lineRule="auto"/>
        <w:contextualSpacing/>
        <w:jc w:val="both"/>
        <w:rPr>
          <w:rFonts w:eastAsiaTheme="minorHAnsi"/>
          <w:lang w:val="pt-BR"/>
        </w:rPr>
      </w:pPr>
      <w:r w:rsidRPr="008F381E">
        <w:rPr>
          <w:rFonts w:eastAsiaTheme="minorHAnsi"/>
          <w:lang w:val="pt-BR"/>
        </w:rPr>
        <w:t>Possuir interface de comunicação sem contato de acordo com ISO/IEC 14443-4 Tipo A, com identificador único (UID) de comprimento de pelo menos 7 Bytes.</w:t>
      </w:r>
    </w:p>
    <w:p w:rsidR="005B7D68" w:rsidRPr="008F381E" w:rsidRDefault="005B7D68" w:rsidP="005B7D68">
      <w:pPr>
        <w:pStyle w:val="PargrafodaLista"/>
        <w:widowControl/>
        <w:numPr>
          <w:ilvl w:val="0"/>
          <w:numId w:val="66"/>
        </w:numPr>
        <w:autoSpaceDE/>
        <w:autoSpaceDN/>
        <w:spacing w:after="160" w:line="360" w:lineRule="auto"/>
        <w:contextualSpacing/>
        <w:jc w:val="both"/>
        <w:rPr>
          <w:rFonts w:eastAsiaTheme="minorHAnsi"/>
          <w:lang w:val="pt-BR"/>
        </w:rPr>
      </w:pPr>
      <w:r w:rsidRPr="008F381E">
        <w:rPr>
          <w:rFonts w:eastAsiaTheme="minorHAnsi"/>
          <w:lang w:val="pt-BR"/>
        </w:rPr>
        <w:t xml:space="preserve">Possuir protocolo de comunicação que assegure a integridade de transmissão </w:t>
      </w:r>
      <w:proofErr w:type="spellStart"/>
      <w:r w:rsidRPr="008F381E">
        <w:rPr>
          <w:rFonts w:eastAsiaTheme="minorHAnsi"/>
          <w:lang w:val="pt-BR"/>
        </w:rPr>
        <w:t>offline</w:t>
      </w:r>
      <w:proofErr w:type="spellEnd"/>
      <w:r w:rsidRPr="008F381E">
        <w:rPr>
          <w:rFonts w:eastAsiaTheme="minorHAnsi"/>
          <w:lang w:val="pt-BR"/>
        </w:rPr>
        <w:t>, a confidencialidade dos dados transmitidos e a solução de conflitos causados pela presença simultânea de várias MPs no campo de leitura (</w:t>
      </w:r>
      <w:proofErr w:type="spellStart"/>
      <w:r w:rsidRPr="008F381E">
        <w:rPr>
          <w:rFonts w:eastAsiaTheme="minorHAnsi"/>
          <w:lang w:val="pt-BR"/>
        </w:rPr>
        <w:t>anticolisão</w:t>
      </w:r>
      <w:proofErr w:type="spellEnd"/>
      <w:r w:rsidRPr="008F381E">
        <w:rPr>
          <w:rFonts w:eastAsiaTheme="minorHAnsi"/>
          <w:lang w:val="pt-BR"/>
        </w:rPr>
        <w:t>);</w:t>
      </w:r>
    </w:p>
    <w:p w:rsidR="005B7D68" w:rsidRPr="008F381E" w:rsidRDefault="005B7D68" w:rsidP="005B7D68">
      <w:pPr>
        <w:pStyle w:val="PargrafodaLista"/>
        <w:widowControl/>
        <w:numPr>
          <w:ilvl w:val="0"/>
          <w:numId w:val="66"/>
        </w:numPr>
        <w:autoSpaceDE/>
        <w:autoSpaceDN/>
        <w:spacing w:after="160" w:line="360" w:lineRule="auto"/>
        <w:contextualSpacing/>
        <w:jc w:val="both"/>
        <w:rPr>
          <w:rFonts w:eastAsiaTheme="minorHAnsi"/>
          <w:lang w:val="pt-BR"/>
        </w:rPr>
      </w:pPr>
      <w:r w:rsidRPr="008F381E">
        <w:rPr>
          <w:rFonts w:eastAsiaTheme="minorHAnsi"/>
          <w:lang w:val="pt-BR"/>
        </w:rPr>
        <w:t>Possuir memória não volátil do tipo Flash de acordo com os perfis descritos abaixo e tempo de retenção de dados de, pelo menos, 10 anos com capacidade mínima de 100.000 ciclos de leitura e escrita;</w:t>
      </w:r>
    </w:p>
    <w:p w:rsidR="005B7D68" w:rsidRPr="008F381E" w:rsidRDefault="005B7D68" w:rsidP="005B7D68">
      <w:pPr>
        <w:pStyle w:val="PargrafodaLista"/>
        <w:widowControl/>
        <w:numPr>
          <w:ilvl w:val="0"/>
          <w:numId w:val="66"/>
        </w:numPr>
        <w:autoSpaceDE/>
        <w:autoSpaceDN/>
        <w:spacing w:after="160" w:line="360" w:lineRule="auto"/>
        <w:contextualSpacing/>
        <w:jc w:val="both"/>
        <w:rPr>
          <w:rFonts w:eastAsiaTheme="minorHAnsi"/>
          <w:lang w:val="pt-BR"/>
        </w:rPr>
      </w:pPr>
      <w:r w:rsidRPr="008F381E">
        <w:rPr>
          <w:rFonts w:eastAsiaTheme="minorHAnsi"/>
          <w:lang w:val="pt-BR"/>
        </w:rPr>
        <w:t>Possuir armazenamento de dados orientado a sistema de arquivos com conjunto de comandos de acordo com norma ISO/IEC 7816 e com suporte a transferência segura de dados</w:t>
      </w:r>
    </w:p>
    <w:p w:rsidR="005B7D68" w:rsidRPr="008F381E" w:rsidRDefault="005B7D68" w:rsidP="005B7D68">
      <w:pPr>
        <w:pStyle w:val="PargrafodaLista"/>
        <w:widowControl/>
        <w:numPr>
          <w:ilvl w:val="0"/>
          <w:numId w:val="66"/>
        </w:numPr>
        <w:autoSpaceDE/>
        <w:autoSpaceDN/>
        <w:spacing w:after="160" w:line="360" w:lineRule="auto"/>
        <w:contextualSpacing/>
        <w:jc w:val="both"/>
        <w:rPr>
          <w:rFonts w:eastAsiaTheme="minorHAnsi"/>
          <w:lang w:val="pt-BR"/>
        </w:rPr>
      </w:pPr>
      <w:r w:rsidRPr="008F381E">
        <w:rPr>
          <w:rFonts w:eastAsiaTheme="minorHAnsi"/>
          <w:lang w:val="pt-BR"/>
        </w:rPr>
        <w:t xml:space="preserve">Possuir certificação Common </w:t>
      </w:r>
      <w:proofErr w:type="spellStart"/>
      <w:r w:rsidRPr="008F381E">
        <w:rPr>
          <w:rFonts w:eastAsiaTheme="minorHAnsi"/>
          <w:lang w:val="pt-BR"/>
        </w:rPr>
        <w:t>Criteria</w:t>
      </w:r>
      <w:proofErr w:type="spellEnd"/>
      <w:r w:rsidRPr="008F381E">
        <w:rPr>
          <w:rFonts w:eastAsiaTheme="minorHAnsi"/>
          <w:lang w:val="pt-BR"/>
        </w:rPr>
        <w:t xml:space="preserve"> EAL5+ ou superior</w:t>
      </w:r>
    </w:p>
    <w:p w:rsidR="005B7D68" w:rsidRPr="008F381E" w:rsidRDefault="005B7D68" w:rsidP="005B7D68">
      <w:pPr>
        <w:pStyle w:val="PargrafodaLista"/>
        <w:widowControl/>
        <w:numPr>
          <w:ilvl w:val="0"/>
          <w:numId w:val="66"/>
        </w:numPr>
        <w:autoSpaceDE/>
        <w:autoSpaceDN/>
        <w:spacing w:after="160" w:line="360" w:lineRule="auto"/>
        <w:contextualSpacing/>
        <w:jc w:val="both"/>
        <w:rPr>
          <w:rFonts w:eastAsiaTheme="minorHAnsi"/>
          <w:lang w:val="pt-BR"/>
        </w:rPr>
      </w:pPr>
      <w:r w:rsidRPr="008F381E">
        <w:rPr>
          <w:rFonts w:eastAsiaTheme="minorHAnsi"/>
          <w:lang w:val="pt-BR"/>
        </w:rPr>
        <w:t xml:space="preserve">Possuir certificação </w:t>
      </w:r>
      <w:proofErr w:type="spellStart"/>
      <w:r w:rsidRPr="008F381E">
        <w:rPr>
          <w:rFonts w:eastAsiaTheme="minorHAnsi"/>
          <w:lang w:val="pt-BR"/>
        </w:rPr>
        <w:t>Cipurse</w:t>
      </w:r>
      <w:proofErr w:type="spellEnd"/>
      <w:r w:rsidRPr="008F381E">
        <w:rPr>
          <w:rFonts w:eastAsiaTheme="minorHAnsi"/>
          <w:lang w:val="pt-BR"/>
        </w:rPr>
        <w:t xml:space="preserve">™ V2 ou superior </w:t>
      </w:r>
    </w:p>
    <w:p w:rsidR="005B7D68" w:rsidRPr="008F381E" w:rsidRDefault="005B7D68" w:rsidP="005B7D68">
      <w:pPr>
        <w:pStyle w:val="PargrafodaLista"/>
        <w:widowControl/>
        <w:numPr>
          <w:ilvl w:val="0"/>
          <w:numId w:val="66"/>
        </w:numPr>
        <w:autoSpaceDE/>
        <w:autoSpaceDN/>
        <w:spacing w:after="160" w:line="360" w:lineRule="auto"/>
        <w:contextualSpacing/>
        <w:jc w:val="both"/>
        <w:rPr>
          <w:rFonts w:eastAsiaTheme="minorHAnsi"/>
          <w:lang w:val="pt-BR"/>
        </w:rPr>
      </w:pPr>
      <w:r w:rsidRPr="008F381E">
        <w:rPr>
          <w:rFonts w:eastAsiaTheme="minorHAnsi"/>
          <w:lang w:val="pt-BR"/>
        </w:rPr>
        <w:t>Possuir chaves de criptografia AES*-128 conforme os seguintes perfis:</w:t>
      </w:r>
    </w:p>
    <w:p w:rsidR="005B7D68" w:rsidRPr="008F381E" w:rsidRDefault="005B7D68" w:rsidP="005B7D68">
      <w:pPr>
        <w:pStyle w:val="PargrafodaLista"/>
        <w:widowControl/>
        <w:numPr>
          <w:ilvl w:val="0"/>
          <w:numId w:val="67"/>
        </w:numPr>
        <w:autoSpaceDE/>
        <w:autoSpaceDN/>
        <w:spacing w:after="160" w:line="360" w:lineRule="auto"/>
        <w:contextualSpacing/>
        <w:jc w:val="both"/>
        <w:rPr>
          <w:rFonts w:eastAsiaTheme="minorHAnsi"/>
          <w:lang w:val="pt-BR"/>
        </w:rPr>
      </w:pPr>
      <w:r w:rsidRPr="008F381E">
        <w:rPr>
          <w:rFonts w:eastAsiaTheme="minorHAnsi"/>
          <w:lang w:val="pt-BR"/>
        </w:rPr>
        <w:t>Perfil CIPURSE™L: memória mínima de 256 Bytes, aplicação única com duas chaves, sistema de arquivos e subconjunto de funcionalidades conforme ISO 7816 reduzidas, criptografia AES-128, segundo especificações da OSPT Alliance.</w:t>
      </w:r>
    </w:p>
    <w:p w:rsidR="005B7D68" w:rsidRPr="008F381E" w:rsidRDefault="005B7D68" w:rsidP="005B7D68">
      <w:pPr>
        <w:pStyle w:val="PargrafodaLista"/>
        <w:widowControl/>
        <w:numPr>
          <w:ilvl w:val="0"/>
          <w:numId w:val="67"/>
        </w:numPr>
        <w:autoSpaceDE/>
        <w:autoSpaceDN/>
        <w:spacing w:after="160" w:line="360" w:lineRule="auto"/>
        <w:contextualSpacing/>
        <w:jc w:val="both"/>
        <w:rPr>
          <w:rFonts w:eastAsiaTheme="minorHAnsi"/>
          <w:lang w:val="pt-BR"/>
        </w:rPr>
      </w:pPr>
      <w:r w:rsidRPr="008F381E">
        <w:rPr>
          <w:rFonts w:eastAsiaTheme="minorHAnsi"/>
          <w:lang w:val="pt-BR"/>
        </w:rPr>
        <w:t xml:space="preserve">Perfil CIPURSE ™ S: memória mínima de 1 </w:t>
      </w:r>
      <w:proofErr w:type="spellStart"/>
      <w:r w:rsidRPr="008F381E">
        <w:rPr>
          <w:rFonts w:eastAsiaTheme="minorHAnsi"/>
          <w:lang w:val="pt-BR"/>
        </w:rPr>
        <w:t>kByte</w:t>
      </w:r>
      <w:proofErr w:type="spellEnd"/>
      <w:r w:rsidRPr="008F381E">
        <w:rPr>
          <w:rFonts w:eastAsiaTheme="minorHAnsi"/>
          <w:lang w:val="pt-BR"/>
        </w:rPr>
        <w:t>, suporte mínimo de 4 aplicações com 8 chaves de acesso cada uma, sistema de arquivos e subconjunto de funcionalidades conforme ISO 7816 flexíveis, criptografia AES-128, segundo especificações da OSPT Alliance.</w:t>
      </w:r>
    </w:p>
    <w:p w:rsidR="005B7D68" w:rsidRPr="008F381E" w:rsidRDefault="005B7D68" w:rsidP="00F7416A">
      <w:pPr>
        <w:spacing w:after="160" w:line="360" w:lineRule="auto"/>
        <w:ind w:left="1800"/>
        <w:rPr>
          <w:rFonts w:eastAsiaTheme="minorHAnsi"/>
          <w:lang w:val="pt-BR"/>
        </w:rPr>
      </w:pPr>
      <w:r w:rsidRPr="008F381E">
        <w:rPr>
          <w:rFonts w:eastAsiaTheme="minorHAnsi"/>
          <w:lang w:val="pt-BR"/>
        </w:rPr>
        <w:t xml:space="preserve">* Dependente para qual uso for aplicado, recomendamos a memória de 2 </w:t>
      </w:r>
      <w:proofErr w:type="spellStart"/>
      <w:r w:rsidRPr="008F381E">
        <w:rPr>
          <w:rFonts w:eastAsiaTheme="minorHAnsi"/>
          <w:lang w:val="pt-BR"/>
        </w:rPr>
        <w:t>kByte</w:t>
      </w:r>
      <w:proofErr w:type="spellEnd"/>
      <w:r w:rsidRPr="008F381E">
        <w:rPr>
          <w:rFonts w:eastAsiaTheme="minorHAnsi"/>
          <w:lang w:val="pt-BR"/>
        </w:rPr>
        <w:t>.</w:t>
      </w:r>
    </w:p>
    <w:p w:rsidR="005B7D68" w:rsidRPr="008F381E" w:rsidRDefault="005B7D68" w:rsidP="005B7D68">
      <w:pPr>
        <w:pStyle w:val="PargrafodaLista"/>
        <w:widowControl/>
        <w:numPr>
          <w:ilvl w:val="0"/>
          <w:numId w:val="67"/>
        </w:numPr>
        <w:autoSpaceDE/>
        <w:autoSpaceDN/>
        <w:spacing w:after="160" w:line="360" w:lineRule="auto"/>
        <w:contextualSpacing/>
        <w:jc w:val="both"/>
        <w:rPr>
          <w:rFonts w:eastAsiaTheme="minorHAnsi"/>
          <w:lang w:val="pt-BR"/>
        </w:rPr>
      </w:pPr>
      <w:r w:rsidRPr="008F381E">
        <w:rPr>
          <w:rFonts w:eastAsiaTheme="minorHAnsi"/>
          <w:lang w:val="pt-BR"/>
        </w:rPr>
        <w:t xml:space="preserve">Perfil CIPURSE ™ T: memória mínima de 4 </w:t>
      </w:r>
      <w:proofErr w:type="spellStart"/>
      <w:r w:rsidRPr="008F381E">
        <w:rPr>
          <w:rFonts w:eastAsiaTheme="minorHAnsi"/>
          <w:lang w:val="pt-BR"/>
        </w:rPr>
        <w:t>kBytes</w:t>
      </w:r>
      <w:proofErr w:type="spellEnd"/>
      <w:r w:rsidRPr="008F381E">
        <w:rPr>
          <w:rFonts w:eastAsiaTheme="minorHAnsi"/>
          <w:lang w:val="pt-BR"/>
        </w:rPr>
        <w:t>, suporte mínimo de 8 aplicações com 16 chaves de acesso cada uma, sistema de arquivos e subconjunto de funcionalidades conforme ISO 7816 flexíveis, mecanismo de transação consistente, criptografia AES-128, segundo especificações da OSPT Alliance.</w:t>
      </w:r>
    </w:p>
    <w:p w:rsidR="005B7D68" w:rsidRPr="008F381E" w:rsidRDefault="005B7D68" w:rsidP="005B7D68">
      <w:pPr>
        <w:pStyle w:val="PargrafodaLista"/>
        <w:widowControl/>
        <w:numPr>
          <w:ilvl w:val="0"/>
          <w:numId w:val="66"/>
        </w:numPr>
        <w:autoSpaceDE/>
        <w:autoSpaceDN/>
        <w:spacing w:after="160" w:line="360" w:lineRule="auto"/>
        <w:contextualSpacing/>
        <w:jc w:val="both"/>
        <w:rPr>
          <w:rFonts w:eastAsiaTheme="minorHAnsi"/>
          <w:lang w:val="pt-BR"/>
        </w:rPr>
      </w:pPr>
      <w:r w:rsidRPr="008F381E">
        <w:rPr>
          <w:rFonts w:eastAsiaTheme="minorHAnsi"/>
          <w:lang w:val="pt-BR"/>
        </w:rPr>
        <w:t>Possuir autenticação mútua baseada em AES-128 e condições de acesso configuráveis por arquivo com transferência segura de dados (MAC** protegido por integridade ou ENC*** confidencial)</w:t>
      </w:r>
    </w:p>
    <w:p w:rsidR="005B7D68" w:rsidRPr="008F381E" w:rsidRDefault="005B7D68" w:rsidP="00F7416A">
      <w:pPr>
        <w:ind w:left="2160"/>
        <w:jc w:val="both"/>
      </w:pPr>
      <w:r w:rsidRPr="008F381E">
        <w:t>*AES: Advanced Encryption Standard</w:t>
      </w:r>
    </w:p>
    <w:p w:rsidR="005B7D68" w:rsidRPr="008F381E" w:rsidRDefault="005B7D68" w:rsidP="00F7416A">
      <w:pPr>
        <w:ind w:left="2160"/>
        <w:jc w:val="both"/>
      </w:pPr>
      <w:r w:rsidRPr="008F381E">
        <w:t>**MAC: Message Authentication Code</w:t>
      </w:r>
    </w:p>
    <w:p w:rsidR="005B7D68" w:rsidRPr="008F381E" w:rsidRDefault="005B7D68" w:rsidP="00F7416A">
      <w:pPr>
        <w:ind w:left="2160"/>
        <w:jc w:val="both"/>
        <w:rPr>
          <w:lang w:val="pt-BR"/>
        </w:rPr>
      </w:pPr>
      <w:r w:rsidRPr="008F381E">
        <w:rPr>
          <w:lang w:val="pt-BR"/>
        </w:rPr>
        <w:t xml:space="preserve">***ENC: </w:t>
      </w:r>
      <w:proofErr w:type="spellStart"/>
      <w:r w:rsidRPr="008F381E">
        <w:rPr>
          <w:lang w:val="pt-BR"/>
        </w:rPr>
        <w:t>Encrypted</w:t>
      </w:r>
      <w:proofErr w:type="spellEnd"/>
    </w:p>
    <w:p w:rsidR="005B7D68" w:rsidRPr="008F381E" w:rsidRDefault="005B7D68" w:rsidP="00F7416A">
      <w:pPr>
        <w:tabs>
          <w:tab w:val="num" w:pos="1134"/>
        </w:tabs>
        <w:rPr>
          <w:lang w:val="pt-BR"/>
        </w:rPr>
      </w:pPr>
    </w:p>
    <w:p w:rsidR="005B7D68" w:rsidRDefault="005B7D68" w:rsidP="00F7416A">
      <w:pPr>
        <w:tabs>
          <w:tab w:val="num" w:pos="1134"/>
        </w:tabs>
        <w:rPr>
          <w:lang w:val="pt-BR"/>
        </w:rPr>
      </w:pPr>
    </w:p>
    <w:p w:rsidR="005B7D68" w:rsidRPr="008F381E" w:rsidRDefault="005B7D68" w:rsidP="00F7416A">
      <w:pPr>
        <w:tabs>
          <w:tab w:val="num" w:pos="1134"/>
        </w:tabs>
        <w:rPr>
          <w:lang w:val="pt-BR"/>
        </w:rPr>
      </w:pPr>
    </w:p>
    <w:p w:rsidR="005B7D68" w:rsidRDefault="005B7D68" w:rsidP="007C7E94"/>
    <w:p w:rsidR="005B7D68" w:rsidRPr="00F05916" w:rsidRDefault="005B7D68" w:rsidP="00F7416A">
      <w:pPr>
        <w:spacing w:line="360" w:lineRule="auto"/>
        <w:jc w:val="center"/>
        <w:rPr>
          <w:b/>
        </w:rPr>
      </w:pPr>
      <w:r w:rsidRPr="00F05916">
        <w:rPr>
          <w:b/>
        </w:rPr>
        <w:t>ANEXO XVIII</w:t>
      </w:r>
    </w:p>
    <w:p w:rsidR="005B7D68" w:rsidRPr="00F05916" w:rsidRDefault="005B7D68" w:rsidP="00F7416A">
      <w:pPr>
        <w:spacing w:line="360" w:lineRule="auto"/>
        <w:jc w:val="center"/>
        <w:rPr>
          <w:b/>
        </w:rPr>
      </w:pPr>
    </w:p>
    <w:p w:rsidR="005B7D68" w:rsidRPr="00F05916" w:rsidRDefault="005B7D68" w:rsidP="00F7416A">
      <w:pPr>
        <w:spacing w:line="360" w:lineRule="auto"/>
        <w:jc w:val="center"/>
        <w:rPr>
          <w:b/>
        </w:rPr>
      </w:pPr>
      <w:r w:rsidRPr="00F05916">
        <w:rPr>
          <w:b/>
        </w:rPr>
        <w:t>CIGC – CAMADA DE INTEGRAÇÃO GESTORA DE CRÉDITO</w:t>
      </w:r>
    </w:p>
    <w:p w:rsidR="005B7D68" w:rsidRPr="00F05916" w:rsidRDefault="005B7D68" w:rsidP="00F7416A">
      <w:pPr>
        <w:spacing w:line="360" w:lineRule="auto"/>
        <w:jc w:val="both"/>
      </w:pPr>
      <w:r w:rsidRPr="00F05916">
        <w:t>Este anexo define os requisitos e características técnicas necessárias para a integração entre os atores do Sistema Semiautomático de Pedágio e a Gestora de Crédito.</w:t>
      </w:r>
    </w:p>
    <w:p w:rsidR="005B7D68" w:rsidRPr="00F05916" w:rsidRDefault="005B7D68" w:rsidP="00F7416A">
      <w:pPr>
        <w:pStyle w:val="Ttulo21"/>
        <w:rPr>
          <w:sz w:val="22"/>
          <w:szCs w:val="22"/>
          <w:u w:val="single"/>
        </w:rPr>
      </w:pPr>
      <w:bookmarkStart w:id="76" w:name="_Toc24644633"/>
      <w:r w:rsidRPr="00F05916">
        <w:rPr>
          <w:sz w:val="22"/>
          <w:szCs w:val="22"/>
          <w:u w:val="single"/>
        </w:rPr>
        <w:t>Requisitos</w:t>
      </w:r>
      <w:bookmarkEnd w:id="76"/>
    </w:p>
    <w:p w:rsidR="005B7D68" w:rsidRPr="00F05916" w:rsidRDefault="005B7D68" w:rsidP="005B7D68">
      <w:pPr>
        <w:pStyle w:val="PargrafodaLista"/>
        <w:widowControl/>
        <w:numPr>
          <w:ilvl w:val="0"/>
          <w:numId w:val="68"/>
        </w:numPr>
        <w:autoSpaceDE/>
        <w:autoSpaceDN/>
        <w:spacing w:after="160" w:line="360" w:lineRule="auto"/>
        <w:contextualSpacing/>
        <w:jc w:val="both"/>
      </w:pPr>
      <w:r w:rsidRPr="00F05916">
        <w:t>Gestora de Crédito deverá possuir e implementar o sistema de Mensageria CIPURSE, conforme requisitos definidos no anexo de ‘CSS / Mensageria CIPURSE’</w:t>
      </w:r>
    </w:p>
    <w:p w:rsidR="005B7D68" w:rsidRPr="00F05916" w:rsidRDefault="005B7D68" w:rsidP="005B7D68">
      <w:pPr>
        <w:pStyle w:val="PargrafodaLista"/>
        <w:widowControl/>
        <w:numPr>
          <w:ilvl w:val="0"/>
          <w:numId w:val="68"/>
        </w:numPr>
        <w:autoSpaceDE/>
        <w:autoSpaceDN/>
        <w:spacing w:after="160" w:line="360" w:lineRule="auto"/>
        <w:contextualSpacing/>
        <w:jc w:val="both"/>
      </w:pPr>
      <w:r w:rsidRPr="00F05916">
        <w:t>Gestora de Crédito deverá possuir um Sistema computacional de gestão de dados, conforme definidos no anexo de ‘SCGD / Sistema Computacional de Gestão de Dados’</w:t>
      </w:r>
    </w:p>
    <w:p w:rsidR="005B7D68" w:rsidRPr="00F05916" w:rsidRDefault="005B7D68" w:rsidP="005B7D68">
      <w:pPr>
        <w:pStyle w:val="PargrafodaLista"/>
        <w:widowControl/>
        <w:numPr>
          <w:ilvl w:val="0"/>
          <w:numId w:val="68"/>
        </w:numPr>
        <w:autoSpaceDE/>
        <w:autoSpaceDN/>
        <w:spacing w:after="160" w:line="360" w:lineRule="auto"/>
        <w:contextualSpacing/>
        <w:jc w:val="both"/>
      </w:pPr>
      <w:r w:rsidRPr="00F05916">
        <w:t>Gestora de Crédito deverá disponibilizar credenciais de acesso, ao seu serviço de Mensageria CIPURSE, para os Concentradores Gerais instalados nas Concessionárias e à EAC, contendo: Usuário, Senha, Endereço IP, Porta e Nome da fila (uma fila por CG, além de fila específica para a EAC);</w:t>
      </w:r>
    </w:p>
    <w:p w:rsidR="005B7D68" w:rsidRPr="00F05916" w:rsidRDefault="005B7D68" w:rsidP="005B7D68">
      <w:pPr>
        <w:pStyle w:val="PargrafodaLista"/>
        <w:widowControl/>
        <w:numPr>
          <w:ilvl w:val="0"/>
          <w:numId w:val="68"/>
        </w:numPr>
        <w:autoSpaceDE/>
        <w:autoSpaceDN/>
        <w:spacing w:after="160" w:line="360" w:lineRule="auto"/>
        <w:contextualSpacing/>
        <w:jc w:val="both"/>
      </w:pPr>
      <w:r w:rsidRPr="00F05916">
        <w:t>O Sistema de Mensageria da GC deverá autenticar cada transação trocada entre a GC e Concessionária / GC e EAC através da utilização do respectivo SAM (Secure Access Module);</w:t>
      </w:r>
    </w:p>
    <w:p w:rsidR="005B7D68" w:rsidRPr="00F05916" w:rsidRDefault="005B7D68" w:rsidP="005B7D68">
      <w:pPr>
        <w:pStyle w:val="PargrafodaLista"/>
        <w:widowControl/>
        <w:numPr>
          <w:ilvl w:val="1"/>
          <w:numId w:val="68"/>
        </w:numPr>
        <w:autoSpaceDE/>
        <w:autoSpaceDN/>
        <w:spacing w:after="160" w:line="360" w:lineRule="auto"/>
        <w:contextualSpacing/>
        <w:jc w:val="both"/>
      </w:pPr>
      <w:r w:rsidRPr="00F05916">
        <w:t>Não deverá permitir a operação do serviço de Mensageria com  um SAM revogado, através da consulta do CSN do SAM inserido na relação de SAMs revogados;</w:t>
      </w:r>
    </w:p>
    <w:p w:rsidR="005B7D68" w:rsidRPr="00F05916" w:rsidRDefault="005B7D68" w:rsidP="005B7D68">
      <w:pPr>
        <w:pStyle w:val="PargrafodaLista"/>
        <w:widowControl/>
        <w:numPr>
          <w:ilvl w:val="0"/>
          <w:numId w:val="68"/>
        </w:numPr>
        <w:autoSpaceDE/>
        <w:autoSpaceDN/>
        <w:spacing w:after="160" w:line="360" w:lineRule="auto"/>
        <w:contextualSpacing/>
        <w:jc w:val="both"/>
      </w:pPr>
      <w:r w:rsidRPr="00F05916">
        <w:t>Deverão ser processadas as mensagens (eventos) pela Gestora de Crédito (conforme especificadas no anexo de ‘CSS/Mensageria CIPURSE’:</w:t>
      </w:r>
    </w:p>
    <w:p w:rsidR="005B7D68" w:rsidRPr="00F05916" w:rsidRDefault="005B7D68" w:rsidP="005B7D68">
      <w:pPr>
        <w:pStyle w:val="PargrafodaLista"/>
        <w:widowControl/>
        <w:numPr>
          <w:ilvl w:val="1"/>
          <w:numId w:val="68"/>
        </w:numPr>
        <w:autoSpaceDE/>
        <w:autoSpaceDN/>
        <w:spacing w:after="160" w:line="360" w:lineRule="auto"/>
        <w:contextualSpacing/>
        <w:jc w:val="both"/>
      </w:pPr>
      <w:r w:rsidRPr="00F05916">
        <w:t>Evento do tipo “1” – Passagem do Sistema Semiautomático registrada no SLM ;</w:t>
      </w:r>
    </w:p>
    <w:p w:rsidR="005B7D68" w:rsidRPr="00F05916" w:rsidRDefault="005B7D68" w:rsidP="005B7D68">
      <w:pPr>
        <w:pStyle w:val="PargrafodaLista"/>
        <w:widowControl/>
        <w:numPr>
          <w:ilvl w:val="2"/>
          <w:numId w:val="68"/>
        </w:numPr>
        <w:autoSpaceDE/>
        <w:autoSpaceDN/>
        <w:spacing w:after="160" w:line="360" w:lineRule="auto"/>
        <w:contextualSpacing/>
        <w:jc w:val="both"/>
      </w:pPr>
      <w:r w:rsidRPr="00F05916">
        <w:t>Transmitida por um Concentrador Geral, com confirmação de recebimento e processamento pela GC;</w:t>
      </w:r>
    </w:p>
    <w:p w:rsidR="005B7D68" w:rsidRPr="00F05916" w:rsidRDefault="005B7D68" w:rsidP="005B7D68">
      <w:pPr>
        <w:pStyle w:val="PargrafodaLista"/>
        <w:widowControl/>
        <w:numPr>
          <w:ilvl w:val="1"/>
          <w:numId w:val="68"/>
        </w:numPr>
        <w:autoSpaceDE/>
        <w:autoSpaceDN/>
        <w:spacing w:after="160" w:line="360" w:lineRule="auto"/>
        <w:contextualSpacing/>
        <w:jc w:val="both"/>
      </w:pPr>
      <w:r w:rsidRPr="00F05916">
        <w:t>Evento do tipo “105” – Passagem do Sistema Semiautomático registrada manualmente;</w:t>
      </w:r>
    </w:p>
    <w:p w:rsidR="005B7D68" w:rsidRPr="00F05916" w:rsidRDefault="005B7D68" w:rsidP="005B7D68">
      <w:pPr>
        <w:pStyle w:val="PargrafodaLista"/>
        <w:widowControl/>
        <w:numPr>
          <w:ilvl w:val="2"/>
          <w:numId w:val="68"/>
        </w:numPr>
        <w:autoSpaceDE/>
        <w:autoSpaceDN/>
        <w:spacing w:after="160" w:line="360" w:lineRule="auto"/>
        <w:contextualSpacing/>
        <w:jc w:val="both"/>
      </w:pPr>
      <w:r w:rsidRPr="00F05916">
        <w:t>Transmitida por um Concentrador Geral, com confirmação de recebimento e processamento pela GC;</w:t>
      </w:r>
    </w:p>
    <w:p w:rsidR="005B7D68" w:rsidRPr="00F05916" w:rsidRDefault="005B7D68" w:rsidP="005B7D68">
      <w:pPr>
        <w:pStyle w:val="PargrafodaLista"/>
        <w:widowControl/>
        <w:numPr>
          <w:ilvl w:val="1"/>
          <w:numId w:val="68"/>
        </w:numPr>
        <w:autoSpaceDE/>
        <w:autoSpaceDN/>
        <w:spacing w:after="160" w:line="360" w:lineRule="auto"/>
        <w:contextualSpacing/>
        <w:jc w:val="both"/>
      </w:pPr>
      <w:r w:rsidRPr="00F05916">
        <w:t>Evento do tipo “110” – Solicitação de estorno de Passagem</w:t>
      </w:r>
    </w:p>
    <w:p w:rsidR="005B7D68" w:rsidRPr="00F05916" w:rsidRDefault="005B7D68" w:rsidP="005B7D68">
      <w:pPr>
        <w:pStyle w:val="PargrafodaLista"/>
        <w:widowControl/>
        <w:numPr>
          <w:ilvl w:val="2"/>
          <w:numId w:val="68"/>
        </w:numPr>
        <w:autoSpaceDE/>
        <w:autoSpaceDN/>
        <w:spacing w:after="160" w:line="360" w:lineRule="auto"/>
        <w:contextualSpacing/>
        <w:jc w:val="both"/>
      </w:pPr>
      <w:r w:rsidRPr="00F05916">
        <w:t>Solicitada por um Concentrador Geral</w:t>
      </w:r>
    </w:p>
    <w:p w:rsidR="005B7D68" w:rsidRPr="00F05916" w:rsidRDefault="005B7D68" w:rsidP="005B7D68">
      <w:pPr>
        <w:pStyle w:val="PargrafodaLista"/>
        <w:widowControl/>
        <w:numPr>
          <w:ilvl w:val="1"/>
          <w:numId w:val="68"/>
        </w:numPr>
        <w:autoSpaceDE/>
        <w:autoSpaceDN/>
        <w:spacing w:after="160" w:line="360" w:lineRule="auto"/>
        <w:contextualSpacing/>
        <w:jc w:val="both"/>
      </w:pPr>
      <w:r w:rsidRPr="00F05916">
        <w:t>Evento do tipo “160” – Consulta saldo de mídia</w:t>
      </w:r>
    </w:p>
    <w:p w:rsidR="005B7D68" w:rsidRPr="00F05916" w:rsidRDefault="005B7D68" w:rsidP="005B7D68">
      <w:pPr>
        <w:pStyle w:val="PargrafodaLista"/>
        <w:widowControl/>
        <w:numPr>
          <w:ilvl w:val="2"/>
          <w:numId w:val="68"/>
        </w:numPr>
        <w:autoSpaceDE/>
        <w:autoSpaceDN/>
        <w:spacing w:after="160" w:line="360" w:lineRule="auto"/>
        <w:contextualSpacing/>
        <w:jc w:val="both"/>
      </w:pPr>
      <w:r w:rsidRPr="00F05916">
        <w:t>Solicitada por um Concentrador Geral</w:t>
      </w:r>
    </w:p>
    <w:p w:rsidR="005B7D68" w:rsidRPr="00F05916" w:rsidRDefault="005B7D68" w:rsidP="005B7D68">
      <w:pPr>
        <w:pStyle w:val="PargrafodaLista"/>
        <w:widowControl/>
        <w:numPr>
          <w:ilvl w:val="1"/>
          <w:numId w:val="68"/>
        </w:numPr>
        <w:autoSpaceDE/>
        <w:autoSpaceDN/>
        <w:spacing w:after="160" w:line="360" w:lineRule="auto"/>
        <w:contextualSpacing/>
        <w:jc w:val="both"/>
      </w:pPr>
      <w:r w:rsidRPr="00F05916">
        <w:t>Evento do tipo “710” – Propagação de base cadastral ARTESP</w:t>
      </w:r>
    </w:p>
    <w:p w:rsidR="005B7D68" w:rsidRPr="00F05916" w:rsidRDefault="005B7D68" w:rsidP="005B7D68">
      <w:pPr>
        <w:pStyle w:val="PargrafodaLista"/>
        <w:widowControl/>
        <w:numPr>
          <w:ilvl w:val="2"/>
          <w:numId w:val="68"/>
        </w:numPr>
        <w:autoSpaceDE/>
        <w:autoSpaceDN/>
        <w:spacing w:after="160" w:line="360" w:lineRule="auto"/>
        <w:contextualSpacing/>
        <w:jc w:val="both"/>
      </w:pPr>
      <w:r w:rsidRPr="00F05916">
        <w:t>Transmitida pela EAC</w:t>
      </w:r>
    </w:p>
    <w:p w:rsidR="005B7D68" w:rsidRPr="00F05916" w:rsidRDefault="005B7D68" w:rsidP="005B7D68">
      <w:pPr>
        <w:pStyle w:val="PargrafodaLista"/>
        <w:widowControl/>
        <w:numPr>
          <w:ilvl w:val="0"/>
          <w:numId w:val="68"/>
        </w:numPr>
        <w:autoSpaceDE/>
        <w:autoSpaceDN/>
        <w:spacing w:after="160" w:line="360" w:lineRule="auto"/>
        <w:contextualSpacing/>
        <w:jc w:val="both"/>
      </w:pPr>
      <w:r w:rsidRPr="00F05916">
        <w:t>Deverão ser propagadas as mensagens (eventos) pela Gestora de Crédito aos CGs e EAC (conforme especificadas no anexo de ‘CSS/Mensageria CIPURSE’):</w:t>
      </w:r>
    </w:p>
    <w:p w:rsidR="005B7D68" w:rsidRPr="00F05916" w:rsidRDefault="005B7D68" w:rsidP="005B7D68">
      <w:pPr>
        <w:pStyle w:val="PargrafodaLista"/>
        <w:widowControl/>
        <w:numPr>
          <w:ilvl w:val="1"/>
          <w:numId w:val="68"/>
        </w:numPr>
        <w:autoSpaceDE/>
        <w:autoSpaceDN/>
        <w:spacing w:after="160" w:line="360" w:lineRule="auto"/>
        <w:contextualSpacing/>
        <w:jc w:val="both"/>
      </w:pPr>
      <w:r w:rsidRPr="00F05916">
        <w:t>Evento do tipo “50” – Propagação da relação de mídias revogadas</w:t>
      </w:r>
    </w:p>
    <w:p w:rsidR="005B7D68" w:rsidRPr="00F05916" w:rsidRDefault="005B7D68" w:rsidP="005B7D68">
      <w:pPr>
        <w:pStyle w:val="PargrafodaLista"/>
        <w:widowControl/>
        <w:numPr>
          <w:ilvl w:val="2"/>
          <w:numId w:val="68"/>
        </w:numPr>
        <w:autoSpaceDE/>
        <w:autoSpaceDN/>
        <w:spacing w:after="160" w:line="360" w:lineRule="auto"/>
        <w:contextualSpacing/>
        <w:jc w:val="both"/>
      </w:pPr>
      <w:r w:rsidRPr="00F05916">
        <w:t>A ser transmitida a cada CG cadastrado na GC</w:t>
      </w:r>
    </w:p>
    <w:p w:rsidR="005B7D68" w:rsidRPr="00F05916" w:rsidRDefault="005B7D68" w:rsidP="005B7D68">
      <w:pPr>
        <w:pStyle w:val="PargrafodaLista"/>
        <w:widowControl/>
        <w:numPr>
          <w:ilvl w:val="1"/>
          <w:numId w:val="68"/>
        </w:numPr>
        <w:autoSpaceDE/>
        <w:autoSpaceDN/>
        <w:spacing w:after="160" w:line="360" w:lineRule="auto"/>
        <w:contextualSpacing/>
        <w:jc w:val="both"/>
      </w:pPr>
      <w:r w:rsidRPr="00F05916">
        <w:t>Evento do tipo “52” – Propagação da relação de SAMs revogados</w:t>
      </w:r>
    </w:p>
    <w:p w:rsidR="005B7D68" w:rsidRPr="00F05916" w:rsidRDefault="005B7D68" w:rsidP="005B7D68">
      <w:pPr>
        <w:pStyle w:val="PargrafodaLista"/>
        <w:widowControl/>
        <w:numPr>
          <w:ilvl w:val="2"/>
          <w:numId w:val="68"/>
        </w:numPr>
        <w:autoSpaceDE/>
        <w:autoSpaceDN/>
        <w:spacing w:after="160" w:line="360" w:lineRule="auto"/>
        <w:contextualSpacing/>
        <w:jc w:val="both"/>
      </w:pPr>
      <w:r w:rsidRPr="00F05916">
        <w:t>A ser transmitida a cada CG cadastrado na GC</w:t>
      </w:r>
    </w:p>
    <w:p w:rsidR="005B7D68" w:rsidRPr="00F05916" w:rsidRDefault="005B7D68" w:rsidP="005B7D68">
      <w:pPr>
        <w:pStyle w:val="PargrafodaLista"/>
        <w:widowControl/>
        <w:numPr>
          <w:ilvl w:val="1"/>
          <w:numId w:val="68"/>
        </w:numPr>
        <w:autoSpaceDE/>
        <w:autoSpaceDN/>
        <w:spacing w:after="160" w:line="360" w:lineRule="auto"/>
        <w:contextualSpacing/>
        <w:jc w:val="both"/>
      </w:pPr>
      <w:r w:rsidRPr="00F05916">
        <w:t>Evento do tipo “140” – Resposta da solicitação de estorno de Passagem</w:t>
      </w:r>
    </w:p>
    <w:p w:rsidR="005B7D68" w:rsidRPr="00F05916" w:rsidRDefault="005B7D68" w:rsidP="005B7D68">
      <w:pPr>
        <w:pStyle w:val="PargrafodaLista"/>
        <w:widowControl/>
        <w:numPr>
          <w:ilvl w:val="2"/>
          <w:numId w:val="68"/>
        </w:numPr>
        <w:autoSpaceDE/>
        <w:autoSpaceDN/>
        <w:spacing w:after="160" w:line="360" w:lineRule="auto"/>
        <w:contextualSpacing/>
        <w:jc w:val="both"/>
      </w:pPr>
      <w:r w:rsidRPr="00F05916">
        <w:t>A ser transmitida ao respectivo CG solicitante</w:t>
      </w:r>
    </w:p>
    <w:p w:rsidR="005B7D68" w:rsidRPr="00F05916" w:rsidRDefault="005B7D68" w:rsidP="005B7D68">
      <w:pPr>
        <w:pStyle w:val="PargrafodaLista"/>
        <w:widowControl/>
        <w:numPr>
          <w:ilvl w:val="1"/>
          <w:numId w:val="68"/>
        </w:numPr>
        <w:autoSpaceDE/>
        <w:autoSpaceDN/>
        <w:spacing w:after="160" w:line="360" w:lineRule="auto"/>
        <w:contextualSpacing/>
        <w:jc w:val="both"/>
      </w:pPr>
      <w:r w:rsidRPr="00F05916">
        <w:t>Evento do tipo “180” – Resposta da solicitação de consulta saldo de mídia (para o respectivo CG que a solicitou)</w:t>
      </w:r>
    </w:p>
    <w:p w:rsidR="005B7D68" w:rsidRPr="00F05916" w:rsidRDefault="005B7D68" w:rsidP="005B7D68">
      <w:pPr>
        <w:pStyle w:val="PargrafodaLista"/>
        <w:widowControl/>
        <w:numPr>
          <w:ilvl w:val="2"/>
          <w:numId w:val="68"/>
        </w:numPr>
        <w:autoSpaceDE/>
        <w:autoSpaceDN/>
        <w:spacing w:after="160" w:line="360" w:lineRule="auto"/>
        <w:contextualSpacing/>
        <w:jc w:val="both"/>
      </w:pPr>
      <w:r w:rsidRPr="00F05916">
        <w:t>A ser transmitida ao respectivo CG solicitante</w:t>
      </w:r>
    </w:p>
    <w:p w:rsidR="005B7D68" w:rsidRPr="00F05916" w:rsidRDefault="005B7D68" w:rsidP="005B7D68">
      <w:pPr>
        <w:pStyle w:val="PargrafodaLista"/>
        <w:widowControl/>
        <w:numPr>
          <w:ilvl w:val="0"/>
          <w:numId w:val="68"/>
        </w:numPr>
        <w:autoSpaceDE/>
        <w:autoSpaceDN/>
        <w:spacing w:after="160" w:line="360" w:lineRule="auto"/>
        <w:contextualSpacing/>
        <w:jc w:val="both"/>
      </w:pPr>
      <w:r w:rsidRPr="00F05916">
        <w:t>Deverá processar as mensagens específicas dos Equipamentos de Configuração de Mídia, conforme anexo de Mensageria específico para ECM / CG  e Mapa de Memória de mídias NFC para Gestora de Crédito (que deverão ser solicitados sob demanda à EAC, por cada Gestora de Crédito autorizada)</w:t>
      </w:r>
    </w:p>
    <w:p w:rsidR="005B7D68" w:rsidRPr="00F05916" w:rsidRDefault="005B7D68" w:rsidP="005B7D68">
      <w:pPr>
        <w:pStyle w:val="PargrafodaLista"/>
        <w:widowControl/>
        <w:numPr>
          <w:ilvl w:val="0"/>
          <w:numId w:val="68"/>
        </w:numPr>
        <w:autoSpaceDE/>
        <w:autoSpaceDN/>
        <w:spacing w:after="160" w:line="360" w:lineRule="auto"/>
        <w:contextualSpacing/>
        <w:jc w:val="both"/>
      </w:pPr>
      <w:r w:rsidRPr="00F05916">
        <w:t>Deverá disponibilizar a camada de integração de Nível 3 (gestão / controle de repasse financeiro) para as Concessionárias, com protocolo/formato técnico a ser estabelecido entre as partes (Gestora de Crédito e Concessionária).</w:t>
      </w:r>
    </w:p>
    <w:p w:rsidR="005B7D68" w:rsidRPr="00F05916" w:rsidRDefault="005B7D68" w:rsidP="00F7416A">
      <w:pPr>
        <w:pStyle w:val="PargrafodaLista"/>
        <w:spacing w:line="360" w:lineRule="auto"/>
        <w:ind w:left="1428"/>
        <w:jc w:val="both"/>
      </w:pPr>
    </w:p>
    <w:sectPr w:rsidR="005B7D68" w:rsidRPr="00F05916">
      <w:pgSz w:w="11900" w:h="16850"/>
      <w:pgMar w:top="1220" w:right="960" w:bottom="1320" w:left="1320" w:header="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16A" w:rsidRDefault="00F7416A">
      <w:r>
        <w:separator/>
      </w:r>
    </w:p>
  </w:endnote>
  <w:endnote w:type="continuationSeparator" w:id="0">
    <w:p w:rsidR="00F7416A" w:rsidRDefault="00F7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16A" w:rsidRDefault="00F7416A">
    <w:pPr>
      <w:pStyle w:val="Corpodetexto"/>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16A" w:rsidRDefault="00F7416A">
      <w:r>
        <w:separator/>
      </w:r>
    </w:p>
  </w:footnote>
  <w:footnote w:type="continuationSeparator" w:id="0">
    <w:p w:rsidR="00F7416A" w:rsidRDefault="00F74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12"/>
    <w:multiLevelType w:val="multilevel"/>
    <w:tmpl w:val="6DFE4C32"/>
    <w:lvl w:ilvl="0">
      <w:start w:val="2"/>
      <w:numFmt w:val="decimal"/>
      <w:lvlText w:val="%1"/>
      <w:lvlJc w:val="left"/>
      <w:pPr>
        <w:ind w:left="677" w:hanging="576"/>
      </w:pPr>
    </w:lvl>
    <w:lvl w:ilvl="1">
      <w:start w:val="2"/>
      <w:numFmt w:val="decimal"/>
      <w:lvlText w:val="%1.%2"/>
      <w:lvlJc w:val="left"/>
      <w:pPr>
        <w:ind w:left="677" w:hanging="576"/>
      </w:pPr>
      <w:rPr>
        <w:rFonts w:ascii="Times New Roman" w:hAnsi="Times New Roman" w:cs="Times New Roman"/>
        <w:b/>
        <w:bCs/>
        <w:w w:val="99"/>
        <w:sz w:val="24"/>
        <w:szCs w:val="24"/>
      </w:rPr>
    </w:lvl>
    <w:lvl w:ilvl="2">
      <w:start w:val="1"/>
      <w:numFmt w:val="decimal"/>
      <w:pStyle w:val="Ttulo41"/>
      <w:lvlText w:val="%1.%2.%3"/>
      <w:lvlJc w:val="left"/>
      <w:pPr>
        <w:ind w:left="1275" w:hanging="720"/>
      </w:pPr>
      <w:rPr>
        <w:rFonts w:ascii="Times New Roman" w:hAnsi="Times New Roman" w:cs="Times New Roman"/>
        <w:b/>
        <w:bCs/>
        <w:w w:val="99"/>
        <w:sz w:val="24"/>
        <w:szCs w:val="24"/>
      </w:rPr>
    </w:lvl>
    <w:lvl w:ilvl="3">
      <w:start w:val="1"/>
      <w:numFmt w:val="decimal"/>
      <w:lvlText w:val="%1.%2.%3.%4"/>
      <w:lvlJc w:val="left"/>
      <w:pPr>
        <w:ind w:left="2040" w:hanging="862"/>
      </w:pPr>
      <w:rPr>
        <w:rFonts w:ascii="Times New Roman" w:hAnsi="Times New Roman" w:cs="Times New Roman"/>
        <w:b/>
        <w:bCs/>
        <w:w w:val="99"/>
        <w:sz w:val="24"/>
        <w:szCs w:val="24"/>
      </w:rPr>
    </w:lvl>
    <w:lvl w:ilvl="4">
      <w:numFmt w:val="bullet"/>
      <w:lvlText w:val="•"/>
      <w:lvlJc w:val="left"/>
      <w:pPr>
        <w:ind w:left="1275" w:hanging="862"/>
      </w:pPr>
    </w:lvl>
    <w:lvl w:ilvl="5">
      <w:numFmt w:val="bullet"/>
      <w:lvlText w:val="•"/>
      <w:lvlJc w:val="left"/>
      <w:pPr>
        <w:ind w:left="2040" w:hanging="862"/>
      </w:pPr>
    </w:lvl>
    <w:lvl w:ilvl="6">
      <w:numFmt w:val="bullet"/>
      <w:lvlText w:val="•"/>
      <w:lvlJc w:val="left"/>
      <w:pPr>
        <w:ind w:left="3376" w:hanging="862"/>
      </w:pPr>
    </w:lvl>
    <w:lvl w:ilvl="7">
      <w:numFmt w:val="bullet"/>
      <w:lvlText w:val="•"/>
      <w:lvlJc w:val="left"/>
      <w:pPr>
        <w:ind w:left="4712" w:hanging="862"/>
      </w:pPr>
    </w:lvl>
    <w:lvl w:ilvl="8">
      <w:numFmt w:val="bullet"/>
      <w:lvlText w:val="•"/>
      <w:lvlJc w:val="left"/>
      <w:pPr>
        <w:ind w:left="6048" w:hanging="862"/>
      </w:pPr>
    </w:lvl>
  </w:abstractNum>
  <w:abstractNum w:abstractNumId="1" w15:restartNumberingAfterBreak="0">
    <w:nsid w:val="026916FD"/>
    <w:multiLevelType w:val="hybridMultilevel"/>
    <w:tmpl w:val="647C6E2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2C31AE8"/>
    <w:multiLevelType w:val="hybridMultilevel"/>
    <w:tmpl w:val="CCFEC3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60A4B94"/>
    <w:multiLevelType w:val="hybridMultilevel"/>
    <w:tmpl w:val="647C6E2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06AF280D"/>
    <w:multiLevelType w:val="hybridMultilevel"/>
    <w:tmpl w:val="74625D2E"/>
    <w:lvl w:ilvl="0" w:tplc="0416000F">
      <w:start w:val="1"/>
      <w:numFmt w:val="decimal"/>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BF7614"/>
    <w:multiLevelType w:val="hybridMultilevel"/>
    <w:tmpl w:val="5CF202D6"/>
    <w:lvl w:ilvl="0" w:tplc="78AA8514">
      <w:start w:val="1"/>
      <w:numFmt w:val="decimal"/>
      <w:lvlText w:val="%1."/>
      <w:lvlJc w:val="left"/>
      <w:pPr>
        <w:ind w:left="785"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9871F8"/>
    <w:multiLevelType w:val="hybridMultilevel"/>
    <w:tmpl w:val="F7D41E8A"/>
    <w:lvl w:ilvl="0" w:tplc="0416000F">
      <w:start w:val="1"/>
      <w:numFmt w:val="decimal"/>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F16257"/>
    <w:multiLevelType w:val="hybridMultilevel"/>
    <w:tmpl w:val="EABE20B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C000117"/>
    <w:multiLevelType w:val="hybridMultilevel"/>
    <w:tmpl w:val="FEDE4A3E"/>
    <w:lvl w:ilvl="0" w:tplc="0416000F">
      <w:start w:val="1"/>
      <w:numFmt w:val="decimal"/>
      <w:lvlText w:val="%1."/>
      <w:lvlJc w:val="left"/>
      <w:pPr>
        <w:ind w:left="785" w:hanging="360"/>
      </w:p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9" w15:restartNumberingAfterBreak="0">
    <w:nsid w:val="10F81DB0"/>
    <w:multiLevelType w:val="hybridMultilevel"/>
    <w:tmpl w:val="647C6E2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12CE24AC"/>
    <w:multiLevelType w:val="hybridMultilevel"/>
    <w:tmpl w:val="1D0242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41E06C9"/>
    <w:multiLevelType w:val="hybridMultilevel"/>
    <w:tmpl w:val="1012FEE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44C54AC"/>
    <w:multiLevelType w:val="hybridMultilevel"/>
    <w:tmpl w:val="1CCC2116"/>
    <w:lvl w:ilvl="0" w:tplc="57606FE8">
      <w:start w:val="1"/>
      <w:numFmt w:val="decimal"/>
      <w:lvlText w:val="%1."/>
      <w:lvlJc w:val="left"/>
      <w:pPr>
        <w:ind w:left="785"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51166EE"/>
    <w:multiLevelType w:val="hybridMultilevel"/>
    <w:tmpl w:val="E976F6E8"/>
    <w:lvl w:ilvl="0" w:tplc="A8C87BD6">
      <w:start w:val="1"/>
      <w:numFmt w:val="decimal"/>
      <w:lvlText w:val="%1."/>
      <w:lvlJc w:val="left"/>
      <w:pPr>
        <w:ind w:left="2981" w:hanging="264"/>
      </w:pPr>
      <w:rPr>
        <w:rFonts w:ascii="Arial" w:eastAsia="Arial" w:hAnsi="Arial" w:cs="Arial" w:hint="default"/>
        <w:spacing w:val="-1"/>
        <w:w w:val="100"/>
        <w:sz w:val="22"/>
        <w:szCs w:val="22"/>
        <w:lang w:val="pt-PT" w:eastAsia="pt-PT" w:bidi="pt-PT"/>
      </w:rPr>
    </w:lvl>
    <w:lvl w:ilvl="1" w:tplc="5DBEC87A">
      <w:numFmt w:val="bullet"/>
      <w:lvlText w:val="•"/>
      <w:lvlJc w:val="left"/>
      <w:pPr>
        <w:ind w:left="3643" w:hanging="264"/>
      </w:pPr>
      <w:rPr>
        <w:rFonts w:hint="default"/>
        <w:lang w:val="pt-PT" w:eastAsia="pt-PT" w:bidi="pt-PT"/>
      </w:rPr>
    </w:lvl>
    <w:lvl w:ilvl="2" w:tplc="8DAC8FFA">
      <w:numFmt w:val="bullet"/>
      <w:lvlText w:val="•"/>
      <w:lvlJc w:val="left"/>
      <w:pPr>
        <w:ind w:left="4307" w:hanging="264"/>
      </w:pPr>
      <w:rPr>
        <w:rFonts w:hint="default"/>
        <w:lang w:val="pt-PT" w:eastAsia="pt-PT" w:bidi="pt-PT"/>
      </w:rPr>
    </w:lvl>
    <w:lvl w:ilvl="3" w:tplc="FC0023F6">
      <w:numFmt w:val="bullet"/>
      <w:lvlText w:val="•"/>
      <w:lvlJc w:val="left"/>
      <w:pPr>
        <w:ind w:left="4971" w:hanging="264"/>
      </w:pPr>
      <w:rPr>
        <w:rFonts w:hint="default"/>
        <w:lang w:val="pt-PT" w:eastAsia="pt-PT" w:bidi="pt-PT"/>
      </w:rPr>
    </w:lvl>
    <w:lvl w:ilvl="4" w:tplc="13C8342E">
      <w:numFmt w:val="bullet"/>
      <w:lvlText w:val="•"/>
      <w:lvlJc w:val="left"/>
      <w:pPr>
        <w:ind w:left="5635" w:hanging="264"/>
      </w:pPr>
      <w:rPr>
        <w:rFonts w:hint="default"/>
        <w:lang w:val="pt-PT" w:eastAsia="pt-PT" w:bidi="pt-PT"/>
      </w:rPr>
    </w:lvl>
    <w:lvl w:ilvl="5" w:tplc="46CE9D36">
      <w:numFmt w:val="bullet"/>
      <w:lvlText w:val="•"/>
      <w:lvlJc w:val="left"/>
      <w:pPr>
        <w:ind w:left="6299" w:hanging="264"/>
      </w:pPr>
      <w:rPr>
        <w:rFonts w:hint="default"/>
        <w:lang w:val="pt-PT" w:eastAsia="pt-PT" w:bidi="pt-PT"/>
      </w:rPr>
    </w:lvl>
    <w:lvl w:ilvl="6" w:tplc="C7DCF92A">
      <w:numFmt w:val="bullet"/>
      <w:lvlText w:val="•"/>
      <w:lvlJc w:val="left"/>
      <w:pPr>
        <w:ind w:left="6963" w:hanging="264"/>
      </w:pPr>
      <w:rPr>
        <w:rFonts w:hint="default"/>
        <w:lang w:val="pt-PT" w:eastAsia="pt-PT" w:bidi="pt-PT"/>
      </w:rPr>
    </w:lvl>
    <w:lvl w:ilvl="7" w:tplc="4BFA2844">
      <w:numFmt w:val="bullet"/>
      <w:lvlText w:val="•"/>
      <w:lvlJc w:val="left"/>
      <w:pPr>
        <w:ind w:left="7627" w:hanging="264"/>
      </w:pPr>
      <w:rPr>
        <w:rFonts w:hint="default"/>
        <w:lang w:val="pt-PT" w:eastAsia="pt-PT" w:bidi="pt-PT"/>
      </w:rPr>
    </w:lvl>
    <w:lvl w:ilvl="8" w:tplc="411E85A6">
      <w:numFmt w:val="bullet"/>
      <w:lvlText w:val="•"/>
      <w:lvlJc w:val="left"/>
      <w:pPr>
        <w:ind w:left="8291" w:hanging="264"/>
      </w:pPr>
      <w:rPr>
        <w:rFonts w:hint="default"/>
        <w:lang w:val="pt-PT" w:eastAsia="pt-PT" w:bidi="pt-PT"/>
      </w:rPr>
    </w:lvl>
  </w:abstractNum>
  <w:abstractNum w:abstractNumId="14" w15:restartNumberingAfterBreak="0">
    <w:nsid w:val="153A02A5"/>
    <w:multiLevelType w:val="hybridMultilevel"/>
    <w:tmpl w:val="4C6AEB02"/>
    <w:lvl w:ilvl="0" w:tplc="0416000F">
      <w:start w:val="1"/>
      <w:numFmt w:val="decimal"/>
      <w:lvlText w:val="%1."/>
      <w:lvlJc w:val="left"/>
      <w:pPr>
        <w:ind w:left="785" w:hanging="360"/>
      </w:pPr>
    </w:lvl>
    <w:lvl w:ilvl="1" w:tplc="04160019">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5" w15:restartNumberingAfterBreak="0">
    <w:nsid w:val="17CC1720"/>
    <w:multiLevelType w:val="hybridMultilevel"/>
    <w:tmpl w:val="177C4BA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9D58A1"/>
    <w:multiLevelType w:val="hybridMultilevel"/>
    <w:tmpl w:val="1012FEE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DAE4470"/>
    <w:multiLevelType w:val="hybridMultilevel"/>
    <w:tmpl w:val="6EFE8B24"/>
    <w:lvl w:ilvl="0" w:tplc="0416000F">
      <w:start w:val="1"/>
      <w:numFmt w:val="decimal"/>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DFC08D6"/>
    <w:multiLevelType w:val="hybridMultilevel"/>
    <w:tmpl w:val="52A4B5D2"/>
    <w:lvl w:ilvl="0" w:tplc="0416000F">
      <w:start w:val="1"/>
      <w:numFmt w:val="decimal"/>
      <w:lvlText w:val="%1."/>
      <w:lvlJc w:val="left"/>
      <w:pPr>
        <w:ind w:left="785" w:hanging="360"/>
      </w:pPr>
    </w:lvl>
    <w:lvl w:ilvl="1" w:tplc="04160003">
      <w:start w:val="1"/>
      <w:numFmt w:val="bullet"/>
      <w:lvlText w:val="o"/>
      <w:lvlJc w:val="left"/>
      <w:pPr>
        <w:ind w:left="1505" w:hanging="360"/>
      </w:pPr>
      <w:rPr>
        <w:rFonts w:ascii="Courier New" w:hAnsi="Courier New" w:cs="Courier New" w:hint="default"/>
      </w:r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9" w15:restartNumberingAfterBreak="0">
    <w:nsid w:val="20633377"/>
    <w:multiLevelType w:val="hybridMultilevel"/>
    <w:tmpl w:val="746273AA"/>
    <w:lvl w:ilvl="0" w:tplc="175A43F8">
      <w:start w:val="1"/>
      <w:numFmt w:val="decimal"/>
      <w:lvlText w:val="%1."/>
      <w:lvlJc w:val="left"/>
      <w:pPr>
        <w:ind w:left="461" w:hanging="720"/>
        <w:jc w:val="right"/>
      </w:pPr>
      <w:rPr>
        <w:rFonts w:ascii="Arial" w:eastAsia="Arial" w:hAnsi="Arial" w:cs="Arial" w:hint="default"/>
        <w:spacing w:val="-1"/>
        <w:w w:val="100"/>
        <w:sz w:val="22"/>
        <w:szCs w:val="22"/>
        <w:lang w:val="pt-PT" w:eastAsia="pt-PT" w:bidi="pt-PT"/>
      </w:rPr>
    </w:lvl>
    <w:lvl w:ilvl="1" w:tplc="FC087C3C">
      <w:start w:val="1"/>
      <w:numFmt w:val="lowerLetter"/>
      <w:lvlText w:val="%2."/>
      <w:lvlJc w:val="left"/>
      <w:pPr>
        <w:ind w:left="1094" w:hanging="500"/>
        <w:jc w:val="right"/>
      </w:pPr>
      <w:rPr>
        <w:rFonts w:ascii="Arial" w:eastAsia="Arial" w:hAnsi="Arial" w:cs="Arial" w:hint="default"/>
        <w:spacing w:val="-1"/>
        <w:w w:val="100"/>
        <w:sz w:val="22"/>
        <w:szCs w:val="22"/>
        <w:lang w:val="pt-PT" w:eastAsia="pt-PT" w:bidi="pt-PT"/>
      </w:rPr>
    </w:lvl>
    <w:lvl w:ilvl="2" w:tplc="9C0A9E24">
      <w:start w:val="1"/>
      <w:numFmt w:val="lowerRoman"/>
      <w:lvlText w:val="%3."/>
      <w:lvlJc w:val="left"/>
      <w:pPr>
        <w:ind w:left="2261" w:hanging="291"/>
        <w:jc w:val="right"/>
      </w:pPr>
      <w:rPr>
        <w:rFonts w:ascii="Arial" w:eastAsia="Arial" w:hAnsi="Arial" w:cs="Arial" w:hint="default"/>
        <w:spacing w:val="-2"/>
        <w:w w:val="100"/>
        <w:sz w:val="22"/>
        <w:szCs w:val="22"/>
        <w:lang w:val="pt-PT" w:eastAsia="pt-PT" w:bidi="pt-PT"/>
      </w:rPr>
    </w:lvl>
    <w:lvl w:ilvl="3" w:tplc="D19CD67E">
      <w:start w:val="7"/>
      <w:numFmt w:val="decimal"/>
      <w:lvlText w:val="%4."/>
      <w:lvlJc w:val="left"/>
      <w:pPr>
        <w:ind w:left="2981" w:hanging="360"/>
        <w:jc w:val="right"/>
      </w:pPr>
      <w:rPr>
        <w:rFonts w:ascii="Arial" w:eastAsia="Arial" w:hAnsi="Arial" w:cs="Arial" w:hint="default"/>
        <w:spacing w:val="-1"/>
        <w:w w:val="100"/>
        <w:sz w:val="22"/>
        <w:szCs w:val="22"/>
        <w:lang w:val="pt-PT" w:eastAsia="pt-PT" w:bidi="pt-PT"/>
      </w:rPr>
    </w:lvl>
    <w:lvl w:ilvl="4" w:tplc="A148F142">
      <w:start w:val="1"/>
      <w:numFmt w:val="decimal"/>
      <w:lvlText w:val="%5."/>
      <w:lvlJc w:val="left"/>
      <w:pPr>
        <w:ind w:left="2441" w:hanging="361"/>
      </w:pPr>
      <w:rPr>
        <w:rFonts w:ascii="Arial" w:eastAsia="Arial" w:hAnsi="Arial" w:cs="Arial" w:hint="default"/>
        <w:spacing w:val="-1"/>
        <w:w w:val="100"/>
        <w:sz w:val="22"/>
        <w:szCs w:val="22"/>
        <w:lang w:val="pt-PT" w:eastAsia="pt-PT" w:bidi="pt-PT"/>
      </w:rPr>
    </w:lvl>
    <w:lvl w:ilvl="5" w:tplc="30B4E77A">
      <w:start w:val="1"/>
      <w:numFmt w:val="lowerLetter"/>
      <w:lvlText w:val="%6."/>
      <w:lvlJc w:val="left"/>
      <w:pPr>
        <w:ind w:left="2801" w:hanging="360"/>
      </w:pPr>
      <w:rPr>
        <w:rFonts w:ascii="Arial" w:eastAsia="Arial" w:hAnsi="Arial" w:cs="Arial" w:hint="default"/>
        <w:spacing w:val="-1"/>
        <w:w w:val="100"/>
        <w:sz w:val="22"/>
        <w:szCs w:val="22"/>
        <w:lang w:val="pt-PT" w:eastAsia="pt-PT" w:bidi="pt-PT"/>
      </w:rPr>
    </w:lvl>
    <w:lvl w:ilvl="6" w:tplc="DB62D2EE">
      <w:numFmt w:val="bullet"/>
      <w:lvlText w:val="•"/>
      <w:lvlJc w:val="left"/>
      <w:pPr>
        <w:ind w:left="2260" w:hanging="360"/>
      </w:pPr>
      <w:rPr>
        <w:rFonts w:hint="default"/>
        <w:lang w:val="pt-PT" w:eastAsia="pt-PT" w:bidi="pt-PT"/>
      </w:rPr>
    </w:lvl>
    <w:lvl w:ilvl="7" w:tplc="9F8E7A5C">
      <w:numFmt w:val="bullet"/>
      <w:lvlText w:val="•"/>
      <w:lvlJc w:val="left"/>
      <w:pPr>
        <w:ind w:left="2440" w:hanging="360"/>
      </w:pPr>
      <w:rPr>
        <w:rFonts w:hint="default"/>
        <w:lang w:val="pt-PT" w:eastAsia="pt-PT" w:bidi="pt-PT"/>
      </w:rPr>
    </w:lvl>
    <w:lvl w:ilvl="8" w:tplc="A0F8B24E">
      <w:numFmt w:val="bullet"/>
      <w:lvlText w:val="•"/>
      <w:lvlJc w:val="left"/>
      <w:pPr>
        <w:ind w:left="2520" w:hanging="360"/>
      </w:pPr>
      <w:rPr>
        <w:rFonts w:hint="default"/>
        <w:lang w:val="pt-PT" w:eastAsia="pt-PT" w:bidi="pt-PT"/>
      </w:rPr>
    </w:lvl>
  </w:abstractNum>
  <w:abstractNum w:abstractNumId="20" w15:restartNumberingAfterBreak="0">
    <w:nsid w:val="22BF3F7D"/>
    <w:multiLevelType w:val="hybridMultilevel"/>
    <w:tmpl w:val="DF460B62"/>
    <w:lvl w:ilvl="0" w:tplc="9A82E95E">
      <w:start w:val="1"/>
      <w:numFmt w:val="decimal"/>
      <w:lvlText w:val="%1."/>
      <w:lvlJc w:val="left"/>
      <w:pPr>
        <w:ind w:left="785"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3077C0B"/>
    <w:multiLevelType w:val="hybridMultilevel"/>
    <w:tmpl w:val="186C5FD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3C43CB2"/>
    <w:multiLevelType w:val="hybridMultilevel"/>
    <w:tmpl w:val="0F46756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42B43AB"/>
    <w:multiLevelType w:val="hybridMultilevel"/>
    <w:tmpl w:val="B4FA4C52"/>
    <w:lvl w:ilvl="0" w:tplc="B84A6BBE">
      <w:start w:val="1"/>
      <w:numFmt w:val="decimal"/>
      <w:pStyle w:val="Ttulo3"/>
      <w:lvlText w:val="%1."/>
      <w:lvlJc w:val="left"/>
      <w:pPr>
        <w:ind w:left="1060" w:hanging="360"/>
      </w:pPr>
      <w:rPr>
        <w:rFonts w:hint="default"/>
      </w:rPr>
    </w:lvl>
    <w:lvl w:ilvl="1" w:tplc="9B22D462">
      <w:start w:val="1"/>
      <w:numFmt w:val="lowerLetter"/>
      <w:lvlText w:val="%2."/>
      <w:lvlJc w:val="left"/>
      <w:pPr>
        <w:ind w:left="1780" w:hanging="360"/>
      </w:pPr>
    </w:lvl>
    <w:lvl w:ilvl="2" w:tplc="0416001B">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24" w15:restartNumberingAfterBreak="0">
    <w:nsid w:val="24354F08"/>
    <w:multiLevelType w:val="hybridMultilevel"/>
    <w:tmpl w:val="6594592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26054976"/>
    <w:multiLevelType w:val="hybridMultilevel"/>
    <w:tmpl w:val="FC54EAEC"/>
    <w:lvl w:ilvl="0" w:tplc="04160019">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6" w15:restartNumberingAfterBreak="0">
    <w:nsid w:val="26D74791"/>
    <w:multiLevelType w:val="hybridMultilevel"/>
    <w:tmpl w:val="9B3CF6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95F5F41"/>
    <w:multiLevelType w:val="hybridMultilevel"/>
    <w:tmpl w:val="0FAC7DDC"/>
    <w:lvl w:ilvl="0" w:tplc="78AA8514">
      <w:start w:val="1"/>
      <w:numFmt w:val="decimal"/>
      <w:lvlText w:val="%1."/>
      <w:lvlJc w:val="left"/>
      <w:pPr>
        <w:ind w:left="785"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B120E2A"/>
    <w:multiLevelType w:val="hybridMultilevel"/>
    <w:tmpl w:val="177C4BA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DD86881"/>
    <w:multiLevelType w:val="hybridMultilevel"/>
    <w:tmpl w:val="96D01692"/>
    <w:lvl w:ilvl="0" w:tplc="9502EE10">
      <w:start w:val="1"/>
      <w:numFmt w:val="upperLetter"/>
      <w:pStyle w:val="Ttulo2"/>
      <w:lvlText w:val="%1."/>
      <w:lvlJc w:val="left"/>
      <w:pPr>
        <w:ind w:left="58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EFB0CFD"/>
    <w:multiLevelType w:val="hybridMultilevel"/>
    <w:tmpl w:val="1012FEE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FAC14CE"/>
    <w:multiLevelType w:val="hybridMultilevel"/>
    <w:tmpl w:val="ADD410B0"/>
    <w:lvl w:ilvl="0" w:tplc="0416000F">
      <w:start w:val="1"/>
      <w:numFmt w:val="decimal"/>
      <w:lvlText w:val="%1."/>
      <w:lvlJc w:val="left"/>
      <w:pPr>
        <w:ind w:left="785" w:hanging="360"/>
      </w:p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32" w15:restartNumberingAfterBreak="0">
    <w:nsid w:val="317A5138"/>
    <w:multiLevelType w:val="hybridMultilevel"/>
    <w:tmpl w:val="15A6F88A"/>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325515FD"/>
    <w:multiLevelType w:val="hybridMultilevel"/>
    <w:tmpl w:val="3AC64BF4"/>
    <w:lvl w:ilvl="0" w:tplc="0416000F">
      <w:start w:val="1"/>
      <w:numFmt w:val="decimal"/>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6313166"/>
    <w:multiLevelType w:val="hybridMultilevel"/>
    <w:tmpl w:val="CA6ADC78"/>
    <w:lvl w:ilvl="0" w:tplc="A0F0C780">
      <w:start w:val="9"/>
      <w:numFmt w:val="lowerLetter"/>
      <w:lvlText w:val="%1."/>
      <w:lvlJc w:val="left"/>
      <w:pPr>
        <w:ind w:left="1094" w:hanging="572"/>
      </w:pPr>
      <w:rPr>
        <w:rFonts w:ascii="Arial" w:eastAsia="Arial" w:hAnsi="Arial" w:cs="Arial" w:hint="default"/>
        <w:spacing w:val="-2"/>
        <w:w w:val="100"/>
        <w:sz w:val="22"/>
        <w:szCs w:val="22"/>
        <w:lang w:val="pt-PT" w:eastAsia="pt-PT" w:bidi="pt-PT"/>
      </w:rPr>
    </w:lvl>
    <w:lvl w:ilvl="1" w:tplc="0EFC20B6">
      <w:numFmt w:val="bullet"/>
      <w:lvlText w:val="•"/>
      <w:lvlJc w:val="left"/>
      <w:pPr>
        <w:ind w:left="1951" w:hanging="572"/>
      </w:pPr>
      <w:rPr>
        <w:rFonts w:hint="default"/>
        <w:lang w:val="pt-PT" w:eastAsia="pt-PT" w:bidi="pt-PT"/>
      </w:rPr>
    </w:lvl>
    <w:lvl w:ilvl="2" w:tplc="502AE750">
      <w:numFmt w:val="bullet"/>
      <w:lvlText w:val="•"/>
      <w:lvlJc w:val="left"/>
      <w:pPr>
        <w:ind w:left="2803" w:hanging="572"/>
      </w:pPr>
      <w:rPr>
        <w:rFonts w:hint="default"/>
        <w:lang w:val="pt-PT" w:eastAsia="pt-PT" w:bidi="pt-PT"/>
      </w:rPr>
    </w:lvl>
    <w:lvl w:ilvl="3" w:tplc="8A705C5E">
      <w:numFmt w:val="bullet"/>
      <w:lvlText w:val="•"/>
      <w:lvlJc w:val="left"/>
      <w:pPr>
        <w:ind w:left="3655" w:hanging="572"/>
      </w:pPr>
      <w:rPr>
        <w:rFonts w:hint="default"/>
        <w:lang w:val="pt-PT" w:eastAsia="pt-PT" w:bidi="pt-PT"/>
      </w:rPr>
    </w:lvl>
    <w:lvl w:ilvl="4" w:tplc="1E3650C8">
      <w:numFmt w:val="bullet"/>
      <w:lvlText w:val="•"/>
      <w:lvlJc w:val="left"/>
      <w:pPr>
        <w:ind w:left="4507" w:hanging="572"/>
      </w:pPr>
      <w:rPr>
        <w:rFonts w:hint="default"/>
        <w:lang w:val="pt-PT" w:eastAsia="pt-PT" w:bidi="pt-PT"/>
      </w:rPr>
    </w:lvl>
    <w:lvl w:ilvl="5" w:tplc="949CB90C">
      <w:numFmt w:val="bullet"/>
      <w:lvlText w:val="•"/>
      <w:lvlJc w:val="left"/>
      <w:pPr>
        <w:ind w:left="5359" w:hanging="572"/>
      </w:pPr>
      <w:rPr>
        <w:rFonts w:hint="default"/>
        <w:lang w:val="pt-PT" w:eastAsia="pt-PT" w:bidi="pt-PT"/>
      </w:rPr>
    </w:lvl>
    <w:lvl w:ilvl="6" w:tplc="A334B302">
      <w:numFmt w:val="bullet"/>
      <w:lvlText w:val="•"/>
      <w:lvlJc w:val="left"/>
      <w:pPr>
        <w:ind w:left="6211" w:hanging="572"/>
      </w:pPr>
      <w:rPr>
        <w:rFonts w:hint="default"/>
        <w:lang w:val="pt-PT" w:eastAsia="pt-PT" w:bidi="pt-PT"/>
      </w:rPr>
    </w:lvl>
    <w:lvl w:ilvl="7" w:tplc="EB2EF86E">
      <w:numFmt w:val="bullet"/>
      <w:lvlText w:val="•"/>
      <w:lvlJc w:val="left"/>
      <w:pPr>
        <w:ind w:left="7063" w:hanging="572"/>
      </w:pPr>
      <w:rPr>
        <w:rFonts w:hint="default"/>
        <w:lang w:val="pt-PT" w:eastAsia="pt-PT" w:bidi="pt-PT"/>
      </w:rPr>
    </w:lvl>
    <w:lvl w:ilvl="8" w:tplc="3E0C9F50">
      <w:numFmt w:val="bullet"/>
      <w:lvlText w:val="•"/>
      <w:lvlJc w:val="left"/>
      <w:pPr>
        <w:ind w:left="7915" w:hanging="572"/>
      </w:pPr>
      <w:rPr>
        <w:rFonts w:hint="default"/>
        <w:lang w:val="pt-PT" w:eastAsia="pt-PT" w:bidi="pt-PT"/>
      </w:rPr>
    </w:lvl>
  </w:abstractNum>
  <w:abstractNum w:abstractNumId="35" w15:restartNumberingAfterBreak="0">
    <w:nsid w:val="376556E9"/>
    <w:multiLevelType w:val="hybridMultilevel"/>
    <w:tmpl w:val="D2489278"/>
    <w:lvl w:ilvl="0" w:tplc="9A82E95E">
      <w:start w:val="1"/>
      <w:numFmt w:val="decimal"/>
      <w:lvlText w:val="%1."/>
      <w:lvlJc w:val="left"/>
      <w:pPr>
        <w:ind w:left="785"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7F5687F"/>
    <w:multiLevelType w:val="hybridMultilevel"/>
    <w:tmpl w:val="1E9E0C4A"/>
    <w:lvl w:ilvl="0" w:tplc="9A82E95E">
      <w:start w:val="1"/>
      <w:numFmt w:val="decimal"/>
      <w:lvlText w:val="%1."/>
      <w:lvlJc w:val="left"/>
      <w:pPr>
        <w:ind w:left="785"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875269A"/>
    <w:multiLevelType w:val="hybridMultilevel"/>
    <w:tmpl w:val="700E2C14"/>
    <w:lvl w:ilvl="0" w:tplc="04160019">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8" w15:restartNumberingAfterBreak="0">
    <w:nsid w:val="3CB06E03"/>
    <w:multiLevelType w:val="hybridMultilevel"/>
    <w:tmpl w:val="700E2C14"/>
    <w:lvl w:ilvl="0" w:tplc="04160019">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9" w15:restartNumberingAfterBreak="0">
    <w:nsid w:val="3CFF5161"/>
    <w:multiLevelType w:val="hybridMultilevel"/>
    <w:tmpl w:val="7D267F44"/>
    <w:lvl w:ilvl="0" w:tplc="0416000F">
      <w:start w:val="1"/>
      <w:numFmt w:val="decimal"/>
      <w:lvlText w:val="%1."/>
      <w:lvlJc w:val="left"/>
      <w:pPr>
        <w:ind w:left="785" w:hanging="360"/>
      </w:pPr>
    </w:lvl>
    <w:lvl w:ilvl="1" w:tplc="04160019">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40" w15:restartNumberingAfterBreak="0">
    <w:nsid w:val="49E6522B"/>
    <w:multiLevelType w:val="hybridMultilevel"/>
    <w:tmpl w:val="47A62F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4A6245CA"/>
    <w:multiLevelType w:val="hybridMultilevel"/>
    <w:tmpl w:val="54E8C2DA"/>
    <w:lvl w:ilvl="0" w:tplc="04160003">
      <w:start w:val="1"/>
      <w:numFmt w:val="bullet"/>
      <w:lvlText w:val="o"/>
      <w:lvlJc w:val="left"/>
      <w:pPr>
        <w:ind w:left="1080" w:hanging="360"/>
      </w:pPr>
      <w:rPr>
        <w:rFonts w:ascii="Courier New" w:hAnsi="Courier New" w:cs="Courier New"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4A6301A3"/>
    <w:multiLevelType w:val="hybridMultilevel"/>
    <w:tmpl w:val="E43A00A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4B1E7A03"/>
    <w:multiLevelType w:val="hybridMultilevel"/>
    <w:tmpl w:val="700E2C14"/>
    <w:lvl w:ilvl="0" w:tplc="04160019">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4" w15:restartNumberingAfterBreak="0">
    <w:nsid w:val="4C9E15BC"/>
    <w:multiLevelType w:val="hybridMultilevel"/>
    <w:tmpl w:val="3F18D3F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EDE6C40"/>
    <w:multiLevelType w:val="hybridMultilevel"/>
    <w:tmpl w:val="27AA1FE0"/>
    <w:lvl w:ilvl="0" w:tplc="B0DA316C">
      <w:start w:val="1"/>
      <w:numFmt w:val="lowerRoman"/>
      <w:lvlText w:val="%1."/>
      <w:lvlJc w:val="left"/>
      <w:pPr>
        <w:ind w:left="2261" w:hanging="291"/>
      </w:pPr>
      <w:rPr>
        <w:rFonts w:ascii="Arial" w:eastAsia="Arial" w:hAnsi="Arial" w:cs="Arial" w:hint="default"/>
        <w:spacing w:val="-2"/>
        <w:w w:val="100"/>
        <w:sz w:val="22"/>
        <w:szCs w:val="22"/>
        <w:lang w:val="pt-PT" w:eastAsia="pt-PT" w:bidi="pt-PT"/>
      </w:rPr>
    </w:lvl>
    <w:lvl w:ilvl="1" w:tplc="72E42254">
      <w:start w:val="1"/>
      <w:numFmt w:val="decimal"/>
      <w:lvlText w:val="%2."/>
      <w:lvlJc w:val="left"/>
      <w:pPr>
        <w:ind w:left="2653" w:hanging="361"/>
      </w:pPr>
      <w:rPr>
        <w:rFonts w:ascii="Arial" w:eastAsia="Arial" w:hAnsi="Arial" w:cs="Arial" w:hint="default"/>
        <w:spacing w:val="-1"/>
        <w:w w:val="100"/>
        <w:sz w:val="22"/>
        <w:szCs w:val="22"/>
        <w:lang w:val="pt-PT" w:eastAsia="pt-PT" w:bidi="pt-PT"/>
      </w:rPr>
    </w:lvl>
    <w:lvl w:ilvl="2" w:tplc="4CC8EAF2">
      <w:start w:val="1"/>
      <w:numFmt w:val="lowerLetter"/>
      <w:lvlText w:val="%3."/>
      <w:lvlJc w:val="left"/>
      <w:pPr>
        <w:ind w:left="2981" w:hanging="264"/>
      </w:pPr>
      <w:rPr>
        <w:rFonts w:ascii="Arial" w:eastAsia="Arial" w:hAnsi="Arial" w:cs="Arial" w:hint="default"/>
        <w:spacing w:val="-1"/>
        <w:w w:val="100"/>
        <w:sz w:val="22"/>
        <w:szCs w:val="22"/>
        <w:lang w:val="pt-PT" w:eastAsia="pt-PT" w:bidi="pt-PT"/>
      </w:rPr>
    </w:lvl>
    <w:lvl w:ilvl="3" w:tplc="8C82E19C">
      <w:start w:val="1"/>
      <w:numFmt w:val="decimal"/>
      <w:lvlText w:val="%4."/>
      <w:lvlJc w:val="left"/>
      <w:pPr>
        <w:ind w:left="3646" w:hanging="471"/>
        <w:jc w:val="right"/>
      </w:pPr>
      <w:rPr>
        <w:rFonts w:asciiTheme="majorHAnsi" w:hAnsiTheme="majorHAnsi" w:hint="default"/>
        <w:spacing w:val="-2"/>
        <w:w w:val="100"/>
        <w:sz w:val="22"/>
        <w:szCs w:val="22"/>
        <w:lang w:val="pt-PT" w:eastAsia="pt-PT" w:bidi="pt-PT"/>
      </w:rPr>
    </w:lvl>
    <w:lvl w:ilvl="4" w:tplc="A98AB1D6">
      <w:numFmt w:val="bullet"/>
      <w:lvlText w:val="•"/>
      <w:lvlJc w:val="left"/>
      <w:pPr>
        <w:ind w:left="3640" w:hanging="471"/>
      </w:pPr>
      <w:rPr>
        <w:rFonts w:hint="default"/>
        <w:lang w:val="pt-PT" w:eastAsia="pt-PT" w:bidi="pt-PT"/>
      </w:rPr>
    </w:lvl>
    <w:lvl w:ilvl="5" w:tplc="FD3A3C9A">
      <w:numFmt w:val="bullet"/>
      <w:lvlText w:val="•"/>
      <w:lvlJc w:val="left"/>
      <w:pPr>
        <w:ind w:left="3700" w:hanging="471"/>
      </w:pPr>
      <w:rPr>
        <w:rFonts w:hint="default"/>
        <w:lang w:val="pt-PT" w:eastAsia="pt-PT" w:bidi="pt-PT"/>
      </w:rPr>
    </w:lvl>
    <w:lvl w:ilvl="6" w:tplc="2B2A374E">
      <w:numFmt w:val="bullet"/>
      <w:lvlText w:val="•"/>
      <w:lvlJc w:val="left"/>
      <w:pPr>
        <w:ind w:left="4883" w:hanging="471"/>
      </w:pPr>
      <w:rPr>
        <w:rFonts w:hint="default"/>
        <w:lang w:val="pt-PT" w:eastAsia="pt-PT" w:bidi="pt-PT"/>
      </w:rPr>
    </w:lvl>
    <w:lvl w:ilvl="7" w:tplc="065C7342">
      <w:numFmt w:val="bullet"/>
      <w:lvlText w:val="•"/>
      <w:lvlJc w:val="left"/>
      <w:pPr>
        <w:ind w:left="6067" w:hanging="471"/>
      </w:pPr>
      <w:rPr>
        <w:rFonts w:hint="default"/>
        <w:lang w:val="pt-PT" w:eastAsia="pt-PT" w:bidi="pt-PT"/>
      </w:rPr>
    </w:lvl>
    <w:lvl w:ilvl="8" w:tplc="06B0F67A">
      <w:numFmt w:val="bullet"/>
      <w:lvlText w:val="•"/>
      <w:lvlJc w:val="left"/>
      <w:pPr>
        <w:ind w:left="7251" w:hanging="471"/>
      </w:pPr>
      <w:rPr>
        <w:rFonts w:hint="default"/>
        <w:lang w:val="pt-PT" w:eastAsia="pt-PT" w:bidi="pt-PT"/>
      </w:rPr>
    </w:lvl>
  </w:abstractNum>
  <w:abstractNum w:abstractNumId="46" w15:restartNumberingAfterBreak="0">
    <w:nsid w:val="587E1AA0"/>
    <w:multiLevelType w:val="hybridMultilevel"/>
    <w:tmpl w:val="603AFC0C"/>
    <w:lvl w:ilvl="0" w:tplc="04160003">
      <w:start w:val="1"/>
      <w:numFmt w:val="bullet"/>
      <w:lvlText w:val="o"/>
      <w:lvlJc w:val="left"/>
      <w:pPr>
        <w:ind w:left="1800" w:hanging="360"/>
      </w:pPr>
      <w:rPr>
        <w:rFonts w:ascii="Courier New" w:hAnsi="Courier New" w:cs="Courier New"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7" w15:restartNumberingAfterBreak="0">
    <w:nsid w:val="5D7463A4"/>
    <w:multiLevelType w:val="hybridMultilevel"/>
    <w:tmpl w:val="AD60E5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5D8B603E"/>
    <w:multiLevelType w:val="hybridMultilevel"/>
    <w:tmpl w:val="3A1477A8"/>
    <w:lvl w:ilvl="0" w:tplc="57606FE8">
      <w:start w:val="1"/>
      <w:numFmt w:val="decimal"/>
      <w:lvlText w:val="%1."/>
      <w:lvlJc w:val="left"/>
      <w:pPr>
        <w:ind w:left="785"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D96046C"/>
    <w:multiLevelType w:val="hybridMultilevel"/>
    <w:tmpl w:val="8638ABBA"/>
    <w:lvl w:ilvl="0" w:tplc="9A82E95E">
      <w:start w:val="1"/>
      <w:numFmt w:val="decimal"/>
      <w:lvlText w:val="%1."/>
      <w:lvlJc w:val="left"/>
      <w:pPr>
        <w:ind w:left="785"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DA01F16"/>
    <w:multiLevelType w:val="hybridMultilevel"/>
    <w:tmpl w:val="FEDE4A3E"/>
    <w:lvl w:ilvl="0" w:tplc="0416000F">
      <w:start w:val="1"/>
      <w:numFmt w:val="decimal"/>
      <w:lvlText w:val="%1."/>
      <w:lvlJc w:val="left"/>
      <w:pPr>
        <w:ind w:left="785" w:hanging="360"/>
      </w:p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51" w15:restartNumberingAfterBreak="0">
    <w:nsid w:val="5EDB434E"/>
    <w:multiLevelType w:val="hybridMultilevel"/>
    <w:tmpl w:val="B082F262"/>
    <w:lvl w:ilvl="0" w:tplc="0416000F">
      <w:start w:val="1"/>
      <w:numFmt w:val="decimal"/>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1280339"/>
    <w:multiLevelType w:val="hybridMultilevel"/>
    <w:tmpl w:val="700E2C14"/>
    <w:lvl w:ilvl="0" w:tplc="04160019">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3" w15:restartNumberingAfterBreak="0">
    <w:nsid w:val="62407532"/>
    <w:multiLevelType w:val="hybridMultilevel"/>
    <w:tmpl w:val="BB568A1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62BB5F9F"/>
    <w:multiLevelType w:val="hybridMultilevel"/>
    <w:tmpl w:val="3AEE42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65E83B9F"/>
    <w:multiLevelType w:val="hybridMultilevel"/>
    <w:tmpl w:val="2A36CACA"/>
    <w:lvl w:ilvl="0" w:tplc="0416000F">
      <w:start w:val="1"/>
      <w:numFmt w:val="decimal"/>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CD3385C"/>
    <w:multiLevelType w:val="hybridMultilevel"/>
    <w:tmpl w:val="D09A2894"/>
    <w:lvl w:ilvl="0" w:tplc="B0DA316C">
      <w:start w:val="1"/>
      <w:numFmt w:val="lowerRoman"/>
      <w:lvlText w:val="%1."/>
      <w:lvlJc w:val="left"/>
      <w:pPr>
        <w:ind w:left="2261" w:hanging="291"/>
      </w:pPr>
      <w:rPr>
        <w:rFonts w:ascii="Arial" w:eastAsia="Arial" w:hAnsi="Arial" w:cs="Arial" w:hint="default"/>
        <w:spacing w:val="-2"/>
        <w:w w:val="100"/>
        <w:sz w:val="22"/>
        <w:szCs w:val="22"/>
        <w:lang w:val="pt-PT" w:eastAsia="pt-PT" w:bidi="pt-PT"/>
      </w:rPr>
    </w:lvl>
    <w:lvl w:ilvl="1" w:tplc="72E42254">
      <w:start w:val="1"/>
      <w:numFmt w:val="decimal"/>
      <w:lvlText w:val="%2."/>
      <w:lvlJc w:val="left"/>
      <w:pPr>
        <w:ind w:left="2653" w:hanging="361"/>
      </w:pPr>
      <w:rPr>
        <w:rFonts w:ascii="Arial" w:eastAsia="Arial" w:hAnsi="Arial" w:cs="Arial" w:hint="default"/>
        <w:spacing w:val="-1"/>
        <w:w w:val="100"/>
        <w:sz w:val="22"/>
        <w:szCs w:val="22"/>
        <w:lang w:val="pt-PT" w:eastAsia="pt-PT" w:bidi="pt-PT"/>
      </w:rPr>
    </w:lvl>
    <w:lvl w:ilvl="2" w:tplc="4CC8EAF2">
      <w:start w:val="1"/>
      <w:numFmt w:val="lowerLetter"/>
      <w:lvlText w:val="%3."/>
      <w:lvlJc w:val="left"/>
      <w:pPr>
        <w:ind w:left="2981" w:hanging="264"/>
      </w:pPr>
      <w:rPr>
        <w:rFonts w:ascii="Arial" w:eastAsia="Arial" w:hAnsi="Arial" w:cs="Arial" w:hint="default"/>
        <w:spacing w:val="-1"/>
        <w:w w:val="100"/>
        <w:sz w:val="22"/>
        <w:szCs w:val="22"/>
        <w:lang w:val="pt-PT" w:eastAsia="pt-PT" w:bidi="pt-PT"/>
      </w:rPr>
    </w:lvl>
    <w:lvl w:ilvl="3" w:tplc="0DE681EC">
      <w:start w:val="1"/>
      <w:numFmt w:val="lowerRoman"/>
      <w:lvlText w:val="%4."/>
      <w:lvlJc w:val="left"/>
      <w:pPr>
        <w:ind w:left="3646" w:hanging="471"/>
        <w:jc w:val="right"/>
      </w:pPr>
      <w:rPr>
        <w:rFonts w:ascii="Arial" w:eastAsia="Arial" w:hAnsi="Arial" w:cs="Arial" w:hint="default"/>
        <w:spacing w:val="-2"/>
        <w:w w:val="100"/>
        <w:sz w:val="22"/>
        <w:szCs w:val="22"/>
        <w:lang w:val="pt-PT" w:eastAsia="pt-PT" w:bidi="pt-PT"/>
      </w:rPr>
    </w:lvl>
    <w:lvl w:ilvl="4" w:tplc="A98AB1D6">
      <w:numFmt w:val="bullet"/>
      <w:lvlText w:val="•"/>
      <w:lvlJc w:val="left"/>
      <w:pPr>
        <w:ind w:left="3640" w:hanging="471"/>
      </w:pPr>
      <w:rPr>
        <w:rFonts w:hint="default"/>
        <w:lang w:val="pt-PT" w:eastAsia="pt-PT" w:bidi="pt-PT"/>
      </w:rPr>
    </w:lvl>
    <w:lvl w:ilvl="5" w:tplc="FD3A3C9A">
      <w:numFmt w:val="bullet"/>
      <w:lvlText w:val="•"/>
      <w:lvlJc w:val="left"/>
      <w:pPr>
        <w:ind w:left="3700" w:hanging="471"/>
      </w:pPr>
      <w:rPr>
        <w:rFonts w:hint="default"/>
        <w:lang w:val="pt-PT" w:eastAsia="pt-PT" w:bidi="pt-PT"/>
      </w:rPr>
    </w:lvl>
    <w:lvl w:ilvl="6" w:tplc="2B2A374E">
      <w:numFmt w:val="bullet"/>
      <w:lvlText w:val="•"/>
      <w:lvlJc w:val="left"/>
      <w:pPr>
        <w:ind w:left="4883" w:hanging="471"/>
      </w:pPr>
      <w:rPr>
        <w:rFonts w:hint="default"/>
        <w:lang w:val="pt-PT" w:eastAsia="pt-PT" w:bidi="pt-PT"/>
      </w:rPr>
    </w:lvl>
    <w:lvl w:ilvl="7" w:tplc="065C7342">
      <w:numFmt w:val="bullet"/>
      <w:lvlText w:val="•"/>
      <w:lvlJc w:val="left"/>
      <w:pPr>
        <w:ind w:left="6067" w:hanging="471"/>
      </w:pPr>
      <w:rPr>
        <w:rFonts w:hint="default"/>
        <w:lang w:val="pt-PT" w:eastAsia="pt-PT" w:bidi="pt-PT"/>
      </w:rPr>
    </w:lvl>
    <w:lvl w:ilvl="8" w:tplc="06B0F67A">
      <w:numFmt w:val="bullet"/>
      <w:lvlText w:val="•"/>
      <w:lvlJc w:val="left"/>
      <w:pPr>
        <w:ind w:left="7251" w:hanging="471"/>
      </w:pPr>
      <w:rPr>
        <w:rFonts w:hint="default"/>
        <w:lang w:val="pt-PT" w:eastAsia="pt-PT" w:bidi="pt-PT"/>
      </w:rPr>
    </w:lvl>
  </w:abstractNum>
  <w:abstractNum w:abstractNumId="57" w15:restartNumberingAfterBreak="0">
    <w:nsid w:val="6D0E71C1"/>
    <w:multiLevelType w:val="hybridMultilevel"/>
    <w:tmpl w:val="89E0CADE"/>
    <w:lvl w:ilvl="0" w:tplc="78AA8514">
      <w:start w:val="1"/>
      <w:numFmt w:val="decimal"/>
      <w:lvlText w:val="%1."/>
      <w:lvlJc w:val="left"/>
      <w:pPr>
        <w:ind w:left="785"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EEE7B7E"/>
    <w:multiLevelType w:val="hybridMultilevel"/>
    <w:tmpl w:val="700E2C14"/>
    <w:lvl w:ilvl="0" w:tplc="04160019">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9" w15:restartNumberingAfterBreak="0">
    <w:nsid w:val="75C67A39"/>
    <w:multiLevelType w:val="hybridMultilevel"/>
    <w:tmpl w:val="749633EA"/>
    <w:lvl w:ilvl="0" w:tplc="9A82E95E">
      <w:start w:val="1"/>
      <w:numFmt w:val="decimal"/>
      <w:lvlText w:val="%1."/>
      <w:lvlJc w:val="left"/>
      <w:pPr>
        <w:ind w:left="785"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6696CD8"/>
    <w:multiLevelType w:val="hybridMultilevel"/>
    <w:tmpl w:val="F460C2CA"/>
    <w:lvl w:ilvl="0" w:tplc="9A82E95E">
      <w:start w:val="1"/>
      <w:numFmt w:val="decimal"/>
      <w:lvlText w:val="%1."/>
      <w:lvlJc w:val="left"/>
      <w:pPr>
        <w:ind w:left="785"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72510F1"/>
    <w:multiLevelType w:val="hybridMultilevel"/>
    <w:tmpl w:val="4582E0C2"/>
    <w:lvl w:ilvl="0" w:tplc="9A82E95E">
      <w:start w:val="1"/>
      <w:numFmt w:val="decimal"/>
      <w:lvlText w:val="%1."/>
      <w:lvlJc w:val="left"/>
      <w:pPr>
        <w:ind w:left="785"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78167BE"/>
    <w:multiLevelType w:val="hybridMultilevel"/>
    <w:tmpl w:val="5A423308"/>
    <w:lvl w:ilvl="0" w:tplc="0416000F">
      <w:start w:val="1"/>
      <w:numFmt w:val="decimal"/>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82B641F"/>
    <w:multiLevelType w:val="hybridMultilevel"/>
    <w:tmpl w:val="E476251A"/>
    <w:lvl w:ilvl="0" w:tplc="0416000F">
      <w:start w:val="1"/>
      <w:numFmt w:val="decimal"/>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8EC3AA4"/>
    <w:multiLevelType w:val="hybridMultilevel"/>
    <w:tmpl w:val="B3205B54"/>
    <w:lvl w:ilvl="0" w:tplc="78AA8514">
      <w:start w:val="1"/>
      <w:numFmt w:val="decimal"/>
      <w:lvlText w:val="%1."/>
      <w:lvlJc w:val="left"/>
      <w:pPr>
        <w:ind w:left="785"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BE840EA"/>
    <w:multiLevelType w:val="hybridMultilevel"/>
    <w:tmpl w:val="1DFCB636"/>
    <w:lvl w:ilvl="0" w:tplc="0416000F">
      <w:start w:val="1"/>
      <w:numFmt w:val="decimal"/>
      <w:lvlText w:val="%1."/>
      <w:lvlJc w:val="left"/>
      <w:pPr>
        <w:ind w:left="760" w:hanging="360"/>
      </w:pPr>
      <w:rPr>
        <w:rFonts w:hint="default"/>
      </w:rPr>
    </w:lvl>
    <w:lvl w:ilvl="1" w:tplc="04160019">
      <w:start w:val="1"/>
      <w:numFmt w:val="lowerLetter"/>
      <w:lvlText w:val="%2."/>
      <w:lvlJc w:val="left"/>
      <w:pPr>
        <w:ind w:left="1480" w:hanging="360"/>
      </w:pPr>
    </w:lvl>
    <w:lvl w:ilvl="2" w:tplc="0416001B" w:tentative="1">
      <w:start w:val="1"/>
      <w:numFmt w:val="lowerRoman"/>
      <w:lvlText w:val="%3."/>
      <w:lvlJc w:val="right"/>
      <w:pPr>
        <w:ind w:left="2200" w:hanging="180"/>
      </w:pPr>
    </w:lvl>
    <w:lvl w:ilvl="3" w:tplc="0416000F" w:tentative="1">
      <w:start w:val="1"/>
      <w:numFmt w:val="decimal"/>
      <w:lvlText w:val="%4."/>
      <w:lvlJc w:val="left"/>
      <w:pPr>
        <w:ind w:left="2920" w:hanging="360"/>
      </w:pPr>
    </w:lvl>
    <w:lvl w:ilvl="4" w:tplc="04160019" w:tentative="1">
      <w:start w:val="1"/>
      <w:numFmt w:val="lowerLetter"/>
      <w:lvlText w:val="%5."/>
      <w:lvlJc w:val="left"/>
      <w:pPr>
        <w:ind w:left="3640" w:hanging="360"/>
      </w:pPr>
    </w:lvl>
    <w:lvl w:ilvl="5" w:tplc="0416001B" w:tentative="1">
      <w:start w:val="1"/>
      <w:numFmt w:val="lowerRoman"/>
      <w:lvlText w:val="%6."/>
      <w:lvlJc w:val="right"/>
      <w:pPr>
        <w:ind w:left="4360" w:hanging="180"/>
      </w:pPr>
    </w:lvl>
    <w:lvl w:ilvl="6" w:tplc="0416000F" w:tentative="1">
      <w:start w:val="1"/>
      <w:numFmt w:val="decimal"/>
      <w:lvlText w:val="%7."/>
      <w:lvlJc w:val="left"/>
      <w:pPr>
        <w:ind w:left="5080" w:hanging="360"/>
      </w:pPr>
    </w:lvl>
    <w:lvl w:ilvl="7" w:tplc="04160019" w:tentative="1">
      <w:start w:val="1"/>
      <w:numFmt w:val="lowerLetter"/>
      <w:lvlText w:val="%8."/>
      <w:lvlJc w:val="left"/>
      <w:pPr>
        <w:ind w:left="5800" w:hanging="360"/>
      </w:pPr>
    </w:lvl>
    <w:lvl w:ilvl="8" w:tplc="0416001B" w:tentative="1">
      <w:start w:val="1"/>
      <w:numFmt w:val="lowerRoman"/>
      <w:lvlText w:val="%9."/>
      <w:lvlJc w:val="right"/>
      <w:pPr>
        <w:ind w:left="6520" w:hanging="180"/>
      </w:pPr>
    </w:lvl>
  </w:abstractNum>
  <w:abstractNum w:abstractNumId="66" w15:restartNumberingAfterBreak="0">
    <w:nsid w:val="7C437456"/>
    <w:multiLevelType w:val="hybridMultilevel"/>
    <w:tmpl w:val="177C4BA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FC03034"/>
    <w:multiLevelType w:val="hybridMultilevel"/>
    <w:tmpl w:val="DA7C4DC0"/>
    <w:lvl w:ilvl="0" w:tplc="0416000F">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56"/>
  </w:num>
  <w:num w:numId="3">
    <w:abstractNumId w:val="34"/>
  </w:num>
  <w:num w:numId="4">
    <w:abstractNumId w:val="19"/>
  </w:num>
  <w:num w:numId="5">
    <w:abstractNumId w:val="45"/>
  </w:num>
  <w:num w:numId="6">
    <w:abstractNumId w:val="24"/>
  </w:num>
  <w:num w:numId="7">
    <w:abstractNumId w:val="40"/>
  </w:num>
  <w:num w:numId="8">
    <w:abstractNumId w:val="63"/>
  </w:num>
  <w:num w:numId="9">
    <w:abstractNumId w:val="28"/>
  </w:num>
  <w:num w:numId="10">
    <w:abstractNumId w:val="8"/>
  </w:num>
  <w:num w:numId="11">
    <w:abstractNumId w:val="14"/>
  </w:num>
  <w:num w:numId="12">
    <w:abstractNumId w:val="36"/>
  </w:num>
  <w:num w:numId="13">
    <w:abstractNumId w:val="49"/>
  </w:num>
  <w:num w:numId="14">
    <w:abstractNumId w:val="20"/>
  </w:num>
  <w:num w:numId="15">
    <w:abstractNumId w:val="61"/>
  </w:num>
  <w:num w:numId="16">
    <w:abstractNumId w:val="60"/>
  </w:num>
  <w:num w:numId="17">
    <w:abstractNumId w:val="35"/>
  </w:num>
  <w:num w:numId="18">
    <w:abstractNumId w:val="18"/>
  </w:num>
  <w:num w:numId="19">
    <w:abstractNumId w:val="57"/>
  </w:num>
  <w:num w:numId="20">
    <w:abstractNumId w:val="59"/>
  </w:num>
  <w:num w:numId="21">
    <w:abstractNumId w:val="27"/>
  </w:num>
  <w:num w:numId="22">
    <w:abstractNumId w:val="6"/>
  </w:num>
  <w:num w:numId="23">
    <w:abstractNumId w:val="48"/>
  </w:num>
  <w:num w:numId="24">
    <w:abstractNumId w:val="12"/>
  </w:num>
  <w:num w:numId="25">
    <w:abstractNumId w:val="5"/>
  </w:num>
  <w:num w:numId="26">
    <w:abstractNumId w:val="17"/>
  </w:num>
  <w:num w:numId="27">
    <w:abstractNumId w:val="39"/>
  </w:num>
  <w:num w:numId="28">
    <w:abstractNumId w:val="64"/>
  </w:num>
  <w:num w:numId="29">
    <w:abstractNumId w:val="0"/>
  </w:num>
  <w:num w:numId="30">
    <w:abstractNumId w:val="29"/>
  </w:num>
  <w:num w:numId="31">
    <w:abstractNumId w:val="23"/>
  </w:num>
  <w:num w:numId="32">
    <w:abstractNumId w:val="33"/>
  </w:num>
  <w:num w:numId="33">
    <w:abstractNumId w:val="62"/>
  </w:num>
  <w:num w:numId="34">
    <w:abstractNumId w:val="16"/>
  </w:num>
  <w:num w:numId="35">
    <w:abstractNumId w:val="11"/>
  </w:num>
  <w:num w:numId="36">
    <w:abstractNumId w:val="30"/>
  </w:num>
  <w:num w:numId="37">
    <w:abstractNumId w:val="9"/>
  </w:num>
  <w:num w:numId="38">
    <w:abstractNumId w:val="38"/>
  </w:num>
  <w:num w:numId="39">
    <w:abstractNumId w:val="25"/>
  </w:num>
  <w:num w:numId="40">
    <w:abstractNumId w:val="1"/>
  </w:num>
  <w:num w:numId="41">
    <w:abstractNumId w:val="3"/>
  </w:num>
  <w:num w:numId="42">
    <w:abstractNumId w:val="52"/>
  </w:num>
  <w:num w:numId="43">
    <w:abstractNumId w:val="43"/>
  </w:num>
  <w:num w:numId="44">
    <w:abstractNumId w:val="58"/>
  </w:num>
  <w:num w:numId="45">
    <w:abstractNumId w:val="37"/>
  </w:num>
  <w:num w:numId="46">
    <w:abstractNumId w:val="53"/>
  </w:num>
  <w:num w:numId="47">
    <w:abstractNumId w:val="4"/>
  </w:num>
  <w:num w:numId="48">
    <w:abstractNumId w:val="21"/>
  </w:num>
  <w:num w:numId="49">
    <w:abstractNumId w:val="31"/>
  </w:num>
  <w:num w:numId="50">
    <w:abstractNumId w:val="55"/>
  </w:num>
  <w:num w:numId="51">
    <w:abstractNumId w:val="15"/>
  </w:num>
  <w:num w:numId="52">
    <w:abstractNumId w:val="50"/>
  </w:num>
  <w:num w:numId="53">
    <w:abstractNumId w:val="67"/>
  </w:num>
  <w:num w:numId="54">
    <w:abstractNumId w:val="47"/>
  </w:num>
  <w:num w:numId="55">
    <w:abstractNumId w:val="7"/>
  </w:num>
  <w:num w:numId="56">
    <w:abstractNumId w:val="54"/>
  </w:num>
  <w:num w:numId="57">
    <w:abstractNumId w:val="32"/>
  </w:num>
  <w:num w:numId="58">
    <w:abstractNumId w:val="10"/>
  </w:num>
  <w:num w:numId="59">
    <w:abstractNumId w:val="22"/>
  </w:num>
  <w:num w:numId="60">
    <w:abstractNumId w:val="44"/>
  </w:num>
  <w:num w:numId="61">
    <w:abstractNumId w:val="2"/>
  </w:num>
  <w:num w:numId="62">
    <w:abstractNumId w:val="26"/>
  </w:num>
  <w:num w:numId="63">
    <w:abstractNumId w:val="66"/>
  </w:num>
  <w:num w:numId="64">
    <w:abstractNumId w:val="65"/>
  </w:num>
  <w:num w:numId="65">
    <w:abstractNumId w:val="41"/>
  </w:num>
  <w:num w:numId="66">
    <w:abstractNumId w:val="42"/>
  </w:num>
  <w:num w:numId="67">
    <w:abstractNumId w:val="46"/>
  </w:num>
  <w:num w:numId="68">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2B"/>
    <w:rsid w:val="0000569B"/>
    <w:rsid w:val="000542BB"/>
    <w:rsid w:val="00073284"/>
    <w:rsid w:val="000F541A"/>
    <w:rsid w:val="00104D7B"/>
    <w:rsid w:val="001175DC"/>
    <w:rsid w:val="00180E6B"/>
    <w:rsid w:val="001D457D"/>
    <w:rsid w:val="00211EA6"/>
    <w:rsid w:val="002A1373"/>
    <w:rsid w:val="00361FE6"/>
    <w:rsid w:val="00426341"/>
    <w:rsid w:val="004674EC"/>
    <w:rsid w:val="004E2100"/>
    <w:rsid w:val="00505F10"/>
    <w:rsid w:val="00595B22"/>
    <w:rsid w:val="005B7D68"/>
    <w:rsid w:val="00622497"/>
    <w:rsid w:val="0063322F"/>
    <w:rsid w:val="00691F2B"/>
    <w:rsid w:val="006F7F41"/>
    <w:rsid w:val="007C7E94"/>
    <w:rsid w:val="00830B4E"/>
    <w:rsid w:val="00835593"/>
    <w:rsid w:val="008802D3"/>
    <w:rsid w:val="00903809"/>
    <w:rsid w:val="00922098"/>
    <w:rsid w:val="009D4DC2"/>
    <w:rsid w:val="009E6315"/>
    <w:rsid w:val="00A030BB"/>
    <w:rsid w:val="00A725AE"/>
    <w:rsid w:val="00AB1EBE"/>
    <w:rsid w:val="00AF34C4"/>
    <w:rsid w:val="00B22051"/>
    <w:rsid w:val="00B823CE"/>
    <w:rsid w:val="00BE073E"/>
    <w:rsid w:val="00C436E5"/>
    <w:rsid w:val="00D011D5"/>
    <w:rsid w:val="00D14E2E"/>
    <w:rsid w:val="00D77CBF"/>
    <w:rsid w:val="00D939F2"/>
    <w:rsid w:val="00DD6C32"/>
    <w:rsid w:val="00E00BC1"/>
    <w:rsid w:val="00E34435"/>
    <w:rsid w:val="00E47485"/>
    <w:rsid w:val="00E60A34"/>
    <w:rsid w:val="00EF0124"/>
    <w:rsid w:val="00EF5960"/>
    <w:rsid w:val="00F30580"/>
    <w:rsid w:val="00F7416A"/>
    <w:rsid w:val="00FB3830"/>
    <w:rsid w:val="00FC6F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F7A9"/>
  <w15:docId w15:val="{EE5DCDEE-E354-4FEB-A6AC-695EB24F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link w:val="Ttulo1Char"/>
    <w:uiPriority w:val="9"/>
    <w:qFormat/>
    <w:pPr>
      <w:ind w:left="849" w:right="636"/>
      <w:jc w:val="center"/>
      <w:outlineLvl w:val="0"/>
    </w:pPr>
    <w:rPr>
      <w:b/>
      <w:bCs/>
    </w:rPr>
  </w:style>
  <w:style w:type="paragraph" w:styleId="Ttulo2">
    <w:name w:val="heading 2"/>
    <w:basedOn w:val="Normal"/>
    <w:next w:val="Normal"/>
    <w:link w:val="Ttulo2Char"/>
    <w:uiPriority w:val="9"/>
    <w:unhideWhenUsed/>
    <w:qFormat/>
    <w:rsid w:val="006F7F41"/>
    <w:pPr>
      <w:numPr>
        <w:numId w:val="30"/>
      </w:numPr>
      <w:autoSpaceDE/>
      <w:autoSpaceDN/>
      <w:spacing w:before="240" w:after="120" w:line="336" w:lineRule="auto"/>
      <w:ind w:left="584" w:hanging="357"/>
      <w:jc w:val="both"/>
      <w:outlineLvl w:val="1"/>
    </w:pPr>
    <w:rPr>
      <w:rFonts w:ascii="Century Gothic" w:eastAsiaTheme="majorEastAsia" w:hAnsi="Century Gothic" w:cstheme="majorBidi"/>
      <w:b/>
      <w:bCs/>
      <w:color w:val="000000" w:themeColor="text1"/>
      <w:sz w:val="32"/>
      <w:szCs w:val="26"/>
      <w:lang w:val="pt-BR" w:eastAsia="en-US" w:bidi="ar-SA"/>
    </w:rPr>
  </w:style>
  <w:style w:type="paragraph" w:styleId="Ttulo3">
    <w:name w:val="heading 3"/>
    <w:basedOn w:val="Ttulo2"/>
    <w:next w:val="Normal3"/>
    <w:link w:val="Ttulo3Char"/>
    <w:uiPriority w:val="9"/>
    <w:unhideWhenUsed/>
    <w:qFormat/>
    <w:rsid w:val="006F7F41"/>
    <w:pPr>
      <w:numPr>
        <w:numId w:val="31"/>
      </w:numPr>
      <w:spacing w:before="200" w:after="160"/>
      <w:outlineLvl w:val="2"/>
    </w:pPr>
    <w:rPr>
      <w:b w:val="0"/>
      <w:bCs w:val="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981" w:hanging="360"/>
    </w:pPr>
  </w:style>
  <w:style w:type="paragraph" w:customStyle="1" w:styleId="TableParagraph">
    <w:name w:val="Table Paragraph"/>
    <w:basedOn w:val="Normal"/>
    <w:uiPriority w:val="1"/>
    <w:qFormat/>
    <w:pPr>
      <w:spacing w:before="30" w:line="234" w:lineRule="exact"/>
      <w:ind w:right="684"/>
      <w:jc w:val="center"/>
    </w:pPr>
  </w:style>
  <w:style w:type="paragraph" w:styleId="Textodebalo">
    <w:name w:val="Balloon Text"/>
    <w:basedOn w:val="Normal"/>
    <w:link w:val="TextodebaloChar"/>
    <w:uiPriority w:val="99"/>
    <w:semiHidden/>
    <w:unhideWhenUsed/>
    <w:rsid w:val="00E34435"/>
    <w:rPr>
      <w:rFonts w:ascii="Segoe UI" w:hAnsi="Segoe UI" w:cs="Segoe UI"/>
      <w:sz w:val="18"/>
      <w:szCs w:val="18"/>
    </w:rPr>
  </w:style>
  <w:style w:type="character" w:customStyle="1" w:styleId="TextodebaloChar">
    <w:name w:val="Texto de balão Char"/>
    <w:basedOn w:val="Fontepargpadro"/>
    <w:link w:val="Textodebalo"/>
    <w:uiPriority w:val="99"/>
    <w:semiHidden/>
    <w:rsid w:val="00E34435"/>
    <w:rPr>
      <w:rFonts w:ascii="Segoe UI" w:eastAsia="Arial" w:hAnsi="Segoe UI" w:cs="Segoe UI"/>
      <w:sz w:val="18"/>
      <w:szCs w:val="18"/>
      <w:lang w:val="pt-PT" w:eastAsia="pt-PT" w:bidi="pt-PT"/>
    </w:rPr>
  </w:style>
  <w:style w:type="paragraph" w:styleId="Cabealho">
    <w:name w:val="header"/>
    <w:basedOn w:val="Normal"/>
    <w:link w:val="CabealhoChar"/>
    <w:uiPriority w:val="99"/>
    <w:unhideWhenUsed/>
    <w:rsid w:val="00B823CE"/>
    <w:pPr>
      <w:tabs>
        <w:tab w:val="center" w:pos="4252"/>
        <w:tab w:val="right" w:pos="8504"/>
      </w:tabs>
    </w:pPr>
  </w:style>
  <w:style w:type="character" w:customStyle="1" w:styleId="CabealhoChar">
    <w:name w:val="Cabeçalho Char"/>
    <w:basedOn w:val="Fontepargpadro"/>
    <w:link w:val="Cabealho"/>
    <w:uiPriority w:val="99"/>
    <w:rsid w:val="00B823CE"/>
    <w:rPr>
      <w:rFonts w:ascii="Arial" w:eastAsia="Arial" w:hAnsi="Arial" w:cs="Arial"/>
      <w:lang w:val="pt-PT" w:eastAsia="pt-PT" w:bidi="pt-PT"/>
    </w:rPr>
  </w:style>
  <w:style w:type="paragraph" w:styleId="Rodap">
    <w:name w:val="footer"/>
    <w:basedOn w:val="Normal"/>
    <w:link w:val="RodapChar"/>
    <w:uiPriority w:val="99"/>
    <w:unhideWhenUsed/>
    <w:rsid w:val="00B823CE"/>
    <w:pPr>
      <w:tabs>
        <w:tab w:val="center" w:pos="4252"/>
        <w:tab w:val="right" w:pos="8504"/>
      </w:tabs>
    </w:pPr>
  </w:style>
  <w:style w:type="character" w:customStyle="1" w:styleId="RodapChar">
    <w:name w:val="Rodapé Char"/>
    <w:basedOn w:val="Fontepargpadro"/>
    <w:link w:val="Rodap"/>
    <w:uiPriority w:val="99"/>
    <w:rsid w:val="00B823CE"/>
    <w:rPr>
      <w:rFonts w:ascii="Arial" w:eastAsia="Arial" w:hAnsi="Arial" w:cs="Arial"/>
      <w:lang w:val="pt-PT" w:eastAsia="pt-PT" w:bidi="pt-PT"/>
    </w:rPr>
  </w:style>
  <w:style w:type="paragraph" w:customStyle="1" w:styleId="Ttulo21">
    <w:name w:val="Título 21"/>
    <w:basedOn w:val="Normal"/>
    <w:uiPriority w:val="1"/>
    <w:qFormat/>
    <w:rsid w:val="007C7E94"/>
    <w:pPr>
      <w:adjustRightInd w:val="0"/>
      <w:spacing w:before="360" w:after="120"/>
      <w:ind w:left="425"/>
      <w:outlineLvl w:val="1"/>
    </w:pPr>
    <w:rPr>
      <w:rFonts w:eastAsiaTheme="minorEastAsia"/>
      <w:b/>
      <w:bCs/>
      <w:sz w:val="28"/>
      <w:szCs w:val="28"/>
      <w:lang w:val="pt-BR" w:eastAsia="pt-BR" w:bidi="ar-SA"/>
    </w:rPr>
  </w:style>
  <w:style w:type="table" w:styleId="Tabelacomgrade">
    <w:name w:val="Table Grid"/>
    <w:basedOn w:val="Tabelanormal"/>
    <w:uiPriority w:val="39"/>
    <w:rsid w:val="002A1373"/>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6F7F41"/>
    <w:rPr>
      <w:rFonts w:ascii="Century Gothic" w:eastAsiaTheme="majorEastAsia" w:hAnsi="Century Gothic" w:cstheme="majorBidi"/>
      <w:b/>
      <w:bCs/>
      <w:color w:val="000000" w:themeColor="text1"/>
      <w:sz w:val="32"/>
      <w:szCs w:val="26"/>
      <w:lang w:val="pt-BR"/>
    </w:rPr>
  </w:style>
  <w:style w:type="character" w:customStyle="1" w:styleId="Ttulo3Char">
    <w:name w:val="Título 3 Char"/>
    <w:basedOn w:val="Fontepargpadro"/>
    <w:link w:val="Ttulo3"/>
    <w:uiPriority w:val="9"/>
    <w:rsid w:val="006F7F41"/>
    <w:rPr>
      <w:rFonts w:ascii="Century Gothic" w:eastAsiaTheme="majorEastAsia" w:hAnsi="Century Gothic" w:cstheme="majorBidi"/>
      <w:color w:val="000000" w:themeColor="text1"/>
      <w:sz w:val="28"/>
      <w:szCs w:val="26"/>
      <w:lang w:val="pt-BR"/>
    </w:rPr>
  </w:style>
  <w:style w:type="paragraph" w:styleId="Reviso">
    <w:name w:val="Revision"/>
    <w:hidden/>
    <w:uiPriority w:val="99"/>
    <w:semiHidden/>
    <w:rsid w:val="006F7F41"/>
    <w:pPr>
      <w:widowControl/>
      <w:autoSpaceDE/>
      <w:autoSpaceDN/>
    </w:pPr>
    <w:rPr>
      <w:lang w:val="pt-BR"/>
    </w:rPr>
  </w:style>
  <w:style w:type="character" w:customStyle="1" w:styleId="Ttulo1Char">
    <w:name w:val="Título 1 Char"/>
    <w:basedOn w:val="Fontepargpadro"/>
    <w:link w:val="Ttulo1"/>
    <w:uiPriority w:val="9"/>
    <w:rsid w:val="006F7F41"/>
    <w:rPr>
      <w:rFonts w:ascii="Arial" w:eastAsia="Arial" w:hAnsi="Arial" w:cs="Arial"/>
      <w:b/>
      <w:bCs/>
      <w:lang w:val="pt-PT" w:eastAsia="pt-PT" w:bidi="pt-PT"/>
    </w:rPr>
  </w:style>
  <w:style w:type="paragraph" w:styleId="CabealhodoSumrio">
    <w:name w:val="TOC Heading"/>
    <w:basedOn w:val="Ttulo1"/>
    <w:next w:val="Normal"/>
    <w:uiPriority w:val="39"/>
    <w:unhideWhenUsed/>
    <w:qFormat/>
    <w:rsid w:val="006F7F4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pt-BR" w:eastAsia="pt-BR" w:bidi="ar-SA"/>
    </w:rPr>
  </w:style>
  <w:style w:type="paragraph" w:styleId="Sumrio1">
    <w:name w:val="toc 1"/>
    <w:basedOn w:val="Normal"/>
    <w:next w:val="Normal"/>
    <w:autoRedefine/>
    <w:uiPriority w:val="39"/>
    <w:unhideWhenUsed/>
    <w:rsid w:val="006F7F41"/>
    <w:pPr>
      <w:adjustRightInd w:val="0"/>
      <w:spacing w:after="100"/>
    </w:pPr>
    <w:rPr>
      <w:rFonts w:ascii="Times New Roman" w:eastAsiaTheme="minorEastAsia" w:hAnsi="Times New Roman" w:cs="Times New Roman"/>
      <w:sz w:val="24"/>
      <w:szCs w:val="24"/>
      <w:lang w:val="pt-BR" w:eastAsia="pt-BR" w:bidi="ar-SA"/>
    </w:rPr>
  </w:style>
  <w:style w:type="paragraph" w:styleId="Sumrio2">
    <w:name w:val="toc 2"/>
    <w:basedOn w:val="Normal"/>
    <w:next w:val="Normal"/>
    <w:autoRedefine/>
    <w:uiPriority w:val="39"/>
    <w:unhideWhenUsed/>
    <w:rsid w:val="006F7F41"/>
    <w:pPr>
      <w:adjustRightInd w:val="0"/>
      <w:spacing w:after="100"/>
      <w:ind w:left="240"/>
    </w:pPr>
    <w:rPr>
      <w:rFonts w:ascii="Times New Roman" w:eastAsiaTheme="minorEastAsia" w:hAnsi="Times New Roman" w:cs="Times New Roman"/>
      <w:sz w:val="24"/>
      <w:szCs w:val="24"/>
      <w:lang w:val="pt-BR" w:eastAsia="pt-BR" w:bidi="ar-SA"/>
    </w:rPr>
  </w:style>
  <w:style w:type="character" w:styleId="Hyperlink">
    <w:name w:val="Hyperlink"/>
    <w:basedOn w:val="Fontepargpadro"/>
    <w:uiPriority w:val="99"/>
    <w:unhideWhenUsed/>
    <w:rsid w:val="006F7F41"/>
    <w:rPr>
      <w:color w:val="0000FF" w:themeColor="hyperlink"/>
      <w:u w:val="single"/>
    </w:rPr>
  </w:style>
  <w:style w:type="character" w:customStyle="1" w:styleId="CorpodetextoChar">
    <w:name w:val="Corpo de texto Char"/>
    <w:basedOn w:val="Fontepargpadro"/>
    <w:link w:val="Corpodetexto"/>
    <w:uiPriority w:val="1"/>
    <w:rsid w:val="006F7F41"/>
    <w:rPr>
      <w:rFonts w:ascii="Arial" w:eastAsia="Arial" w:hAnsi="Arial" w:cs="Arial"/>
      <w:lang w:val="pt-PT" w:eastAsia="pt-PT" w:bidi="pt-PT"/>
    </w:rPr>
  </w:style>
  <w:style w:type="paragraph" w:customStyle="1" w:styleId="Ttulo31">
    <w:name w:val="Título 31"/>
    <w:basedOn w:val="Normal"/>
    <w:uiPriority w:val="1"/>
    <w:qFormat/>
    <w:rsid w:val="006F7F41"/>
    <w:pPr>
      <w:adjustRightInd w:val="0"/>
      <w:spacing w:before="360" w:after="120"/>
      <w:ind w:left="159"/>
      <w:outlineLvl w:val="2"/>
    </w:pPr>
    <w:rPr>
      <w:rFonts w:ascii="Times New Roman" w:eastAsiaTheme="minorEastAsia" w:hAnsi="Times New Roman" w:cs="Times New Roman"/>
      <w:b/>
      <w:bCs/>
      <w:sz w:val="24"/>
      <w:szCs w:val="24"/>
      <w:lang w:val="pt-BR" w:eastAsia="pt-BR" w:bidi="ar-SA"/>
    </w:rPr>
  </w:style>
  <w:style w:type="paragraph" w:customStyle="1" w:styleId="Ttulo41">
    <w:name w:val="Título 41"/>
    <w:basedOn w:val="Corpodetexto"/>
    <w:uiPriority w:val="1"/>
    <w:qFormat/>
    <w:rsid w:val="006F7F41"/>
    <w:pPr>
      <w:numPr>
        <w:ilvl w:val="2"/>
        <w:numId w:val="29"/>
      </w:numPr>
      <w:tabs>
        <w:tab w:val="left" w:pos="1276"/>
      </w:tabs>
      <w:kinsoku w:val="0"/>
      <w:overflowPunct w:val="0"/>
      <w:adjustRightInd w:val="0"/>
      <w:spacing w:before="120" w:line="288" w:lineRule="auto"/>
    </w:pPr>
    <w:rPr>
      <w:rFonts w:ascii="Times New Roman" w:eastAsiaTheme="minorEastAsia" w:hAnsi="Times New Roman" w:cs="Times New Roman"/>
      <w:b/>
      <w:bCs/>
      <w:spacing w:val="-1"/>
      <w:sz w:val="24"/>
      <w:szCs w:val="24"/>
      <w:lang w:val="pt-BR" w:eastAsia="pt-BR" w:bidi="ar-SA"/>
    </w:rPr>
  </w:style>
  <w:style w:type="paragraph" w:customStyle="1" w:styleId="Normal3">
    <w:name w:val="Normal 3"/>
    <w:basedOn w:val="Normal"/>
    <w:link w:val="Normal3Char"/>
    <w:qFormat/>
    <w:rsid w:val="006F7F41"/>
    <w:pPr>
      <w:autoSpaceDE/>
      <w:autoSpaceDN/>
      <w:spacing w:after="120" w:line="336" w:lineRule="auto"/>
      <w:ind w:left="993"/>
      <w:jc w:val="both"/>
    </w:pPr>
    <w:rPr>
      <w:rFonts w:ascii="Century Gothic" w:eastAsiaTheme="minorHAnsi" w:hAnsi="Century Gothic" w:cstheme="minorBidi"/>
      <w:sz w:val="24"/>
      <w:lang w:val="pt-BR" w:eastAsia="en-US" w:bidi="ar-SA"/>
    </w:rPr>
  </w:style>
  <w:style w:type="character" w:customStyle="1" w:styleId="Normal3Char">
    <w:name w:val="Normal 3 Char"/>
    <w:basedOn w:val="Fontepargpadro"/>
    <w:link w:val="Normal3"/>
    <w:rsid w:val="006F7F41"/>
    <w:rPr>
      <w:rFonts w:ascii="Century Gothic" w:hAnsi="Century Gothic"/>
      <w:sz w:val="24"/>
      <w:lang w:val="pt-BR"/>
    </w:rPr>
  </w:style>
  <w:style w:type="character" w:styleId="Refdecomentrio">
    <w:name w:val="annotation reference"/>
    <w:basedOn w:val="Fontepargpadro"/>
    <w:uiPriority w:val="99"/>
    <w:semiHidden/>
    <w:unhideWhenUsed/>
    <w:rsid w:val="006F7F41"/>
    <w:rPr>
      <w:sz w:val="16"/>
      <w:szCs w:val="16"/>
    </w:rPr>
  </w:style>
  <w:style w:type="paragraph" w:styleId="Textodecomentrio">
    <w:name w:val="annotation text"/>
    <w:basedOn w:val="Normal"/>
    <w:link w:val="TextodecomentrioChar"/>
    <w:uiPriority w:val="99"/>
    <w:unhideWhenUsed/>
    <w:rsid w:val="006F7F41"/>
    <w:pPr>
      <w:widowControl/>
      <w:autoSpaceDE/>
      <w:autoSpaceDN/>
      <w:spacing w:after="160"/>
    </w:pPr>
    <w:rPr>
      <w:rFonts w:asciiTheme="minorHAnsi" w:eastAsiaTheme="minorHAnsi" w:hAnsiTheme="minorHAnsi" w:cstheme="minorBidi"/>
      <w:sz w:val="20"/>
      <w:szCs w:val="20"/>
      <w:lang w:val="pt-BR" w:eastAsia="en-US" w:bidi="ar-SA"/>
    </w:rPr>
  </w:style>
  <w:style w:type="character" w:customStyle="1" w:styleId="TextodecomentrioChar">
    <w:name w:val="Texto de comentário Char"/>
    <w:basedOn w:val="Fontepargpadro"/>
    <w:link w:val="Textodecomentrio"/>
    <w:uiPriority w:val="99"/>
    <w:rsid w:val="006F7F41"/>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6F7F41"/>
    <w:rPr>
      <w:b/>
      <w:bCs/>
    </w:rPr>
  </w:style>
  <w:style w:type="character" w:customStyle="1" w:styleId="AssuntodocomentrioChar">
    <w:name w:val="Assunto do comentário Char"/>
    <w:basedOn w:val="TextodecomentrioChar"/>
    <w:link w:val="Assuntodocomentrio"/>
    <w:uiPriority w:val="99"/>
    <w:semiHidden/>
    <w:rsid w:val="006F7F41"/>
    <w:rPr>
      <w:b/>
      <w:bCs/>
      <w:sz w:val="20"/>
      <w:szCs w:val="20"/>
      <w:lang w:val="pt-BR"/>
    </w:rPr>
  </w:style>
  <w:style w:type="table" w:styleId="ListaClara">
    <w:name w:val="Light List"/>
    <w:basedOn w:val="Tabelanormal"/>
    <w:uiPriority w:val="61"/>
    <w:rsid w:val="006F7F41"/>
    <w:pPr>
      <w:widowControl/>
      <w:autoSpaceDE/>
      <w:autoSpaceDN/>
    </w:pPr>
    <w:rPr>
      <w:lang w:val="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1">
    <w:name w:val="Lista Clara1"/>
    <w:basedOn w:val="Tabelanormal"/>
    <w:next w:val="ListaClara"/>
    <w:uiPriority w:val="61"/>
    <w:rsid w:val="00FB3830"/>
    <w:pPr>
      <w:widowControl/>
      <w:autoSpaceDE/>
      <w:autoSpaceDN/>
    </w:pPr>
    <w:rPr>
      <w:lang w:val="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74</Pages>
  <Words>21529</Words>
  <Characters>116262</Characters>
  <Application>Microsoft Office Word</Application>
  <DocSecurity>0</DocSecurity>
  <Lines>968</Lines>
  <Paragraphs>275</Paragraphs>
  <ScaleCrop>false</ScaleCrop>
  <HeadingPairs>
    <vt:vector size="2" baseType="variant">
      <vt:variant>
        <vt:lpstr>Título</vt:lpstr>
      </vt:variant>
      <vt:variant>
        <vt:i4>1</vt:i4>
      </vt:variant>
    </vt:vector>
  </HeadingPairs>
  <TitlesOfParts>
    <vt:vector size="1" baseType="lpstr">
      <vt:lpstr>Portaria 12 - Sistema Semiautomático Arrecadação (Protocolo ARTESP nº 379.861-17)</vt:lpstr>
    </vt:vector>
  </TitlesOfParts>
  <Company/>
  <LinksUpToDate>false</LinksUpToDate>
  <CharactersWithSpaces>137516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12 - Sistema Semiautomático Arrecadação (Protocolo ARTESP nº 379.861-17)</dc:title>
  <dc:creator>André Luis Pina</dc:creator>
  <cp:keywords>()</cp:keywords>
  <cp:lastModifiedBy>Nadia Leao Pereira Quadros</cp:lastModifiedBy>
  <cp:revision>42</cp:revision>
  <cp:lastPrinted>2019-11-11T16:55:00Z</cp:lastPrinted>
  <dcterms:created xsi:type="dcterms:W3CDTF">2019-11-08T18:07:00Z</dcterms:created>
  <dcterms:modified xsi:type="dcterms:W3CDTF">2019-11-18T15:46:00Z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Creator">
    <vt:lpwstr>Microsoft® Word 2016</vt:lpwstr>
  </property>
  <property fmtid="{D5CDD505-2E9C-101B-9397-08002B2CF9AE}" pid="4" name="LastSaved">
    <vt:filetime>2019-11-08T00:00:00Z</vt:filetime>
  </property>
</Properties>
</file>